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9D91C" w14:textId="77777777" w:rsidR="001931F2" w:rsidRPr="009267D5" w:rsidRDefault="001931F2" w:rsidP="001931F2">
      <w:pPr>
        <w:rPr>
          <w:rFonts w:ascii="Arial" w:hAnsi="Arial" w:cs="Arial"/>
          <w:b/>
          <w:caps/>
          <w:kern w:val="28"/>
          <w:sz w:val="48"/>
          <w:szCs w:val="48"/>
          <w:lang w:val="hy-AM" w:eastAsia="en-GB"/>
        </w:rPr>
      </w:pPr>
    </w:p>
    <w:p w14:paraId="08BAD4BA" w14:textId="77777777" w:rsidR="00FF2560" w:rsidRPr="009267D5" w:rsidRDefault="00FF2560" w:rsidP="001931F2">
      <w:pPr>
        <w:pStyle w:val="Secondarytext"/>
        <w:spacing w:line="240" w:lineRule="auto"/>
        <w:rPr>
          <w:rFonts w:cs="Arial"/>
          <w:b/>
          <w:caps/>
          <w:kern w:val="28"/>
          <w:sz w:val="48"/>
          <w:szCs w:val="48"/>
          <w:lang w:val="hy-AM" w:eastAsia="en-GB"/>
        </w:rPr>
      </w:pPr>
    </w:p>
    <w:p w14:paraId="027FA4D6" w14:textId="77777777" w:rsidR="00FF2560" w:rsidRPr="009267D5" w:rsidRDefault="00FF2560" w:rsidP="001931F2">
      <w:pPr>
        <w:pStyle w:val="Secondarytext"/>
        <w:spacing w:line="240" w:lineRule="auto"/>
        <w:rPr>
          <w:rFonts w:cs="Arial"/>
          <w:b/>
          <w:caps/>
          <w:kern w:val="28"/>
          <w:sz w:val="48"/>
          <w:szCs w:val="48"/>
          <w:lang w:val="hy-AM" w:eastAsia="en-GB"/>
        </w:rPr>
      </w:pPr>
    </w:p>
    <w:p w14:paraId="75E3613B" w14:textId="77777777" w:rsidR="001931F2" w:rsidRPr="009267D5" w:rsidRDefault="001931F2" w:rsidP="001931F2">
      <w:pPr>
        <w:pStyle w:val="Secondarytext"/>
        <w:spacing w:line="240" w:lineRule="auto"/>
        <w:rPr>
          <w:rFonts w:cs="Arial"/>
          <w:b/>
          <w:caps/>
          <w:kern w:val="28"/>
          <w:sz w:val="48"/>
          <w:szCs w:val="48"/>
        </w:rPr>
      </w:pPr>
      <w:r w:rsidRPr="009267D5">
        <w:rPr>
          <w:rFonts w:cs="Arial"/>
          <w:b/>
          <w:caps/>
          <w:sz w:val="48"/>
          <w:szCs w:val="48"/>
        </w:rPr>
        <w:t>LOCAL ECONOMIC DEVELOPMENT PLAN</w:t>
      </w:r>
    </w:p>
    <w:p w14:paraId="2F161D2E" w14:textId="77777777" w:rsidR="001931F2" w:rsidRPr="009267D5" w:rsidRDefault="001931F2" w:rsidP="001931F2">
      <w:pPr>
        <w:pStyle w:val="Secondarytext"/>
        <w:spacing w:line="240" w:lineRule="auto"/>
        <w:rPr>
          <w:rFonts w:cs="Arial"/>
          <w:b/>
          <w:caps/>
          <w:kern w:val="28"/>
          <w:sz w:val="48"/>
          <w:szCs w:val="48"/>
          <w:lang w:val="hy-AM" w:eastAsia="en-GB"/>
        </w:rPr>
      </w:pPr>
    </w:p>
    <w:p w14:paraId="7E6A4B25" w14:textId="77777777" w:rsidR="00FF2560" w:rsidRPr="009267D5" w:rsidRDefault="00FF2560" w:rsidP="001931F2">
      <w:pPr>
        <w:pStyle w:val="Secondarytext"/>
        <w:spacing w:line="240" w:lineRule="auto"/>
        <w:rPr>
          <w:rFonts w:cs="Arial"/>
          <w:sz w:val="40"/>
          <w:szCs w:val="40"/>
          <w:lang w:val="hy-AM"/>
        </w:rPr>
      </w:pPr>
    </w:p>
    <w:p w14:paraId="4ED1B7B0" w14:textId="77777777" w:rsidR="001931F2" w:rsidRPr="009267D5" w:rsidRDefault="001931F2" w:rsidP="001931F2">
      <w:pPr>
        <w:pStyle w:val="Secondarytext"/>
        <w:spacing w:line="240" w:lineRule="auto"/>
        <w:rPr>
          <w:rFonts w:cs="Arial"/>
          <w:b/>
          <w:sz w:val="40"/>
          <w:szCs w:val="40"/>
        </w:rPr>
      </w:pPr>
      <w:r w:rsidRPr="009267D5">
        <w:rPr>
          <w:rFonts w:cs="Arial"/>
          <w:sz w:val="40"/>
          <w:szCs w:val="40"/>
        </w:rPr>
        <w:t xml:space="preserve">Community: </w:t>
      </w:r>
      <w:r w:rsidRPr="009267D5">
        <w:rPr>
          <w:rFonts w:cs="Arial"/>
          <w:b/>
          <w:sz w:val="40"/>
          <w:szCs w:val="40"/>
        </w:rPr>
        <w:t>Martuni</w:t>
      </w:r>
    </w:p>
    <w:p w14:paraId="5E80AE7B" w14:textId="77777777" w:rsidR="001931F2" w:rsidRPr="009267D5" w:rsidRDefault="001931F2" w:rsidP="001931F2">
      <w:pPr>
        <w:pStyle w:val="Secondarytext"/>
        <w:spacing w:line="240" w:lineRule="auto"/>
        <w:rPr>
          <w:rFonts w:cs="Arial"/>
          <w:sz w:val="40"/>
          <w:szCs w:val="40"/>
        </w:rPr>
      </w:pPr>
      <w:r w:rsidRPr="009267D5">
        <w:rPr>
          <w:rFonts w:cs="Arial"/>
          <w:sz w:val="40"/>
          <w:szCs w:val="40"/>
        </w:rPr>
        <w:t xml:space="preserve">Country: </w:t>
      </w:r>
      <w:r w:rsidRPr="009267D5">
        <w:rPr>
          <w:rFonts w:cs="Arial"/>
          <w:b/>
          <w:sz w:val="40"/>
          <w:szCs w:val="40"/>
        </w:rPr>
        <w:t>Republic of Armenia</w:t>
      </w:r>
    </w:p>
    <w:p w14:paraId="09B292D5" w14:textId="77777777" w:rsidR="001931F2" w:rsidRPr="009267D5" w:rsidRDefault="001931F2" w:rsidP="001931F2">
      <w:pPr>
        <w:pStyle w:val="Secondarytext"/>
        <w:spacing w:line="240" w:lineRule="auto"/>
        <w:rPr>
          <w:rFonts w:cs="Arial"/>
          <w:lang w:val="hy-AM"/>
        </w:rPr>
      </w:pPr>
    </w:p>
    <w:p w14:paraId="22B7A94E" w14:textId="77777777" w:rsidR="001931F2" w:rsidRPr="009267D5" w:rsidRDefault="001931F2" w:rsidP="001931F2">
      <w:pPr>
        <w:pStyle w:val="Secondarytext"/>
        <w:spacing w:line="240" w:lineRule="auto"/>
        <w:rPr>
          <w:rFonts w:cs="Arial"/>
          <w:i/>
          <w:sz w:val="32"/>
          <w:szCs w:val="32"/>
          <w:lang w:val="hy-AM"/>
        </w:rPr>
      </w:pPr>
    </w:p>
    <w:p w14:paraId="7AE6EA74" w14:textId="77777777" w:rsidR="001931F2" w:rsidRPr="009267D5" w:rsidRDefault="001931F2" w:rsidP="001931F2">
      <w:pPr>
        <w:pStyle w:val="Secondarytext"/>
        <w:spacing w:line="240" w:lineRule="auto"/>
        <w:rPr>
          <w:rFonts w:cs="Arial"/>
          <w:i/>
          <w:lang w:val="hy-AM"/>
        </w:rPr>
      </w:pPr>
    </w:p>
    <w:p w14:paraId="07BD4B2C" w14:textId="77777777" w:rsidR="001931F2" w:rsidRPr="009267D5" w:rsidRDefault="001931F2" w:rsidP="001931F2">
      <w:pPr>
        <w:pStyle w:val="Secondarytext"/>
        <w:spacing w:line="240" w:lineRule="auto"/>
        <w:rPr>
          <w:rFonts w:cs="Arial"/>
          <w:szCs w:val="28"/>
        </w:rPr>
      </w:pPr>
      <w:r w:rsidRPr="009267D5">
        <w:rPr>
          <w:rFonts w:cs="Arial"/>
          <w:sz w:val="36"/>
          <w:szCs w:val="36"/>
        </w:rPr>
        <w:t xml:space="preserve"> </w:t>
      </w:r>
      <w:r w:rsidRPr="009267D5">
        <w:rPr>
          <w:rFonts w:cs="Arial"/>
          <w:szCs w:val="28"/>
        </w:rPr>
        <w:t>Date: 01/09/ 2018</w:t>
      </w:r>
    </w:p>
    <w:p w14:paraId="03F9812C" w14:textId="77777777" w:rsidR="001931F2" w:rsidRPr="009267D5" w:rsidRDefault="001931F2" w:rsidP="001931F2">
      <w:pPr>
        <w:pStyle w:val="1"/>
        <w:spacing w:after="0"/>
        <w:rPr>
          <w:rFonts w:cs="Arial"/>
          <w:lang w:val="hy-AM"/>
        </w:rPr>
      </w:pPr>
    </w:p>
    <w:p w14:paraId="15DD3294" w14:textId="77777777" w:rsidR="001931F2" w:rsidRPr="009267D5" w:rsidRDefault="001931F2" w:rsidP="001931F2">
      <w:pPr>
        <w:pStyle w:val="1"/>
        <w:spacing w:after="0"/>
        <w:rPr>
          <w:rFonts w:cs="Arial"/>
          <w:lang w:val="hy-AM"/>
        </w:rPr>
      </w:pPr>
    </w:p>
    <w:p w14:paraId="61EA1714" w14:textId="77777777" w:rsidR="001931F2" w:rsidRPr="009267D5" w:rsidRDefault="001931F2" w:rsidP="001931F2">
      <w:pPr>
        <w:pStyle w:val="1"/>
        <w:spacing w:after="0"/>
        <w:rPr>
          <w:rFonts w:cs="Arial"/>
          <w:lang w:val="hy-AM"/>
        </w:rPr>
      </w:pPr>
    </w:p>
    <w:p w14:paraId="6C8446C2" w14:textId="77777777" w:rsidR="001931F2" w:rsidRPr="009267D5" w:rsidRDefault="001931F2" w:rsidP="001931F2">
      <w:pPr>
        <w:pStyle w:val="1"/>
        <w:spacing w:after="0"/>
        <w:rPr>
          <w:rFonts w:cs="Arial"/>
          <w:lang w:val="hy-AM"/>
        </w:rPr>
      </w:pPr>
    </w:p>
    <w:p w14:paraId="299B8148" w14:textId="77777777" w:rsidR="001931F2" w:rsidRPr="009267D5" w:rsidRDefault="001931F2" w:rsidP="001931F2">
      <w:pPr>
        <w:pStyle w:val="1"/>
        <w:spacing w:after="0"/>
        <w:rPr>
          <w:rFonts w:cs="Arial"/>
          <w:lang w:val="hy-AM"/>
        </w:rPr>
      </w:pPr>
    </w:p>
    <w:p w14:paraId="4DBB63EC" w14:textId="77777777" w:rsidR="001931F2" w:rsidRPr="009267D5" w:rsidRDefault="001931F2" w:rsidP="001931F2">
      <w:pPr>
        <w:pStyle w:val="1"/>
        <w:spacing w:after="0"/>
        <w:rPr>
          <w:rFonts w:cs="Arial"/>
          <w:lang w:val="hy-AM"/>
        </w:rPr>
      </w:pPr>
    </w:p>
    <w:p w14:paraId="28F53A7D" w14:textId="77777777" w:rsidR="001931F2" w:rsidRPr="009267D5" w:rsidRDefault="001931F2" w:rsidP="001931F2">
      <w:pPr>
        <w:pStyle w:val="1"/>
        <w:spacing w:after="0"/>
        <w:rPr>
          <w:rFonts w:cs="Arial"/>
          <w:lang w:val="hy-AM"/>
        </w:rPr>
      </w:pPr>
    </w:p>
    <w:p w14:paraId="62D19A82" w14:textId="77777777" w:rsidR="001931F2" w:rsidRPr="009267D5" w:rsidRDefault="001931F2" w:rsidP="001931F2">
      <w:pPr>
        <w:pStyle w:val="1"/>
        <w:spacing w:after="0"/>
        <w:rPr>
          <w:rFonts w:cs="Arial"/>
          <w:lang w:val="hy-AM"/>
        </w:rPr>
      </w:pPr>
    </w:p>
    <w:p w14:paraId="1E2169E9" w14:textId="77777777" w:rsidR="001931F2" w:rsidRPr="009267D5" w:rsidRDefault="001931F2" w:rsidP="001931F2">
      <w:pPr>
        <w:pStyle w:val="1"/>
        <w:spacing w:after="0"/>
        <w:rPr>
          <w:rFonts w:cs="Arial"/>
          <w:lang w:val="hy-AM"/>
        </w:rPr>
      </w:pPr>
    </w:p>
    <w:p w14:paraId="02E8CCB7" w14:textId="77777777" w:rsidR="001931F2" w:rsidRPr="009267D5" w:rsidRDefault="001931F2" w:rsidP="001931F2">
      <w:pPr>
        <w:pStyle w:val="1"/>
        <w:spacing w:after="0"/>
        <w:rPr>
          <w:rFonts w:cs="Arial"/>
          <w:lang w:val="hy-AM"/>
        </w:rPr>
      </w:pPr>
    </w:p>
    <w:p w14:paraId="38023D61" w14:textId="77777777" w:rsidR="001931F2" w:rsidRPr="009267D5" w:rsidRDefault="001931F2" w:rsidP="001931F2">
      <w:pPr>
        <w:pStyle w:val="1"/>
        <w:spacing w:after="0"/>
        <w:rPr>
          <w:rFonts w:cs="Arial"/>
          <w:lang w:val="hy-AM"/>
        </w:rPr>
      </w:pPr>
    </w:p>
    <w:p w14:paraId="48F99538" w14:textId="77777777" w:rsidR="001931F2" w:rsidRPr="009267D5" w:rsidRDefault="001931F2" w:rsidP="001931F2">
      <w:pPr>
        <w:pStyle w:val="1"/>
        <w:spacing w:after="0"/>
        <w:rPr>
          <w:rFonts w:cs="Arial"/>
          <w:lang w:val="hy-AM"/>
        </w:rPr>
      </w:pPr>
    </w:p>
    <w:p w14:paraId="29DE742A" w14:textId="77777777" w:rsidR="001931F2" w:rsidRPr="009267D5" w:rsidRDefault="001931F2" w:rsidP="001931F2">
      <w:pPr>
        <w:pStyle w:val="1"/>
        <w:spacing w:after="0"/>
        <w:rPr>
          <w:rFonts w:cs="Arial"/>
          <w:lang w:val="hy-AM"/>
        </w:rPr>
      </w:pPr>
    </w:p>
    <w:p w14:paraId="561B3B89" w14:textId="77777777" w:rsidR="001931F2" w:rsidRPr="009267D5" w:rsidRDefault="001931F2" w:rsidP="001931F2">
      <w:pPr>
        <w:pStyle w:val="1"/>
        <w:spacing w:after="0"/>
        <w:rPr>
          <w:rFonts w:cs="Arial"/>
          <w:lang w:val="hy-AM"/>
        </w:rPr>
      </w:pPr>
    </w:p>
    <w:p w14:paraId="6DC7CD29" w14:textId="77777777" w:rsidR="001931F2" w:rsidRPr="009267D5" w:rsidRDefault="001931F2" w:rsidP="001931F2">
      <w:pPr>
        <w:pStyle w:val="1"/>
        <w:spacing w:after="0"/>
        <w:rPr>
          <w:rFonts w:cs="Arial"/>
          <w:lang w:val="hy-AM"/>
        </w:rPr>
      </w:pPr>
    </w:p>
    <w:p w14:paraId="2516884B" w14:textId="77777777" w:rsidR="001931F2" w:rsidRPr="009267D5" w:rsidRDefault="001931F2" w:rsidP="001931F2">
      <w:pPr>
        <w:pStyle w:val="1"/>
        <w:tabs>
          <w:tab w:val="left" w:pos="142"/>
          <w:tab w:val="left" w:pos="567"/>
        </w:tabs>
        <w:spacing w:after="0"/>
        <w:rPr>
          <w:rFonts w:cs="Arial"/>
          <w:i/>
          <w:lang w:val="hy-AM"/>
        </w:rPr>
      </w:pPr>
    </w:p>
    <w:p w14:paraId="6C777C63" w14:textId="77777777" w:rsidR="00FE2C06" w:rsidRPr="009267D5" w:rsidRDefault="00FE2C06">
      <w:pPr>
        <w:pStyle w:val="1"/>
        <w:spacing w:after="0"/>
        <w:rPr>
          <w:rFonts w:cs="Arial"/>
          <w:lang w:val="hy-AM"/>
        </w:rPr>
      </w:pPr>
    </w:p>
    <w:p w14:paraId="3EEBC552" w14:textId="77777777" w:rsidR="00FE2C06" w:rsidRPr="009267D5" w:rsidRDefault="00FE2C06">
      <w:pPr>
        <w:pStyle w:val="1"/>
        <w:tabs>
          <w:tab w:val="left" w:pos="142"/>
          <w:tab w:val="left" w:pos="567"/>
        </w:tabs>
        <w:spacing w:after="0"/>
        <w:rPr>
          <w:rFonts w:cs="Arial"/>
          <w:i/>
          <w:lang w:val="hy-AM"/>
        </w:rPr>
      </w:pPr>
    </w:p>
    <w:p w14:paraId="75FDAF3B" w14:textId="77777777" w:rsidR="00FE2C06" w:rsidRPr="009267D5" w:rsidRDefault="00FE2C06" w:rsidP="001931F2">
      <w:pPr>
        <w:jc w:val="center"/>
        <w:rPr>
          <w:rFonts w:ascii="Arial" w:hAnsi="Arial" w:cs="Arial"/>
          <w:b/>
          <w:sz w:val="32"/>
          <w:lang w:val="hy-AM"/>
        </w:rPr>
      </w:pPr>
    </w:p>
    <w:p w14:paraId="20385F79" w14:textId="77777777" w:rsidR="00FF2560" w:rsidRPr="009267D5" w:rsidRDefault="00FF2560" w:rsidP="001931F2">
      <w:pPr>
        <w:rPr>
          <w:rFonts w:ascii="Arial" w:hAnsi="Arial" w:cs="Arial"/>
          <w:b/>
          <w:sz w:val="32"/>
          <w:lang w:val="hy-AM"/>
        </w:rPr>
      </w:pPr>
    </w:p>
    <w:p w14:paraId="2DB3744F" w14:textId="77777777" w:rsidR="00604CA7" w:rsidRPr="009267D5" w:rsidRDefault="00604CA7" w:rsidP="001931F2">
      <w:pPr>
        <w:rPr>
          <w:rFonts w:ascii="Arial" w:hAnsi="Arial" w:cs="Arial"/>
          <w:b/>
          <w:sz w:val="32"/>
          <w:lang w:val="hy-AM"/>
        </w:rPr>
      </w:pPr>
    </w:p>
    <w:p w14:paraId="5881BBE3" w14:textId="77777777" w:rsidR="00B007E3" w:rsidRDefault="00B007E3">
      <w:pPr>
        <w:rPr>
          <w:rFonts w:ascii="Arial" w:hAnsi="Arial" w:cs="Arial"/>
          <w:b/>
          <w:sz w:val="28"/>
        </w:rPr>
      </w:pPr>
      <w:r>
        <w:rPr>
          <w:rFonts w:ascii="Arial" w:hAnsi="Arial" w:cs="Arial"/>
          <w:b/>
          <w:sz w:val="28"/>
        </w:rPr>
        <w:br w:type="page"/>
      </w:r>
    </w:p>
    <w:p w14:paraId="0411CE5B" w14:textId="77777777" w:rsidR="00FE2C06" w:rsidRPr="009267D5" w:rsidRDefault="00900A41" w:rsidP="00FF2560">
      <w:pPr>
        <w:pStyle w:val="ListParagraph"/>
        <w:numPr>
          <w:ilvl w:val="0"/>
          <w:numId w:val="29"/>
        </w:numPr>
        <w:rPr>
          <w:rFonts w:ascii="Arial" w:hAnsi="Arial" w:cs="Arial"/>
          <w:b/>
          <w:sz w:val="28"/>
        </w:rPr>
      </w:pPr>
      <w:r w:rsidRPr="009267D5">
        <w:rPr>
          <w:rFonts w:ascii="Arial" w:hAnsi="Arial" w:cs="Arial"/>
          <w:b/>
          <w:sz w:val="28"/>
        </w:rPr>
        <w:lastRenderedPageBreak/>
        <w:t>Preface from Mayor</w:t>
      </w:r>
    </w:p>
    <w:p w14:paraId="3A263933" w14:textId="77777777" w:rsidR="00FE2C06" w:rsidRPr="009267D5" w:rsidRDefault="00DD7829">
      <w:pPr>
        <w:jc w:val="both"/>
        <w:rPr>
          <w:rFonts w:ascii="Arial" w:hAnsi="Arial" w:cs="Arial"/>
        </w:rPr>
      </w:pPr>
      <w:r w:rsidRPr="009267D5">
        <w:rPr>
          <w:rFonts w:ascii="Arial" w:hAnsi="Arial" w:cs="Arial"/>
        </w:rPr>
        <w:t>The Law of the Republic of Armenia “On Local Self-Governmental Bodies” has not provided municipal administrations with effective means and motivation for implementation of economic growth initiatives. Nevertheless, all the levels of governance realise the seriousness of the created situation and acknowledge that only with joint efforts is it possible to ensure economic growth. Especially a critical link like community cannot stay apart from the process of economic development. This process is multi-polar and one of the polars is the local authority itself. Development of economy is one of the core functions of local authorities. One of the key objectives of municipal administration should be development of collaborative and balanced economic policy with community organisations aimed at boosting economic growth, development and creation of jobs. Some countries that have an experience of developed economy for decades and advanced infrastructures ensuring development of economy, are well ahead. Community is the environment where businesses are “born” and receive the first “food” for survival - market, raw material and workforce. Realising all this, the Community Mayor, having the approval of the Community Council, joined M4EG initiative, signed the membership application and is ready to fulfill the obligations assumed under that document regardless of the type of support to receive. The initiative will be carried out in the atmosphere of close cooperation with local private sector, non-governmental and educational organisations by engaging various population strata of the Community, as well as with bodies dealing with issues of local economies in the regional and national government.</w:t>
      </w:r>
    </w:p>
    <w:p w14:paraId="676D1F95" w14:textId="77777777" w:rsidR="00FE2C06" w:rsidRPr="009267D5" w:rsidRDefault="00DD7829">
      <w:pPr>
        <w:pStyle w:val="1"/>
        <w:spacing w:after="0"/>
        <w:rPr>
          <w:rFonts w:cs="Arial"/>
        </w:rPr>
      </w:pPr>
      <w:r w:rsidRPr="009267D5">
        <w:rPr>
          <w:rFonts w:cs="Arial"/>
        </w:rPr>
        <w:t>For a copy of the Plan please contact:</w:t>
      </w:r>
    </w:p>
    <w:p w14:paraId="606190F6" w14:textId="77777777" w:rsidR="008C0CDC" w:rsidRPr="009267D5" w:rsidRDefault="00DD7829">
      <w:pPr>
        <w:rPr>
          <w:rFonts w:ascii="Arial" w:hAnsi="Arial" w:cs="Arial"/>
        </w:rPr>
      </w:pPr>
      <w:r w:rsidRPr="009267D5">
        <w:rPr>
          <w:rFonts w:ascii="Arial" w:hAnsi="Arial" w:cs="Arial"/>
        </w:rPr>
        <w:t>Name: Varazdat Mheryan</w:t>
      </w:r>
    </w:p>
    <w:p w14:paraId="1A03148C" w14:textId="77777777" w:rsidR="00FE2C06" w:rsidRPr="009267D5" w:rsidRDefault="00DD7829">
      <w:pPr>
        <w:rPr>
          <w:rFonts w:ascii="Arial" w:hAnsi="Arial" w:cs="Arial"/>
        </w:rPr>
      </w:pPr>
      <w:r w:rsidRPr="009267D5">
        <w:rPr>
          <w:rFonts w:ascii="Arial" w:hAnsi="Arial" w:cs="Arial"/>
        </w:rPr>
        <w:t>Title: Person in charge of LED</w:t>
      </w:r>
    </w:p>
    <w:p w14:paraId="0337F6E9" w14:textId="77777777" w:rsidR="00FE2C06" w:rsidRPr="009267D5" w:rsidRDefault="00DD7829">
      <w:pPr>
        <w:rPr>
          <w:rFonts w:ascii="Arial" w:hAnsi="Arial" w:cs="Arial"/>
        </w:rPr>
      </w:pPr>
      <w:r w:rsidRPr="009267D5">
        <w:rPr>
          <w:rFonts w:ascii="Arial" w:hAnsi="Arial" w:cs="Arial"/>
        </w:rPr>
        <w:t>Address:2 Shahumyan st., t. Martuni, Gegharkunik Marz, Armenia Tel.: +374 91 763980</w:t>
      </w:r>
    </w:p>
    <w:p w14:paraId="1507F707" w14:textId="77777777" w:rsidR="00FE2C06" w:rsidRPr="009267D5" w:rsidRDefault="00DD7829">
      <w:pPr>
        <w:rPr>
          <w:rFonts w:ascii="Arial" w:hAnsi="Arial" w:cs="Arial"/>
        </w:rPr>
      </w:pPr>
      <w:r w:rsidRPr="009267D5">
        <w:rPr>
          <w:rFonts w:ascii="Arial" w:hAnsi="Arial" w:cs="Arial"/>
        </w:rPr>
        <w:t xml:space="preserve">E-mail: </w:t>
      </w:r>
      <w:hyperlink r:id="rId8" w:history="1">
        <w:r w:rsidRPr="009267D5">
          <w:rPr>
            <w:rStyle w:val="Hyperlink"/>
            <w:rFonts w:ascii="Arial" w:hAnsi="Arial" w:cs="Arial"/>
          </w:rPr>
          <w:t>Mheryan21@rambler.ru</w:t>
        </w:r>
      </w:hyperlink>
      <w:r w:rsidRPr="009267D5">
        <w:rPr>
          <w:rFonts w:ascii="Arial" w:hAnsi="Arial" w:cs="Arial"/>
        </w:rPr>
        <w:t xml:space="preserve">   URL: www martunihamaynq.am</w:t>
      </w:r>
    </w:p>
    <w:p w14:paraId="6D9C8BBA" w14:textId="77777777" w:rsidR="00B007E3" w:rsidRDefault="00B007E3">
      <w:pPr>
        <w:rPr>
          <w:rFonts w:ascii="Arial" w:hAnsi="Arial" w:cs="Arial"/>
          <w:b/>
          <w:sz w:val="28"/>
        </w:rPr>
      </w:pPr>
      <w:r>
        <w:rPr>
          <w:rFonts w:ascii="Arial" w:hAnsi="Arial" w:cs="Arial"/>
          <w:b/>
          <w:sz w:val="28"/>
        </w:rPr>
        <w:br w:type="page"/>
      </w:r>
    </w:p>
    <w:p w14:paraId="29A95AA7" w14:textId="77777777" w:rsidR="00FE2C06" w:rsidRPr="009267D5" w:rsidRDefault="00FF2560" w:rsidP="00FF2560">
      <w:pPr>
        <w:ind w:left="465"/>
        <w:rPr>
          <w:rFonts w:ascii="Arial" w:hAnsi="Arial" w:cs="Arial"/>
          <w:b/>
          <w:sz w:val="28"/>
        </w:rPr>
      </w:pPr>
      <w:r w:rsidRPr="009267D5">
        <w:rPr>
          <w:rFonts w:ascii="Arial" w:hAnsi="Arial" w:cs="Arial"/>
          <w:b/>
          <w:sz w:val="28"/>
        </w:rPr>
        <w:lastRenderedPageBreak/>
        <w:t>1. Executive Summary</w:t>
      </w:r>
    </w:p>
    <w:p w14:paraId="61078AB6" w14:textId="77777777" w:rsidR="00FE2C06" w:rsidRPr="009267D5" w:rsidRDefault="00DD7829" w:rsidP="00B67471">
      <w:pPr>
        <w:jc w:val="both"/>
        <w:rPr>
          <w:rFonts w:ascii="Arial" w:hAnsi="Arial" w:cs="Arial"/>
        </w:rPr>
      </w:pPr>
      <w:r w:rsidRPr="009267D5">
        <w:rPr>
          <w:rFonts w:ascii="Arial" w:hAnsi="Arial" w:cs="Arial"/>
        </w:rPr>
        <w:t>The LED Plan for 2019-2020 of Martuni community was developed in the framework of Mayors for Economic Growth initiative. The goal of the LED Plan is to contribute to the development of the community private sector, to boost income increase and creation of jobs for the local population. The Plan is comprised of Preface and 11 sections which were prepared in 3 stages. First, stakeholder analysis was done and a Partnership was established with involvement of the MA, private sector, NGOs, community educational institutions and representatives of active community members. The person in charge of the Community LED personally met with targeted people informing them about the goals and objectives of the initiative. At the first meeting of the Partnership development steps of the LED Plan were presented in detail and the Plan development team was selected. The team organised meetings with businesses, organisations and agencies to collect necessary information for the purpose of doing structural analysis of Community economy based on questions prepared and clarified in advance. Information was collected by questionnaires from each organisation with regard to their annual turnover and the number of employees in the past 5 years, as a result of which companies were classified by their size. On the basis of collected information various other analyses were done and presented to the Partnership members. Afterwards analysis was conducted with regard to seven building block areas - Local Cooperation and Networking, Business-friendly, Transparent and Corruption Free Administration, Access to Finance, Land and Infrastructure, Regulatory and Institutional Framework, Skills and Human Capital, Inclusiveness, and External Positioning and Marketing. Strengths and weaknesses of each building block as well as a general SWOT analysis were conducted. It should be noted that during analysis of each building block area meetings with private and public sector representatives and stakeholders were held to identify existing needs, requirements, situation and future needs.  Bearing future initiatives in mind all the presented arguments and viewpoints were taken into consideration. In general, while analysing each building block the key entities, their interrelations, challenges and capacities were identified. The analyses revealed that the population of the town lives primarily on remittances from abroad, the actual unemployment rate is 40% and the rate of labour migration is 35%. The structure of the economy is dominated by 334 micro enterprises. The Community is considered the regional center of 17 villages of former Martuni region with total population of 90,000 and various service provision facilities and public institutions. The general SWOT analysis revealed that the fact of being located on the shore of Lake Sevan, on the interstate highway of Yerevan-Sotk-Stepanakert and on the way to Selim Mountain Pass linking two tourist centers (Goris and Dilijan) of Armenia creates an ample opportunity for tourism development, and existence of the diaspora creates opportunities for leveraging investments. Half of the population once engaged in agriculture nowadays takes the path of migration. There are approximately 7 hectares of manufacturing areas which are either not operated or are operated partially. The Partnership team defined the vision statement where the development of the Community is linked with tourism development, leveraging of investments and broad cooperation with both private sector and other communities. The objectives related to the development of entrepreneurship, tourism, agriculture, cooperation and leveraging of investments were also set. A financing scheme was developed as well.</w:t>
      </w:r>
    </w:p>
    <w:p w14:paraId="79616458" w14:textId="77777777" w:rsidR="00B007E3" w:rsidRDefault="00B007E3">
      <w:pPr>
        <w:rPr>
          <w:rFonts w:ascii="Arial" w:hAnsi="Arial" w:cs="Arial"/>
          <w:b/>
          <w:sz w:val="28"/>
        </w:rPr>
      </w:pPr>
      <w:r>
        <w:rPr>
          <w:rFonts w:ascii="Arial" w:hAnsi="Arial" w:cs="Arial"/>
          <w:b/>
          <w:sz w:val="28"/>
        </w:rPr>
        <w:br w:type="page"/>
      </w:r>
    </w:p>
    <w:p w14:paraId="28538A51" w14:textId="77777777" w:rsidR="00FE2C06" w:rsidRPr="009267D5" w:rsidRDefault="00FF2560" w:rsidP="00FF2560">
      <w:pPr>
        <w:rPr>
          <w:rFonts w:ascii="Arial" w:hAnsi="Arial" w:cs="Arial"/>
          <w:b/>
          <w:sz w:val="28"/>
        </w:rPr>
      </w:pPr>
      <w:r w:rsidRPr="009267D5">
        <w:rPr>
          <w:rFonts w:ascii="Arial" w:hAnsi="Arial" w:cs="Arial"/>
          <w:b/>
          <w:sz w:val="28"/>
        </w:rPr>
        <w:lastRenderedPageBreak/>
        <w:t>2. List of Tables and Figures &amp; Abbreviations</w:t>
      </w:r>
    </w:p>
    <w:p w14:paraId="27EE1321" w14:textId="77777777" w:rsidR="00FF2560" w:rsidRPr="009267D5" w:rsidRDefault="00FF2560" w:rsidP="00FF2560">
      <w:pPr>
        <w:pStyle w:val="Heading1"/>
        <w:spacing w:before="0"/>
        <w:jc w:val="both"/>
        <w:rPr>
          <w:rFonts w:ascii="Arial" w:hAnsi="Arial" w:cs="Arial"/>
          <w:b w:val="0"/>
          <w:color w:val="000000"/>
          <w:sz w:val="22"/>
        </w:rPr>
      </w:pPr>
      <w:r w:rsidRPr="009267D5">
        <w:rPr>
          <w:rFonts w:ascii="Arial" w:hAnsi="Arial" w:cs="Arial"/>
          <w:color w:val="000000"/>
          <w:sz w:val="22"/>
        </w:rPr>
        <w:t>Table 1.</w:t>
      </w:r>
      <w:r w:rsidRPr="009267D5">
        <w:rPr>
          <w:rFonts w:ascii="Arial" w:hAnsi="Arial" w:cs="Arial"/>
          <w:b w:val="0"/>
          <w:color w:val="000000"/>
          <w:sz w:val="22"/>
        </w:rPr>
        <w:t xml:space="preserve">  Presentational Table for Private Sector Companies</w:t>
      </w:r>
    </w:p>
    <w:p w14:paraId="73609A53" w14:textId="77777777" w:rsidR="007C3219" w:rsidRPr="009267D5" w:rsidRDefault="007C3219" w:rsidP="00D67FEE">
      <w:pPr>
        <w:spacing w:after="0"/>
        <w:jc w:val="both"/>
        <w:rPr>
          <w:rFonts w:ascii="Arial" w:hAnsi="Arial" w:cs="Arial"/>
          <w:color w:val="000000"/>
        </w:rPr>
      </w:pPr>
      <w:r w:rsidRPr="009267D5">
        <w:rPr>
          <w:rFonts w:ascii="Arial" w:hAnsi="Arial" w:cs="Arial"/>
          <w:b/>
          <w:bCs/>
          <w:color w:val="000000"/>
        </w:rPr>
        <w:t>Table 2.</w:t>
      </w:r>
      <w:r w:rsidRPr="009267D5">
        <w:rPr>
          <w:rFonts w:ascii="Arial" w:hAnsi="Arial" w:cs="Arial"/>
          <w:color w:val="000000"/>
        </w:rPr>
        <w:t xml:space="preserve"> Assessment of Local Cooperation</w:t>
      </w:r>
    </w:p>
    <w:p w14:paraId="5C0D4AFA" w14:textId="77777777" w:rsidR="007C3219" w:rsidRPr="009267D5" w:rsidRDefault="007C3219" w:rsidP="00D67FEE">
      <w:pPr>
        <w:spacing w:after="0"/>
        <w:jc w:val="both"/>
        <w:rPr>
          <w:rFonts w:ascii="Arial" w:hAnsi="Arial" w:cs="Arial"/>
          <w:color w:val="000000"/>
        </w:rPr>
      </w:pPr>
      <w:r w:rsidRPr="009267D5">
        <w:rPr>
          <w:rFonts w:ascii="Arial" w:hAnsi="Arial" w:cs="Arial"/>
          <w:b/>
          <w:bCs/>
          <w:color w:val="000000"/>
        </w:rPr>
        <w:t>Table 3.</w:t>
      </w:r>
      <w:r w:rsidRPr="009267D5">
        <w:rPr>
          <w:rFonts w:ascii="Arial" w:hAnsi="Arial" w:cs="Arial"/>
          <w:color w:val="000000"/>
        </w:rPr>
        <w:t xml:space="preserve"> Growth Sectors (Sub-sectors) &amp; their Challenges</w:t>
      </w:r>
    </w:p>
    <w:p w14:paraId="05023729" w14:textId="77777777" w:rsidR="007C3219" w:rsidRPr="009267D5" w:rsidRDefault="007C3219" w:rsidP="00D67FEE">
      <w:pPr>
        <w:spacing w:after="0"/>
        <w:jc w:val="both"/>
        <w:rPr>
          <w:rFonts w:ascii="Arial" w:hAnsi="Arial" w:cs="Arial"/>
        </w:rPr>
      </w:pPr>
      <w:r w:rsidRPr="009267D5">
        <w:rPr>
          <w:rFonts w:ascii="Arial" w:hAnsi="Arial" w:cs="Arial"/>
          <w:b/>
        </w:rPr>
        <w:t>Table 4.</w:t>
      </w:r>
      <w:r w:rsidRPr="009267D5">
        <w:rPr>
          <w:rFonts w:ascii="Arial" w:hAnsi="Arial" w:cs="Arial"/>
        </w:rPr>
        <w:t xml:space="preserve">  Access to Finance</w:t>
      </w:r>
    </w:p>
    <w:p w14:paraId="410AC74F" w14:textId="77777777" w:rsidR="007C3219" w:rsidRPr="009267D5" w:rsidRDefault="007C3219" w:rsidP="00D67FEE">
      <w:pPr>
        <w:spacing w:after="0"/>
        <w:jc w:val="both"/>
        <w:rPr>
          <w:rFonts w:ascii="Arial" w:hAnsi="Arial" w:cs="Arial"/>
          <w:color w:val="000000"/>
        </w:rPr>
      </w:pPr>
      <w:r w:rsidRPr="009267D5">
        <w:rPr>
          <w:rFonts w:ascii="Arial" w:hAnsi="Arial" w:cs="Arial"/>
          <w:b/>
        </w:rPr>
        <w:t>Table 5.</w:t>
      </w:r>
      <w:r w:rsidRPr="009267D5">
        <w:rPr>
          <w:rFonts w:ascii="Arial" w:hAnsi="Arial" w:cs="Arial"/>
          <w:color w:val="000000"/>
        </w:rPr>
        <w:t xml:space="preserve">  Private Sector Needs in Area of Land and Infrastructure</w:t>
      </w:r>
    </w:p>
    <w:p w14:paraId="558CEA01" w14:textId="77777777" w:rsidR="00031961" w:rsidRPr="009267D5" w:rsidRDefault="007C3219" w:rsidP="00D67FEE">
      <w:pPr>
        <w:pStyle w:val="Heading1"/>
        <w:spacing w:before="0"/>
        <w:jc w:val="both"/>
        <w:rPr>
          <w:rFonts w:ascii="Arial" w:hAnsi="Arial" w:cs="Arial"/>
          <w:b w:val="0"/>
          <w:color w:val="000000"/>
          <w:sz w:val="22"/>
        </w:rPr>
      </w:pPr>
      <w:r w:rsidRPr="009267D5">
        <w:rPr>
          <w:rFonts w:ascii="Arial" w:hAnsi="Arial" w:cs="Arial"/>
          <w:color w:val="000000"/>
          <w:sz w:val="22"/>
        </w:rPr>
        <w:t>Table 6.</w:t>
      </w:r>
      <w:r w:rsidRPr="009267D5">
        <w:rPr>
          <w:rFonts w:ascii="Arial" w:hAnsi="Arial" w:cs="Arial"/>
          <w:b w:val="0"/>
          <w:color w:val="000000"/>
          <w:sz w:val="22"/>
        </w:rPr>
        <w:t xml:space="preserve">  Regulatory and Institutional Framework</w:t>
      </w:r>
    </w:p>
    <w:p w14:paraId="19FA0D12" w14:textId="77777777" w:rsidR="00031961" w:rsidRPr="009267D5" w:rsidRDefault="007C3219" w:rsidP="00D67FEE">
      <w:pPr>
        <w:spacing w:after="0"/>
        <w:rPr>
          <w:rFonts w:ascii="Arial" w:hAnsi="Arial" w:cs="Arial"/>
        </w:rPr>
      </w:pPr>
      <w:r w:rsidRPr="009267D5">
        <w:rPr>
          <w:rFonts w:ascii="Arial" w:hAnsi="Arial" w:cs="Arial"/>
          <w:b/>
        </w:rPr>
        <w:t>Table 7A.</w:t>
      </w:r>
      <w:r w:rsidRPr="009267D5">
        <w:rPr>
          <w:rFonts w:ascii="Arial" w:hAnsi="Arial" w:cs="Arial"/>
        </w:rPr>
        <w:t xml:space="preserve">  Skills Situation</w:t>
      </w:r>
    </w:p>
    <w:p w14:paraId="28D423D0" w14:textId="77777777" w:rsidR="007C3219" w:rsidRPr="009267D5" w:rsidRDefault="007C3219" w:rsidP="00D67FEE">
      <w:pPr>
        <w:spacing w:after="0"/>
        <w:rPr>
          <w:rFonts w:ascii="Arial" w:hAnsi="Arial" w:cs="Arial"/>
        </w:rPr>
      </w:pPr>
      <w:r w:rsidRPr="009267D5">
        <w:rPr>
          <w:rFonts w:ascii="Arial" w:hAnsi="Arial" w:cs="Arial"/>
          <w:b/>
          <w:bCs/>
        </w:rPr>
        <w:t>Table 7B.</w:t>
      </w:r>
      <w:r w:rsidRPr="009267D5">
        <w:rPr>
          <w:rFonts w:ascii="Arial" w:hAnsi="Arial" w:cs="Arial"/>
        </w:rPr>
        <w:t xml:space="preserve"> How the Local Area is Organised to Balance Required Skills and Employment Opportunities – System Analysis</w:t>
      </w:r>
    </w:p>
    <w:p w14:paraId="6D6EA5D8" w14:textId="77777777" w:rsidR="00031961" w:rsidRPr="009267D5" w:rsidRDefault="00031961" w:rsidP="00D67FEE">
      <w:pPr>
        <w:spacing w:after="0"/>
        <w:jc w:val="both"/>
        <w:rPr>
          <w:rFonts w:ascii="Arial" w:hAnsi="Arial" w:cs="Arial"/>
          <w:color w:val="000000"/>
        </w:rPr>
      </w:pPr>
      <w:r w:rsidRPr="009267D5">
        <w:rPr>
          <w:rFonts w:ascii="Arial" w:hAnsi="Arial" w:cs="Arial"/>
          <w:b/>
          <w:bCs/>
          <w:color w:val="000000"/>
        </w:rPr>
        <w:t>Table 8.</w:t>
      </w:r>
      <w:r w:rsidRPr="009267D5">
        <w:rPr>
          <w:rFonts w:ascii="Arial" w:hAnsi="Arial" w:cs="Arial"/>
          <w:color w:val="000000"/>
        </w:rPr>
        <w:t xml:space="preserve"> How the Local Area is Perceived by Its Citizens</w:t>
      </w:r>
    </w:p>
    <w:p w14:paraId="48DD5404" w14:textId="77777777" w:rsidR="00031961" w:rsidRPr="009267D5" w:rsidRDefault="00031961" w:rsidP="00031961">
      <w:pPr>
        <w:tabs>
          <w:tab w:val="left" w:pos="3075"/>
        </w:tabs>
        <w:spacing w:after="0"/>
        <w:rPr>
          <w:rFonts w:ascii="Arial" w:hAnsi="Arial" w:cs="Arial"/>
        </w:rPr>
      </w:pPr>
      <w:r w:rsidRPr="009267D5">
        <w:rPr>
          <w:rFonts w:ascii="Arial" w:hAnsi="Arial" w:cs="Arial"/>
          <w:b/>
          <w:bCs/>
        </w:rPr>
        <w:t>Table 9.</w:t>
      </w:r>
      <w:r w:rsidRPr="009267D5">
        <w:rPr>
          <w:rFonts w:ascii="Arial" w:hAnsi="Arial" w:cs="Arial"/>
        </w:rPr>
        <w:t xml:space="preserve">  Action Plan</w:t>
      </w:r>
    </w:p>
    <w:p w14:paraId="6DED03BA" w14:textId="77777777" w:rsidR="00031961" w:rsidRPr="009267D5" w:rsidRDefault="00031961" w:rsidP="00031961">
      <w:pPr>
        <w:tabs>
          <w:tab w:val="left" w:pos="3075"/>
        </w:tabs>
        <w:spacing w:after="0"/>
        <w:rPr>
          <w:rFonts w:ascii="Arial" w:hAnsi="Arial" w:cs="Arial"/>
        </w:rPr>
      </w:pPr>
      <w:r w:rsidRPr="009267D5">
        <w:rPr>
          <w:rFonts w:ascii="Arial" w:hAnsi="Arial" w:cs="Arial"/>
          <w:b/>
        </w:rPr>
        <w:t xml:space="preserve">Table 10. </w:t>
      </w:r>
      <w:r w:rsidRPr="009267D5">
        <w:rPr>
          <w:rFonts w:ascii="Arial" w:hAnsi="Arial" w:cs="Arial"/>
        </w:rPr>
        <w:t xml:space="preserve"> Financing Scheme</w:t>
      </w:r>
    </w:p>
    <w:p w14:paraId="38B4F473" w14:textId="77777777" w:rsidR="00031961" w:rsidRPr="009267D5" w:rsidRDefault="00031961" w:rsidP="00031961">
      <w:pPr>
        <w:tabs>
          <w:tab w:val="left" w:pos="3075"/>
        </w:tabs>
        <w:spacing w:after="0" w:line="240" w:lineRule="auto"/>
        <w:rPr>
          <w:rFonts w:ascii="Arial" w:hAnsi="Arial" w:cs="Arial"/>
        </w:rPr>
      </w:pPr>
      <w:r w:rsidRPr="009267D5">
        <w:rPr>
          <w:rFonts w:ascii="Arial" w:hAnsi="Arial" w:cs="Arial"/>
          <w:b/>
        </w:rPr>
        <w:t>Table 11.</w:t>
      </w:r>
      <w:r w:rsidRPr="009267D5">
        <w:rPr>
          <w:rFonts w:ascii="Arial" w:hAnsi="Arial" w:cs="Arial"/>
        </w:rPr>
        <w:t xml:space="preserve">  Internal Monitoring Plan of Actions presented in Table 9</w:t>
      </w:r>
    </w:p>
    <w:p w14:paraId="1112BF9D" w14:textId="77777777" w:rsidR="00031961" w:rsidRPr="009267D5" w:rsidRDefault="00D67FEE" w:rsidP="00D67FEE">
      <w:pPr>
        <w:tabs>
          <w:tab w:val="left" w:pos="3075"/>
        </w:tabs>
        <w:spacing w:after="0"/>
        <w:rPr>
          <w:rFonts w:ascii="Arial" w:hAnsi="Arial" w:cs="Arial"/>
          <w:b/>
        </w:rPr>
      </w:pPr>
      <w:r w:rsidRPr="009267D5">
        <w:rPr>
          <w:rFonts w:ascii="Arial" w:hAnsi="Arial" w:cs="Arial"/>
          <w:b/>
          <w:bCs/>
        </w:rPr>
        <w:t>Figure 1.</w:t>
      </w:r>
      <w:r w:rsidRPr="009267D5">
        <w:rPr>
          <w:rFonts w:ascii="Arial" w:hAnsi="Arial" w:cs="Arial"/>
        </w:rPr>
        <w:t xml:space="preserve"> Population Employment</w:t>
      </w:r>
    </w:p>
    <w:p w14:paraId="174DA9BA" w14:textId="77777777" w:rsidR="00D67FEE" w:rsidRPr="009267D5" w:rsidRDefault="00D67FEE" w:rsidP="00D67FEE">
      <w:pPr>
        <w:tabs>
          <w:tab w:val="left" w:pos="3075"/>
        </w:tabs>
        <w:spacing w:after="0"/>
        <w:rPr>
          <w:rFonts w:ascii="Arial" w:hAnsi="Arial" w:cs="Arial"/>
        </w:rPr>
      </w:pPr>
      <w:r w:rsidRPr="009267D5">
        <w:rPr>
          <w:rFonts w:ascii="Arial" w:hAnsi="Arial" w:cs="Arial"/>
          <w:b/>
          <w:bCs/>
        </w:rPr>
        <w:t>Figure 2.</w:t>
      </w:r>
      <w:r w:rsidRPr="009267D5">
        <w:rPr>
          <w:rFonts w:ascii="Arial" w:hAnsi="Arial" w:cs="Arial"/>
        </w:rPr>
        <w:t xml:space="preserve"> Growth as of 2017</w:t>
      </w:r>
    </w:p>
    <w:p w14:paraId="1975072F" w14:textId="77777777" w:rsidR="00446DAC" w:rsidRPr="009267D5" w:rsidRDefault="00446DAC" w:rsidP="00D67FEE">
      <w:pPr>
        <w:tabs>
          <w:tab w:val="left" w:pos="3075"/>
        </w:tabs>
        <w:spacing w:after="0"/>
        <w:rPr>
          <w:rFonts w:ascii="Arial" w:hAnsi="Arial" w:cs="Arial"/>
          <w:b/>
        </w:rPr>
      </w:pPr>
    </w:p>
    <w:p w14:paraId="39A15BE8" w14:textId="77777777" w:rsidR="00900A41" w:rsidRPr="009267D5" w:rsidRDefault="00900A41" w:rsidP="00900A41">
      <w:pPr>
        <w:rPr>
          <w:rFonts w:ascii="Arial" w:hAnsi="Arial" w:cs="Arial"/>
          <w:b/>
          <w:sz w:val="28"/>
        </w:rPr>
      </w:pPr>
      <w:r w:rsidRPr="009267D5">
        <w:rPr>
          <w:rFonts w:ascii="Arial" w:hAnsi="Arial" w:cs="Arial"/>
          <w:b/>
          <w:sz w:val="28"/>
        </w:rPr>
        <w:t>3. Abbreviations</w:t>
      </w:r>
    </w:p>
    <w:p w14:paraId="7E4FB835" w14:textId="77777777" w:rsidR="00C64F94" w:rsidRPr="009267D5" w:rsidRDefault="009267D5" w:rsidP="00C64F94">
      <w:pPr>
        <w:spacing w:after="0"/>
        <w:rPr>
          <w:rFonts w:ascii="Arial" w:hAnsi="Arial" w:cs="Arial"/>
        </w:rPr>
      </w:pPr>
      <w:r>
        <w:rPr>
          <w:rFonts w:ascii="Arial" w:hAnsi="Arial" w:cs="Arial"/>
        </w:rPr>
        <w:t>RA</w:t>
      </w:r>
      <w:r>
        <w:rPr>
          <w:rFonts w:ascii="Arial" w:hAnsi="Arial" w:cs="Arial"/>
        </w:rPr>
        <w:tab/>
      </w:r>
      <w:r>
        <w:rPr>
          <w:rFonts w:ascii="Arial" w:hAnsi="Arial" w:cs="Arial"/>
        </w:rPr>
        <w:tab/>
      </w:r>
      <w:r w:rsidR="00C64F94" w:rsidRPr="009267D5">
        <w:rPr>
          <w:rFonts w:ascii="Arial" w:hAnsi="Arial" w:cs="Arial"/>
        </w:rPr>
        <w:t>Republic of Armenia</w:t>
      </w:r>
    </w:p>
    <w:p w14:paraId="535ABCCB" w14:textId="77777777" w:rsidR="00C64F94" w:rsidRPr="009267D5" w:rsidRDefault="009267D5" w:rsidP="00C64F94">
      <w:pPr>
        <w:spacing w:after="0"/>
        <w:rPr>
          <w:rFonts w:ascii="Arial" w:hAnsi="Arial" w:cs="Arial"/>
        </w:rPr>
      </w:pPr>
      <w:r>
        <w:rPr>
          <w:rFonts w:ascii="Arial" w:hAnsi="Arial" w:cs="Arial"/>
        </w:rPr>
        <w:t>M4EG</w:t>
      </w:r>
      <w:r>
        <w:rPr>
          <w:rFonts w:ascii="Arial" w:hAnsi="Arial" w:cs="Arial"/>
        </w:rPr>
        <w:tab/>
      </w:r>
      <w:r w:rsidR="00C64F94" w:rsidRPr="009267D5">
        <w:rPr>
          <w:rFonts w:ascii="Arial" w:hAnsi="Arial" w:cs="Arial"/>
        </w:rPr>
        <w:t>Mayors for Economic Growth</w:t>
      </w:r>
    </w:p>
    <w:p w14:paraId="5B09952E" w14:textId="77777777" w:rsidR="00C64F94" w:rsidRPr="009267D5" w:rsidRDefault="009267D5" w:rsidP="00C64F94">
      <w:pPr>
        <w:spacing w:after="0"/>
        <w:rPr>
          <w:rFonts w:ascii="Arial" w:hAnsi="Arial" w:cs="Arial"/>
        </w:rPr>
      </w:pPr>
      <w:r>
        <w:rPr>
          <w:rFonts w:ascii="Arial" w:hAnsi="Arial" w:cs="Arial"/>
        </w:rPr>
        <w:t>CSO</w:t>
      </w:r>
      <w:r>
        <w:rPr>
          <w:rFonts w:ascii="Arial" w:hAnsi="Arial" w:cs="Arial"/>
        </w:rPr>
        <w:tab/>
      </w:r>
      <w:r>
        <w:rPr>
          <w:rFonts w:ascii="Arial" w:hAnsi="Arial" w:cs="Arial"/>
        </w:rPr>
        <w:tab/>
      </w:r>
      <w:r w:rsidR="00C64F94" w:rsidRPr="009267D5">
        <w:rPr>
          <w:rFonts w:ascii="Arial" w:hAnsi="Arial" w:cs="Arial"/>
        </w:rPr>
        <w:t>Civil society organisation</w:t>
      </w:r>
    </w:p>
    <w:p w14:paraId="19ACF2F6" w14:textId="77777777" w:rsidR="00C64F94" w:rsidRPr="009267D5" w:rsidRDefault="009267D5" w:rsidP="00C64F94">
      <w:pPr>
        <w:spacing w:after="0"/>
        <w:rPr>
          <w:rFonts w:ascii="Arial" w:hAnsi="Arial" w:cs="Arial"/>
        </w:rPr>
      </w:pPr>
      <w:r>
        <w:rPr>
          <w:rFonts w:ascii="Arial" w:hAnsi="Arial" w:cs="Arial"/>
        </w:rPr>
        <w:t>SME DNC</w:t>
      </w:r>
      <w:r>
        <w:rPr>
          <w:rFonts w:ascii="Arial" w:hAnsi="Arial" w:cs="Arial"/>
        </w:rPr>
        <w:tab/>
      </w:r>
      <w:r w:rsidR="00C64F94" w:rsidRPr="009267D5">
        <w:rPr>
          <w:rFonts w:ascii="Arial" w:hAnsi="Arial" w:cs="Arial"/>
        </w:rPr>
        <w:t>Small and Medium Entrepreneurship Development National Center</w:t>
      </w:r>
    </w:p>
    <w:p w14:paraId="1AF17467" w14:textId="77777777" w:rsidR="00C64F94" w:rsidRPr="009267D5" w:rsidRDefault="009267D5" w:rsidP="00C64F94">
      <w:pPr>
        <w:spacing w:after="0"/>
        <w:rPr>
          <w:rFonts w:ascii="Arial" w:hAnsi="Arial" w:cs="Arial"/>
        </w:rPr>
      </w:pPr>
      <w:r>
        <w:rPr>
          <w:rFonts w:ascii="Arial" w:hAnsi="Arial" w:cs="Arial"/>
        </w:rPr>
        <w:t>SWOT</w:t>
      </w:r>
      <w:r>
        <w:rPr>
          <w:rFonts w:ascii="Arial" w:hAnsi="Arial" w:cs="Arial"/>
        </w:rPr>
        <w:tab/>
      </w:r>
      <w:r w:rsidR="00C64F94" w:rsidRPr="009267D5">
        <w:rPr>
          <w:rFonts w:ascii="Arial" w:hAnsi="Arial" w:cs="Arial"/>
        </w:rPr>
        <w:t>Strengths, weaknesses, opportunities and threats</w:t>
      </w:r>
    </w:p>
    <w:p w14:paraId="3C0B4D43" w14:textId="77777777" w:rsidR="00C64F94" w:rsidRPr="009267D5" w:rsidRDefault="009267D5" w:rsidP="00C64F94">
      <w:pPr>
        <w:spacing w:after="0"/>
        <w:rPr>
          <w:rFonts w:ascii="Arial" w:hAnsi="Arial" w:cs="Arial"/>
        </w:rPr>
      </w:pPr>
      <w:r>
        <w:rPr>
          <w:rFonts w:ascii="Arial" w:hAnsi="Arial" w:cs="Arial"/>
        </w:rPr>
        <w:t>MA</w:t>
      </w:r>
      <w:r>
        <w:rPr>
          <w:rFonts w:ascii="Arial" w:hAnsi="Arial" w:cs="Arial"/>
        </w:rPr>
        <w:tab/>
      </w:r>
      <w:r>
        <w:rPr>
          <w:rFonts w:ascii="Arial" w:hAnsi="Arial" w:cs="Arial"/>
        </w:rPr>
        <w:tab/>
      </w:r>
      <w:r w:rsidR="00C64F94" w:rsidRPr="009267D5">
        <w:rPr>
          <w:rFonts w:ascii="Arial" w:hAnsi="Arial" w:cs="Arial"/>
        </w:rPr>
        <w:t>Municipal administration</w:t>
      </w:r>
    </w:p>
    <w:p w14:paraId="189FE5E0" w14:textId="77777777" w:rsidR="00C64F94" w:rsidRPr="009267D5" w:rsidRDefault="00C64F94" w:rsidP="00C64F94">
      <w:pPr>
        <w:spacing w:after="0"/>
        <w:rPr>
          <w:rFonts w:ascii="Arial" w:hAnsi="Arial" w:cs="Arial"/>
        </w:rPr>
      </w:pPr>
      <w:r w:rsidRPr="009267D5">
        <w:rPr>
          <w:rFonts w:ascii="Arial" w:hAnsi="Arial" w:cs="Arial"/>
        </w:rPr>
        <w:t>LED</w:t>
      </w:r>
      <w:r w:rsidR="009267D5">
        <w:rPr>
          <w:rFonts w:ascii="Arial" w:hAnsi="Arial" w:cs="Arial"/>
        </w:rPr>
        <w:tab/>
      </w:r>
      <w:r w:rsidR="009267D5">
        <w:rPr>
          <w:rFonts w:ascii="Arial" w:hAnsi="Arial" w:cs="Arial"/>
        </w:rPr>
        <w:tab/>
      </w:r>
      <w:r w:rsidRPr="009267D5">
        <w:rPr>
          <w:rFonts w:ascii="Arial" w:hAnsi="Arial" w:cs="Arial"/>
        </w:rPr>
        <w:t>Local economic development</w:t>
      </w:r>
    </w:p>
    <w:p w14:paraId="49427061" w14:textId="77777777" w:rsidR="00C64F94" w:rsidRPr="009267D5" w:rsidRDefault="00C64F94" w:rsidP="00C64F94">
      <w:pPr>
        <w:spacing w:after="0"/>
        <w:rPr>
          <w:rFonts w:ascii="Arial" w:hAnsi="Arial" w:cs="Arial"/>
        </w:rPr>
      </w:pPr>
      <w:r w:rsidRPr="009267D5">
        <w:rPr>
          <w:rFonts w:ascii="Arial" w:hAnsi="Arial" w:cs="Arial"/>
        </w:rPr>
        <w:t>NGO</w:t>
      </w:r>
      <w:r w:rsidR="009267D5">
        <w:rPr>
          <w:rFonts w:ascii="Arial" w:hAnsi="Arial" w:cs="Arial"/>
        </w:rPr>
        <w:tab/>
      </w:r>
      <w:r w:rsidR="009267D5">
        <w:rPr>
          <w:rFonts w:ascii="Arial" w:hAnsi="Arial" w:cs="Arial"/>
        </w:rPr>
        <w:tab/>
      </w:r>
      <w:r w:rsidRPr="009267D5">
        <w:rPr>
          <w:rFonts w:ascii="Arial" w:hAnsi="Arial" w:cs="Arial"/>
        </w:rPr>
        <w:t>Non-governmental organisation</w:t>
      </w:r>
    </w:p>
    <w:p w14:paraId="14DE2750" w14:textId="77777777" w:rsidR="00C64F94" w:rsidRPr="009267D5" w:rsidRDefault="00C64F94" w:rsidP="00C64F94">
      <w:pPr>
        <w:spacing w:after="0"/>
        <w:rPr>
          <w:rFonts w:ascii="Arial" w:hAnsi="Arial" w:cs="Arial"/>
        </w:rPr>
      </w:pPr>
      <w:r w:rsidRPr="009267D5">
        <w:rPr>
          <w:rFonts w:ascii="Arial" w:hAnsi="Arial" w:cs="Arial"/>
        </w:rPr>
        <w:t>GIZ</w:t>
      </w:r>
      <w:r w:rsidR="009267D5">
        <w:rPr>
          <w:rFonts w:ascii="Arial" w:hAnsi="Arial" w:cs="Arial"/>
        </w:rPr>
        <w:tab/>
      </w:r>
      <w:r w:rsidR="009267D5">
        <w:rPr>
          <w:rFonts w:ascii="Arial" w:hAnsi="Arial" w:cs="Arial"/>
        </w:rPr>
        <w:tab/>
      </w:r>
      <w:r w:rsidRPr="009267D5">
        <w:rPr>
          <w:rFonts w:ascii="Arial" w:hAnsi="Arial" w:cs="Arial"/>
        </w:rPr>
        <w:t xml:space="preserve">German Corporation for International Cooperation/Deutsche Gesellschaft für </w:t>
      </w:r>
      <w:r w:rsidR="009267D5">
        <w:rPr>
          <w:rFonts w:ascii="Arial" w:hAnsi="Arial" w:cs="Arial"/>
        </w:rPr>
        <w:tab/>
      </w:r>
      <w:r w:rsidR="009267D5">
        <w:rPr>
          <w:rFonts w:ascii="Arial" w:hAnsi="Arial" w:cs="Arial"/>
        </w:rPr>
        <w:tab/>
      </w:r>
      <w:r w:rsidRPr="009267D5">
        <w:rPr>
          <w:rFonts w:ascii="Arial" w:hAnsi="Arial" w:cs="Arial"/>
        </w:rPr>
        <w:t>Internationale Zusammenarbeit</w:t>
      </w:r>
    </w:p>
    <w:p w14:paraId="2996D505" w14:textId="77777777" w:rsidR="00C64F94" w:rsidRPr="009267D5" w:rsidRDefault="00C64F94" w:rsidP="00C64F94">
      <w:pPr>
        <w:spacing w:after="0"/>
        <w:rPr>
          <w:rFonts w:ascii="Arial" w:hAnsi="Arial" w:cs="Arial"/>
        </w:rPr>
      </w:pPr>
      <w:r w:rsidRPr="009267D5">
        <w:rPr>
          <w:rFonts w:ascii="Arial" w:hAnsi="Arial" w:cs="Arial"/>
        </w:rPr>
        <w:t>ISDTC</w:t>
      </w:r>
      <w:r w:rsidR="009267D5">
        <w:rPr>
          <w:rFonts w:ascii="Arial" w:hAnsi="Arial" w:cs="Arial"/>
        </w:rPr>
        <w:tab/>
      </w:r>
      <w:r w:rsidRPr="009267D5">
        <w:rPr>
          <w:rFonts w:ascii="Arial" w:hAnsi="Arial" w:cs="Arial"/>
        </w:rPr>
        <w:t>Information Systems Development and Training Center</w:t>
      </w:r>
    </w:p>
    <w:p w14:paraId="1A76FA0F" w14:textId="77777777" w:rsidR="00C64F94" w:rsidRPr="009267D5" w:rsidRDefault="00C64F94" w:rsidP="00C64F94">
      <w:pPr>
        <w:spacing w:after="0"/>
        <w:rPr>
          <w:rFonts w:ascii="Arial" w:hAnsi="Arial" w:cs="Arial"/>
        </w:rPr>
      </w:pPr>
      <w:r w:rsidRPr="009267D5">
        <w:rPr>
          <w:rFonts w:ascii="Arial" w:hAnsi="Arial" w:cs="Arial"/>
        </w:rPr>
        <w:t>EPF</w:t>
      </w:r>
      <w:r w:rsidR="009267D5">
        <w:rPr>
          <w:rFonts w:ascii="Arial" w:hAnsi="Arial" w:cs="Arial"/>
        </w:rPr>
        <w:tab/>
      </w:r>
      <w:r w:rsidR="009267D5">
        <w:rPr>
          <w:rFonts w:ascii="Arial" w:hAnsi="Arial" w:cs="Arial"/>
        </w:rPr>
        <w:tab/>
      </w:r>
      <w:r w:rsidRPr="009267D5">
        <w:rPr>
          <w:rFonts w:ascii="Arial" w:hAnsi="Arial" w:cs="Arial"/>
        </w:rPr>
        <w:t>Eurasia Partnership Foundation</w:t>
      </w:r>
    </w:p>
    <w:p w14:paraId="6163D1BC" w14:textId="77777777" w:rsidR="00C64F94" w:rsidRPr="009267D5" w:rsidRDefault="00C64F94" w:rsidP="00C64F94">
      <w:pPr>
        <w:spacing w:after="0"/>
        <w:rPr>
          <w:rFonts w:ascii="Arial" w:hAnsi="Arial" w:cs="Arial"/>
        </w:rPr>
      </w:pPr>
      <w:r w:rsidRPr="009267D5">
        <w:rPr>
          <w:rFonts w:ascii="Arial" w:hAnsi="Arial" w:cs="Arial"/>
        </w:rPr>
        <w:t>WCC</w:t>
      </w:r>
      <w:r w:rsidR="009267D5">
        <w:rPr>
          <w:rFonts w:ascii="Arial" w:hAnsi="Arial" w:cs="Arial"/>
        </w:rPr>
        <w:tab/>
      </w:r>
      <w:r w:rsidR="009267D5">
        <w:rPr>
          <w:rFonts w:ascii="Arial" w:hAnsi="Arial" w:cs="Arial"/>
        </w:rPr>
        <w:tab/>
      </w:r>
      <w:r w:rsidRPr="009267D5">
        <w:rPr>
          <w:rFonts w:ascii="Arial" w:hAnsi="Arial" w:cs="Arial"/>
        </w:rPr>
        <w:t>Women’s Community Council</w:t>
      </w:r>
    </w:p>
    <w:p w14:paraId="4D7213A7" w14:textId="77777777" w:rsidR="008F2E03" w:rsidRPr="009267D5" w:rsidRDefault="00C64F94" w:rsidP="008F2E03">
      <w:pPr>
        <w:spacing w:after="0"/>
        <w:rPr>
          <w:rFonts w:ascii="Arial" w:hAnsi="Arial" w:cs="Arial"/>
        </w:rPr>
      </w:pPr>
      <w:r w:rsidRPr="009267D5">
        <w:rPr>
          <w:rFonts w:ascii="Arial" w:hAnsi="Arial" w:cs="Arial"/>
        </w:rPr>
        <w:t>WUA</w:t>
      </w:r>
      <w:r w:rsidR="009267D5">
        <w:rPr>
          <w:rFonts w:ascii="Arial" w:hAnsi="Arial" w:cs="Arial"/>
        </w:rPr>
        <w:tab/>
      </w:r>
      <w:r w:rsidR="009267D5">
        <w:rPr>
          <w:rFonts w:ascii="Arial" w:hAnsi="Arial" w:cs="Arial"/>
        </w:rPr>
        <w:tab/>
      </w:r>
      <w:r w:rsidRPr="009267D5">
        <w:rPr>
          <w:rFonts w:ascii="Arial" w:hAnsi="Arial" w:cs="Arial"/>
        </w:rPr>
        <w:t>Water Users’ Association</w:t>
      </w:r>
    </w:p>
    <w:p w14:paraId="2C68DF43" w14:textId="77777777" w:rsidR="00233455" w:rsidRDefault="00233455" w:rsidP="008F2E03">
      <w:pPr>
        <w:spacing w:after="0"/>
        <w:rPr>
          <w:rFonts w:ascii="Arial" w:hAnsi="Arial" w:cs="Arial"/>
        </w:rPr>
      </w:pPr>
      <w:r w:rsidRPr="009267D5">
        <w:rPr>
          <w:rFonts w:ascii="Arial" w:hAnsi="Arial" w:cs="Arial"/>
        </w:rPr>
        <w:t>IT</w:t>
      </w:r>
      <w:r w:rsidR="009267D5">
        <w:rPr>
          <w:rFonts w:ascii="Arial" w:hAnsi="Arial" w:cs="Arial"/>
        </w:rPr>
        <w:tab/>
      </w:r>
      <w:r w:rsidR="009267D5">
        <w:rPr>
          <w:rFonts w:ascii="Arial" w:hAnsi="Arial" w:cs="Arial"/>
        </w:rPr>
        <w:tab/>
      </w:r>
      <w:r w:rsidRPr="009267D5">
        <w:rPr>
          <w:rFonts w:ascii="Arial" w:hAnsi="Arial" w:cs="Arial"/>
        </w:rPr>
        <w:t>Information technologies</w:t>
      </w:r>
    </w:p>
    <w:p w14:paraId="4E49CEE7" w14:textId="77777777" w:rsidR="009267D5" w:rsidRPr="009267D5" w:rsidRDefault="009267D5" w:rsidP="008F2E03">
      <w:pPr>
        <w:spacing w:after="0"/>
        <w:rPr>
          <w:rFonts w:ascii="Arial" w:hAnsi="Arial" w:cs="Arial"/>
        </w:rPr>
      </w:pPr>
    </w:p>
    <w:p w14:paraId="00934B4A" w14:textId="77777777" w:rsidR="00B007E3" w:rsidRDefault="00B007E3">
      <w:pPr>
        <w:rPr>
          <w:rFonts w:ascii="Arial" w:hAnsi="Arial" w:cs="Arial"/>
          <w:b/>
          <w:sz w:val="28"/>
        </w:rPr>
      </w:pPr>
      <w:r>
        <w:rPr>
          <w:rFonts w:ascii="Arial" w:hAnsi="Arial" w:cs="Arial"/>
          <w:b/>
          <w:sz w:val="28"/>
        </w:rPr>
        <w:br w:type="page"/>
      </w:r>
    </w:p>
    <w:p w14:paraId="2DBC016B" w14:textId="77777777" w:rsidR="00FE2C06" w:rsidRPr="009267D5" w:rsidRDefault="008F2E03" w:rsidP="008F2E03">
      <w:pPr>
        <w:spacing w:after="0"/>
        <w:rPr>
          <w:rFonts w:ascii="Arial" w:hAnsi="Arial" w:cs="Arial"/>
        </w:rPr>
      </w:pPr>
      <w:r w:rsidRPr="009267D5">
        <w:rPr>
          <w:rFonts w:ascii="Arial" w:hAnsi="Arial" w:cs="Arial"/>
          <w:b/>
          <w:sz w:val="28"/>
        </w:rPr>
        <w:lastRenderedPageBreak/>
        <w:t>4. Introduction to the Plan</w:t>
      </w:r>
    </w:p>
    <w:p w14:paraId="208F2DCE" w14:textId="77777777" w:rsidR="00902AAB" w:rsidRDefault="00902AAB">
      <w:pPr>
        <w:rPr>
          <w:rFonts w:ascii="Arial" w:hAnsi="Arial" w:cs="Arial"/>
          <w:b/>
        </w:rPr>
      </w:pPr>
    </w:p>
    <w:p w14:paraId="2FDD0533" w14:textId="77777777" w:rsidR="00FE2C06" w:rsidRPr="009267D5" w:rsidRDefault="00DD7829">
      <w:pPr>
        <w:rPr>
          <w:rFonts w:ascii="Arial" w:hAnsi="Arial" w:cs="Arial"/>
          <w:b/>
        </w:rPr>
      </w:pPr>
      <w:r w:rsidRPr="009267D5">
        <w:rPr>
          <w:rFonts w:ascii="Arial" w:hAnsi="Arial" w:cs="Arial"/>
          <w:b/>
        </w:rPr>
        <w:t>Martuni Community</w:t>
      </w:r>
    </w:p>
    <w:p w14:paraId="4D1D510D" w14:textId="77777777" w:rsidR="00FE2C06" w:rsidRPr="009267D5" w:rsidRDefault="00D36131">
      <w:pPr>
        <w:jc w:val="both"/>
        <w:rPr>
          <w:rFonts w:ascii="Arial" w:hAnsi="Arial" w:cs="Arial"/>
        </w:rPr>
      </w:pPr>
      <w:r w:rsidRPr="009267D5">
        <w:rPr>
          <w:rFonts w:ascii="Arial" w:hAnsi="Arial" w:cs="Arial"/>
        </w:rPr>
        <w:t xml:space="preserve">Martuni community located in the center of Gegharqunik Marz is situated on the shore of Lake Sevan with a distance of 127 km from the capital city. Selim road and Yerevan-Sotk-Stepanakert interstate highway pass through the Community. The administrative territory of Martuni is approximately 3,247 ha. Transport communication between Yerevan and rural communities of Martuni sub-region is regularly carried out by mini-buses but communication with regional center Gavar is not regulated. As of 2017 Martuni community has a population of approximately 14,000 where 50.53% are women and 49.47% are men. According to the data provided by the Territorial Employment Center, unemployment rate is 6.7%. The average age of men is 39, women - 45; the number of young people of 18-29 age groups is 2,950, of which men - 1,606 and women - 1,344. According to the data of population registry of the Municipality, the number of working age people (15-75 years old) is 10,500 of which 6,405 are economically active. The number of registered employees in public and private sectors together makes 2,655 of which 1,500 in private sector, 968 in public sector, 187 in the community setting; actual unemployment rate is 40%. It is worth mentioning that labour migrants from the Community who stay at home for 2-4 months annually comprise 35% of the population. Economic development of the Community is considered a top priority for the creation of jobs, favourable conditions for its residents and for making the Community more attractive. The Plan was developed with that purpose of participating in M4EG initiative taking into consideration the five-year development plan of the Community and development programmes of Gegharkunik Marz. The Plan was developed and will be implemented in close cooperation and transparent relations with the civil society. This is the first time that such a Plan has been developed in the Community. The Plan is mostly targeted at the development of the private sector and creation of jobs. Its implementation will boost economic growth of the Community. The Plan has been approved by the Partnership and the Community Council which implies that partial funding of costs by Martuni Municipality's budget will be included in the local budget of 2019-2020. The Partnership, Municipal Administration and the team are determined to fulfill the planned activities and perform monitoring of their effectiveness. </w:t>
      </w:r>
    </w:p>
    <w:p w14:paraId="78BB47E8" w14:textId="77777777" w:rsidR="00FE2C06" w:rsidRPr="009267D5" w:rsidRDefault="00DD7829">
      <w:pPr>
        <w:rPr>
          <w:rFonts w:ascii="Arial" w:hAnsi="Arial" w:cs="Arial"/>
          <w:b/>
          <w:sz w:val="28"/>
        </w:rPr>
      </w:pPr>
      <w:r w:rsidRPr="009267D5">
        <w:rPr>
          <w:rFonts w:ascii="Arial" w:hAnsi="Arial" w:cs="Arial"/>
          <w:b/>
          <w:sz w:val="28"/>
        </w:rPr>
        <w:t>5. Process of Local Economic Development Plan Development</w:t>
      </w:r>
    </w:p>
    <w:p w14:paraId="43C29242" w14:textId="77777777" w:rsidR="00FE2C06" w:rsidRPr="009267D5" w:rsidRDefault="00DD7829" w:rsidP="006348D5">
      <w:pPr>
        <w:jc w:val="both"/>
        <w:rPr>
          <w:rFonts w:ascii="Arial" w:hAnsi="Arial" w:cs="Arial"/>
        </w:rPr>
      </w:pPr>
      <w:r w:rsidRPr="009267D5">
        <w:rPr>
          <w:rFonts w:ascii="Arial" w:hAnsi="Arial" w:cs="Arial"/>
        </w:rPr>
        <w:t>The LED Plan was developed as a result of meetings held in the scope of the Partnership. The Partnership is comprised of the Community Mayor, community council members, representatives of business sector, NGOs, educational institutions and active residents. The Partnership selected a team comprised of 4 members for performance of work necessary for the Plan development. The team members paid visits to private businesses available in the Community to collect necessary information and perform analyses. The collected information was presented to the Partnership for making necessary decisions. Six meetings of the Partnership as well as various focus group discussions were held, various pieces of information were revealed serving as a basis for decision-making.</w:t>
      </w:r>
    </w:p>
    <w:p w14:paraId="1A71B4F0" w14:textId="77777777" w:rsidR="00FE2C06" w:rsidRPr="009267D5" w:rsidRDefault="00DD7829">
      <w:pPr>
        <w:rPr>
          <w:rFonts w:ascii="Arial" w:hAnsi="Arial" w:cs="Arial"/>
          <w:b/>
          <w:sz w:val="28"/>
        </w:rPr>
      </w:pPr>
      <w:r w:rsidRPr="009267D5">
        <w:rPr>
          <w:rFonts w:ascii="Arial" w:hAnsi="Arial" w:cs="Arial"/>
          <w:b/>
          <w:sz w:val="28"/>
        </w:rPr>
        <w:t>6. Local Economic Analysis</w:t>
      </w:r>
    </w:p>
    <w:p w14:paraId="17370F31" w14:textId="77777777" w:rsidR="00FE2C06" w:rsidRPr="009267D5" w:rsidRDefault="00DD7829">
      <w:pPr>
        <w:rPr>
          <w:rFonts w:ascii="Arial" w:hAnsi="Arial" w:cs="Arial"/>
          <w:b/>
          <w:sz w:val="24"/>
        </w:rPr>
      </w:pPr>
      <w:r w:rsidRPr="009267D5">
        <w:rPr>
          <w:rFonts w:ascii="Arial" w:hAnsi="Arial" w:cs="Arial"/>
          <w:b/>
          <w:sz w:val="24"/>
        </w:rPr>
        <w:t>6.1 Analysis of Local Economic Structure</w:t>
      </w:r>
    </w:p>
    <w:p w14:paraId="364E8086" w14:textId="77777777" w:rsidR="00FE2C06" w:rsidRPr="009267D5" w:rsidRDefault="00DD7829">
      <w:pPr>
        <w:jc w:val="both"/>
        <w:rPr>
          <w:rFonts w:ascii="Arial" w:hAnsi="Arial" w:cs="Arial"/>
        </w:rPr>
      </w:pPr>
      <w:r w:rsidRPr="009267D5">
        <w:rPr>
          <w:rFonts w:ascii="Arial" w:hAnsi="Arial" w:cs="Arial"/>
        </w:rPr>
        <w:lastRenderedPageBreak/>
        <w:t>The economy of Soviet -era Martuni was oriented towards both agriculture and industrial manufacturing. More than half of the population used to work in the sector of manufacturing. Now these factories are privatised and either stand idle or work with 10% of their capacity. Despite all this, increase of the number of private businesses has been recorded in the Community in recent years. In particular, 17 new micro enterprises were opened in 2017, as compared to that in 2016, two of them are micro-credit organisations, one is a food production business, 2 are medical services and the rest are various retail facilities. The information collected by the LED Plan development team also revealed that there are no large enterprises in the Community and the structural distribution of micro, small and medium-sized enterprises is as follows:</w:t>
      </w:r>
    </w:p>
    <w:p w14:paraId="7CA57795" w14:textId="77777777" w:rsidR="00D62A25" w:rsidRPr="009267D5" w:rsidRDefault="00DD7829" w:rsidP="003A6754">
      <w:pPr>
        <w:spacing w:after="0"/>
        <w:jc w:val="both"/>
        <w:rPr>
          <w:rFonts w:ascii="Arial" w:hAnsi="Arial" w:cs="Arial"/>
          <w:b/>
        </w:rPr>
      </w:pPr>
      <w:r w:rsidRPr="009267D5">
        <w:rPr>
          <w:rFonts w:ascii="Arial" w:hAnsi="Arial" w:cs="Arial"/>
          <w:b/>
        </w:rPr>
        <w:t xml:space="preserve">Micro enterprises - 334     </w:t>
      </w:r>
    </w:p>
    <w:p w14:paraId="72E98656" w14:textId="77777777" w:rsidR="00FE2C06" w:rsidRPr="009267D5" w:rsidRDefault="00DD7829" w:rsidP="003A6754">
      <w:pPr>
        <w:spacing w:after="0"/>
        <w:jc w:val="both"/>
        <w:rPr>
          <w:rFonts w:ascii="Arial" w:hAnsi="Arial" w:cs="Arial"/>
          <w:b/>
        </w:rPr>
      </w:pPr>
      <w:r w:rsidRPr="009267D5">
        <w:rPr>
          <w:rFonts w:ascii="Arial" w:hAnsi="Arial" w:cs="Arial"/>
          <w:b/>
        </w:rPr>
        <w:t>Small enterprises - 27</w:t>
      </w:r>
    </w:p>
    <w:p w14:paraId="03D39126" w14:textId="77777777" w:rsidR="00FE2C06" w:rsidRPr="009267D5" w:rsidRDefault="00DD7829" w:rsidP="003A6754">
      <w:pPr>
        <w:spacing w:after="0"/>
        <w:jc w:val="both"/>
        <w:rPr>
          <w:rFonts w:ascii="Arial" w:hAnsi="Arial" w:cs="Arial"/>
          <w:b/>
        </w:rPr>
      </w:pPr>
      <w:r w:rsidRPr="009267D5">
        <w:rPr>
          <w:rFonts w:ascii="Arial" w:hAnsi="Arial" w:cs="Arial"/>
          <w:b/>
        </w:rPr>
        <w:t>Medium-sized enterprises - 7</w:t>
      </w:r>
    </w:p>
    <w:p w14:paraId="667414AD" w14:textId="77777777" w:rsidR="00902AAB" w:rsidRDefault="00902AAB">
      <w:pPr>
        <w:jc w:val="both"/>
        <w:rPr>
          <w:rFonts w:ascii="Arial" w:hAnsi="Arial" w:cs="Arial"/>
        </w:rPr>
      </w:pPr>
    </w:p>
    <w:p w14:paraId="0E4A21B1" w14:textId="77777777" w:rsidR="00573E31" w:rsidRPr="009267D5" w:rsidRDefault="00DD7829">
      <w:pPr>
        <w:jc w:val="both"/>
        <w:rPr>
          <w:rFonts w:ascii="Arial" w:hAnsi="Arial" w:cs="Arial"/>
        </w:rPr>
      </w:pPr>
      <w:r w:rsidRPr="009267D5">
        <w:rPr>
          <w:rFonts w:ascii="Arial" w:hAnsi="Arial" w:cs="Arial"/>
        </w:rPr>
        <w:t>Medium-sized enterprises are mainly in the sectors of health care and education, small enterprises are engaged in production, are branches of brand stores available in the city and are big food stores.</w:t>
      </w:r>
    </w:p>
    <w:p w14:paraId="4CFB4BE8" w14:textId="77777777" w:rsidR="00FE2C06" w:rsidRPr="009267D5" w:rsidRDefault="008B7ABB">
      <w:pPr>
        <w:jc w:val="both"/>
        <w:rPr>
          <w:rFonts w:ascii="Arial" w:hAnsi="Arial" w:cs="Arial"/>
        </w:rPr>
      </w:pPr>
      <w:r w:rsidRPr="009267D5">
        <w:rPr>
          <w:rFonts w:ascii="Arial" w:hAnsi="Arial" w:cs="Arial"/>
        </w:rPr>
        <w:t xml:space="preserve">There are 5 small restaurant-guest houses in the Community, there is also 1 big hotel with the capacity to accommodate 250 people but it is not fully renovated. The holiday resort with the capacity of 400 beds on the shore of Lake Sevan which can boost tourism development, is privatised and stands idle. According to Martuni WCC data, in summer daily around 300 foreign tourists pass the interstate road through Martuni town but annually only about 500 stop in the Community for overnight stay. Thanks to the interstate road tourism can be developed if Martuni offers pleasant recreational and restaurant facilities and tourism services to travellers, but there are no tour organisations in the community to deal with it. There is a hospital with 235 employees as well as 20 various medical service providing organisations - 14 dental clinics and 5 ultrasound services. The IT sector is not well developed. There are only 5 individual entrepreneurs who only deal with software installation and troubleshooting/repair. In 2017 the number of construction permits issued by the Municipality was by 20% more than in 2016 but the permits are mainly with regard to renovations and construction of fences. There is a branch of the National gallery as well as a geological museum in the town. Pursuant to the analysis of the data collected by the development team, in 2017 growth was recorded in the production of tilt-and-turn windows and doors (25%), food production (20%) and concrete blocks production (20%) as compared to that in 2016. Growth was recorded also in big stores of construction materials (15%), some big restaurants (20%), big food stores (20%) and appliance stores (40%). Apparel turnover decreased twice and household goods turnover by 60%.  The situation is poor in the sector of agriculture with only 1 small greenhouse and 31 households engaged in cattle-breeding in their small farms. There are 1,835 head of cattle and 37 households are engaged in bee-keeping with about 1,800 beehives. Those engaged in agriculture are not aware of state programmes of agricultural support. There are branches of 7 banks, 5 micro-credit organisations and 6 insurance organisations in the community. The percentage of those working in the private sector makes 56% of the total number of employed in the community.  As per the data collected by the development team the number of employees by sectors is as follows: manufacturing - 173, retail trade - 551, service provision - 70, hotel/restaurant - 80, medical services - 465, financial organisations - 114, education - 349, culture -37, administrative services - 129, communication and transport - 96, construction - </w:t>
      </w:r>
      <w:r w:rsidRPr="009267D5">
        <w:rPr>
          <w:rFonts w:ascii="Arial" w:hAnsi="Arial" w:cs="Arial"/>
        </w:rPr>
        <w:lastRenderedPageBreak/>
        <w:t xml:space="preserve">18, environmental protection - 28, social services - 29, public institutions - 140, energy sector - 350, forestry - 28.  Total - 2,655 persons.   </w:t>
      </w:r>
    </w:p>
    <w:p w14:paraId="5F9BDD7E" w14:textId="77777777" w:rsidR="00FE2C06" w:rsidRPr="009267D5" w:rsidRDefault="00DD7829">
      <w:pPr>
        <w:pStyle w:val="Heading1"/>
        <w:spacing w:before="0"/>
        <w:jc w:val="both"/>
        <w:rPr>
          <w:rFonts w:ascii="Arial" w:hAnsi="Arial" w:cs="Arial"/>
          <w:color w:val="000000"/>
          <w:sz w:val="22"/>
        </w:rPr>
      </w:pPr>
      <w:r w:rsidRPr="009267D5">
        <w:rPr>
          <w:rFonts w:ascii="Arial" w:hAnsi="Arial" w:cs="Arial"/>
          <w:color w:val="000000"/>
          <w:sz w:val="22"/>
        </w:rPr>
        <w:t>Table 1. Presentational Table for Private Sector Companies</w:t>
      </w:r>
    </w:p>
    <w:p w14:paraId="798D1F49" w14:textId="77777777" w:rsidR="00FE2C06" w:rsidRPr="009267D5" w:rsidRDefault="00FE2C06">
      <w:pPr>
        <w:rPr>
          <w:rFonts w:ascii="Arial" w:hAnsi="Arial" w:cs="Arial"/>
          <w:lang w:val="hy-AM"/>
        </w:rPr>
      </w:pPr>
    </w:p>
    <w:tbl>
      <w:tblPr>
        <w:tblStyle w:val="TableGrid2"/>
        <w:tblW w:w="5000" w:type="pct"/>
        <w:tblLayout w:type="fixed"/>
        <w:tblLook w:val="04A0" w:firstRow="1" w:lastRow="0" w:firstColumn="1" w:lastColumn="0" w:noHBand="0" w:noVBand="1"/>
      </w:tblPr>
      <w:tblGrid>
        <w:gridCol w:w="5210"/>
        <w:gridCol w:w="1135"/>
        <w:gridCol w:w="993"/>
        <w:gridCol w:w="1135"/>
        <w:gridCol w:w="769"/>
      </w:tblGrid>
      <w:tr w:rsidR="00FE2C06" w:rsidRPr="009267D5" w14:paraId="21154298" w14:textId="77777777" w:rsidTr="009267D5">
        <w:trPr>
          <w:tblHeader/>
        </w:trPr>
        <w:tc>
          <w:tcPr>
            <w:tcW w:w="2819" w:type="pct"/>
            <w:shd w:val="clear" w:color="000000" w:fill="8DB3E2"/>
          </w:tcPr>
          <w:p w14:paraId="35F61EAB" w14:textId="77777777" w:rsidR="00FE2C06" w:rsidRPr="009267D5" w:rsidRDefault="0022436C">
            <w:pPr>
              <w:spacing w:before="59"/>
              <w:ind w:left="90"/>
              <w:jc w:val="center"/>
              <w:rPr>
                <w:rFonts w:ascii="Arial" w:hAnsi="Arial" w:cs="Arial"/>
                <w:b/>
                <w:i/>
                <w:sz w:val="22"/>
              </w:rPr>
            </w:pPr>
            <w:bookmarkStart w:id="0" w:name="_Թերթիկ_2․_Մասնավոր"/>
            <w:bookmarkEnd w:id="0"/>
            <w:r w:rsidRPr="009267D5">
              <w:rPr>
                <w:rFonts w:ascii="Arial" w:hAnsi="Arial" w:cs="Arial"/>
                <w:b/>
                <w:i/>
              </w:rPr>
              <w:t>Type of economic activities</w:t>
            </w:r>
          </w:p>
        </w:tc>
        <w:tc>
          <w:tcPr>
            <w:tcW w:w="2181" w:type="pct"/>
            <w:gridSpan w:val="4"/>
            <w:shd w:val="clear" w:color="000000" w:fill="8DB3E2"/>
          </w:tcPr>
          <w:p w14:paraId="3E03565F" w14:textId="77777777" w:rsidR="00FE2C06" w:rsidRPr="009267D5" w:rsidRDefault="00D30BD4" w:rsidP="006963EB">
            <w:pPr>
              <w:jc w:val="left"/>
              <w:rPr>
                <w:rFonts w:ascii="Arial" w:hAnsi="Arial" w:cs="Arial"/>
                <w:b/>
                <w:i/>
                <w:sz w:val="22"/>
              </w:rPr>
            </w:pPr>
            <w:r w:rsidRPr="009267D5">
              <w:rPr>
                <w:rFonts w:ascii="Arial" w:hAnsi="Arial" w:cs="Arial"/>
                <w:b/>
                <w:i/>
                <w:sz w:val="22"/>
              </w:rPr>
              <w:t>Number &amp; % of businesses (per classification)</w:t>
            </w:r>
          </w:p>
        </w:tc>
      </w:tr>
      <w:tr w:rsidR="009267D5" w:rsidRPr="009267D5" w14:paraId="53FD806D" w14:textId="77777777" w:rsidTr="009267D5">
        <w:trPr>
          <w:tblHeader/>
        </w:trPr>
        <w:tc>
          <w:tcPr>
            <w:tcW w:w="2819" w:type="pct"/>
            <w:shd w:val="clear" w:color="000000" w:fill="8DB3E2"/>
          </w:tcPr>
          <w:p w14:paraId="47A89104" w14:textId="77777777" w:rsidR="00FE2C06" w:rsidRPr="009267D5" w:rsidRDefault="00FE2C06">
            <w:pPr>
              <w:spacing w:before="59"/>
              <w:ind w:left="90"/>
              <w:jc w:val="center"/>
              <w:rPr>
                <w:rFonts w:ascii="Arial" w:hAnsi="Arial" w:cs="Arial"/>
                <w:b/>
                <w:i/>
                <w:sz w:val="22"/>
                <w:lang w:val="hy-AM"/>
              </w:rPr>
            </w:pPr>
          </w:p>
        </w:tc>
        <w:tc>
          <w:tcPr>
            <w:tcW w:w="614" w:type="pct"/>
            <w:shd w:val="clear" w:color="000000" w:fill="8DB3E2"/>
          </w:tcPr>
          <w:p w14:paraId="28D03174" w14:textId="77777777" w:rsidR="00FE2C06" w:rsidRPr="009267D5" w:rsidRDefault="00DD7829">
            <w:pPr>
              <w:jc w:val="center"/>
              <w:rPr>
                <w:rFonts w:ascii="Arial" w:hAnsi="Arial" w:cs="Arial"/>
                <w:b/>
                <w:i/>
                <w:sz w:val="20"/>
              </w:rPr>
            </w:pPr>
            <w:r w:rsidRPr="009267D5">
              <w:rPr>
                <w:rFonts w:ascii="Arial" w:hAnsi="Arial" w:cs="Arial"/>
                <w:b/>
                <w:i/>
                <w:sz w:val="20"/>
              </w:rPr>
              <w:t>Micro</w:t>
            </w:r>
          </w:p>
        </w:tc>
        <w:tc>
          <w:tcPr>
            <w:tcW w:w="537" w:type="pct"/>
            <w:shd w:val="clear" w:color="000000" w:fill="8DB3E2"/>
          </w:tcPr>
          <w:p w14:paraId="5605F14D" w14:textId="77777777" w:rsidR="00FE2C06" w:rsidRPr="009267D5" w:rsidRDefault="00DD7829">
            <w:pPr>
              <w:jc w:val="center"/>
              <w:rPr>
                <w:rFonts w:ascii="Arial" w:hAnsi="Arial" w:cs="Arial"/>
                <w:b/>
                <w:i/>
                <w:sz w:val="20"/>
              </w:rPr>
            </w:pPr>
            <w:r w:rsidRPr="009267D5">
              <w:rPr>
                <w:rFonts w:ascii="Arial" w:hAnsi="Arial" w:cs="Arial"/>
                <w:b/>
                <w:i/>
                <w:sz w:val="20"/>
              </w:rPr>
              <w:t>Small</w:t>
            </w:r>
          </w:p>
        </w:tc>
        <w:tc>
          <w:tcPr>
            <w:tcW w:w="614" w:type="pct"/>
            <w:shd w:val="clear" w:color="000000" w:fill="8DB3E2"/>
          </w:tcPr>
          <w:p w14:paraId="3D06FFB9" w14:textId="77777777" w:rsidR="00FE2C06" w:rsidRPr="009267D5" w:rsidRDefault="00DD7829">
            <w:pPr>
              <w:jc w:val="center"/>
              <w:rPr>
                <w:rFonts w:ascii="Arial" w:hAnsi="Arial" w:cs="Arial"/>
                <w:b/>
                <w:i/>
                <w:sz w:val="20"/>
              </w:rPr>
            </w:pPr>
            <w:r w:rsidRPr="009267D5">
              <w:rPr>
                <w:rFonts w:ascii="Arial" w:hAnsi="Arial" w:cs="Arial"/>
                <w:b/>
                <w:i/>
                <w:sz w:val="20"/>
              </w:rPr>
              <w:t>Medium</w:t>
            </w:r>
          </w:p>
        </w:tc>
        <w:tc>
          <w:tcPr>
            <w:tcW w:w="417" w:type="pct"/>
            <w:shd w:val="clear" w:color="000000" w:fill="8DB3E2"/>
          </w:tcPr>
          <w:p w14:paraId="508D337F" w14:textId="77777777" w:rsidR="00FE2C06" w:rsidRPr="009267D5" w:rsidRDefault="00DD7829">
            <w:pPr>
              <w:jc w:val="center"/>
              <w:rPr>
                <w:rFonts w:ascii="Arial" w:hAnsi="Arial" w:cs="Arial"/>
                <w:b/>
                <w:i/>
                <w:sz w:val="20"/>
              </w:rPr>
            </w:pPr>
            <w:r w:rsidRPr="009267D5">
              <w:rPr>
                <w:rFonts w:ascii="Arial" w:hAnsi="Arial" w:cs="Arial"/>
                <w:b/>
                <w:i/>
                <w:sz w:val="20"/>
              </w:rPr>
              <w:t>Large</w:t>
            </w:r>
          </w:p>
        </w:tc>
      </w:tr>
      <w:tr w:rsidR="009267D5" w:rsidRPr="009267D5" w14:paraId="031E5902" w14:textId="77777777" w:rsidTr="009267D5">
        <w:trPr>
          <w:tblHeader/>
        </w:trPr>
        <w:tc>
          <w:tcPr>
            <w:tcW w:w="2819" w:type="pct"/>
            <w:shd w:val="clear" w:color="000000" w:fill="8DB3E2"/>
          </w:tcPr>
          <w:p w14:paraId="3F34C803" w14:textId="77777777" w:rsidR="00FE2C06" w:rsidRPr="009267D5" w:rsidRDefault="00FE2C06">
            <w:pPr>
              <w:spacing w:before="59"/>
              <w:ind w:left="90"/>
              <w:jc w:val="center"/>
              <w:rPr>
                <w:rFonts w:ascii="Arial" w:hAnsi="Arial" w:cs="Arial"/>
                <w:b/>
                <w:i/>
                <w:sz w:val="22"/>
                <w:lang w:val="hy-AM"/>
              </w:rPr>
            </w:pPr>
          </w:p>
        </w:tc>
        <w:tc>
          <w:tcPr>
            <w:tcW w:w="614" w:type="pct"/>
            <w:shd w:val="clear" w:color="000000" w:fill="8DB3E2"/>
          </w:tcPr>
          <w:p w14:paraId="66EA02F0" w14:textId="77777777" w:rsidR="00FE2C06" w:rsidRPr="009267D5" w:rsidRDefault="00FE2C06">
            <w:pPr>
              <w:jc w:val="center"/>
              <w:rPr>
                <w:rFonts w:ascii="Arial" w:hAnsi="Arial" w:cs="Arial"/>
                <w:b/>
                <w:i/>
                <w:sz w:val="22"/>
                <w:lang w:val="hy-AM"/>
              </w:rPr>
            </w:pPr>
          </w:p>
        </w:tc>
        <w:tc>
          <w:tcPr>
            <w:tcW w:w="537" w:type="pct"/>
            <w:shd w:val="clear" w:color="000000" w:fill="8DB3E2"/>
          </w:tcPr>
          <w:p w14:paraId="3A7FA7F3" w14:textId="77777777" w:rsidR="00FE2C06" w:rsidRPr="009267D5" w:rsidRDefault="00FE2C06">
            <w:pPr>
              <w:jc w:val="center"/>
              <w:rPr>
                <w:rFonts w:ascii="Arial" w:hAnsi="Arial" w:cs="Arial"/>
                <w:b/>
                <w:i/>
                <w:sz w:val="22"/>
                <w:lang w:val="hy-AM"/>
              </w:rPr>
            </w:pPr>
          </w:p>
        </w:tc>
        <w:tc>
          <w:tcPr>
            <w:tcW w:w="614" w:type="pct"/>
            <w:shd w:val="clear" w:color="000000" w:fill="8DB3E2"/>
          </w:tcPr>
          <w:p w14:paraId="4E5AEB4B" w14:textId="77777777" w:rsidR="00FE2C06" w:rsidRPr="009267D5" w:rsidRDefault="00FE2C06">
            <w:pPr>
              <w:jc w:val="center"/>
              <w:rPr>
                <w:rFonts w:ascii="Arial" w:hAnsi="Arial" w:cs="Arial"/>
                <w:b/>
                <w:i/>
                <w:sz w:val="22"/>
                <w:lang w:val="hy-AM"/>
              </w:rPr>
            </w:pPr>
          </w:p>
        </w:tc>
        <w:tc>
          <w:tcPr>
            <w:tcW w:w="417" w:type="pct"/>
            <w:shd w:val="clear" w:color="000000" w:fill="8DB3E2"/>
          </w:tcPr>
          <w:p w14:paraId="11018A2B" w14:textId="77777777" w:rsidR="00FE2C06" w:rsidRPr="009267D5" w:rsidRDefault="00FE2C06">
            <w:pPr>
              <w:jc w:val="center"/>
              <w:rPr>
                <w:rFonts w:ascii="Arial" w:hAnsi="Arial" w:cs="Arial"/>
                <w:b/>
                <w:i/>
                <w:sz w:val="22"/>
                <w:lang w:val="hy-AM"/>
              </w:rPr>
            </w:pPr>
          </w:p>
        </w:tc>
      </w:tr>
      <w:tr w:rsidR="00FE2C06" w:rsidRPr="009267D5" w14:paraId="4C6CDCDA" w14:textId="77777777" w:rsidTr="009267D5">
        <w:tc>
          <w:tcPr>
            <w:tcW w:w="2819" w:type="pct"/>
          </w:tcPr>
          <w:p w14:paraId="3E495CD8" w14:textId="77777777" w:rsidR="00FE2C06" w:rsidRPr="009267D5" w:rsidRDefault="00DD7829">
            <w:pPr>
              <w:spacing w:before="59"/>
              <w:rPr>
                <w:rFonts w:ascii="Arial" w:hAnsi="Arial" w:cs="Arial"/>
                <w:b/>
                <w:sz w:val="20"/>
              </w:rPr>
            </w:pPr>
            <w:r w:rsidRPr="009267D5">
              <w:rPr>
                <w:rFonts w:ascii="Arial" w:hAnsi="Arial" w:cs="Arial"/>
                <w:b/>
                <w:sz w:val="20"/>
              </w:rPr>
              <w:t>Agricultural production, forestry, fishing</w:t>
            </w:r>
          </w:p>
        </w:tc>
        <w:tc>
          <w:tcPr>
            <w:tcW w:w="614" w:type="pct"/>
          </w:tcPr>
          <w:p w14:paraId="1F7BB060" w14:textId="77777777" w:rsidR="00FE2C06" w:rsidRPr="009267D5" w:rsidRDefault="00DD7829">
            <w:pPr>
              <w:rPr>
                <w:rFonts w:ascii="Arial" w:hAnsi="Arial" w:cs="Arial"/>
                <w:b/>
                <w:sz w:val="20"/>
              </w:rPr>
            </w:pPr>
            <w:r w:rsidRPr="009267D5">
              <w:rPr>
                <w:rFonts w:ascii="Arial" w:hAnsi="Arial" w:cs="Arial"/>
                <w:b/>
                <w:sz w:val="20"/>
              </w:rPr>
              <w:t>2 / 0.54%</w:t>
            </w:r>
          </w:p>
        </w:tc>
        <w:tc>
          <w:tcPr>
            <w:tcW w:w="537" w:type="pct"/>
          </w:tcPr>
          <w:p w14:paraId="672A1E8D" w14:textId="77777777" w:rsidR="00FE2C06" w:rsidRPr="009267D5" w:rsidRDefault="00FE2C06">
            <w:pPr>
              <w:rPr>
                <w:rFonts w:ascii="Arial" w:hAnsi="Arial" w:cs="Arial"/>
                <w:sz w:val="20"/>
                <w:lang w:val="hy-AM"/>
              </w:rPr>
            </w:pPr>
          </w:p>
        </w:tc>
        <w:tc>
          <w:tcPr>
            <w:tcW w:w="614" w:type="pct"/>
          </w:tcPr>
          <w:p w14:paraId="55E2F298" w14:textId="77777777" w:rsidR="00FE2C06" w:rsidRPr="009267D5" w:rsidRDefault="00FE2C06">
            <w:pPr>
              <w:rPr>
                <w:rFonts w:ascii="Arial" w:hAnsi="Arial" w:cs="Arial"/>
                <w:sz w:val="20"/>
                <w:lang w:val="hy-AM"/>
              </w:rPr>
            </w:pPr>
          </w:p>
        </w:tc>
        <w:tc>
          <w:tcPr>
            <w:tcW w:w="417" w:type="pct"/>
          </w:tcPr>
          <w:p w14:paraId="7E819638" w14:textId="77777777" w:rsidR="00FE2C06" w:rsidRPr="009267D5" w:rsidRDefault="00FE2C06">
            <w:pPr>
              <w:rPr>
                <w:rFonts w:ascii="Arial" w:hAnsi="Arial" w:cs="Arial"/>
                <w:sz w:val="20"/>
                <w:lang w:val="hy-AM"/>
              </w:rPr>
            </w:pPr>
          </w:p>
        </w:tc>
      </w:tr>
      <w:tr w:rsidR="00FE2C06" w:rsidRPr="009267D5" w14:paraId="1B801F16" w14:textId="77777777" w:rsidTr="009267D5">
        <w:tc>
          <w:tcPr>
            <w:tcW w:w="2819" w:type="pct"/>
          </w:tcPr>
          <w:p w14:paraId="07617070" w14:textId="77777777" w:rsidR="00FE2C06" w:rsidRPr="009267D5" w:rsidRDefault="00DD7829">
            <w:pPr>
              <w:spacing w:before="59"/>
              <w:rPr>
                <w:rFonts w:ascii="Arial" w:hAnsi="Arial" w:cs="Arial"/>
                <w:b/>
                <w:sz w:val="20"/>
              </w:rPr>
            </w:pPr>
            <w:r w:rsidRPr="009267D5">
              <w:rPr>
                <w:rFonts w:ascii="Arial" w:hAnsi="Arial" w:cs="Arial"/>
                <w:b/>
                <w:sz w:val="20"/>
              </w:rPr>
              <w:t>Industrial manufacturing</w:t>
            </w:r>
          </w:p>
        </w:tc>
        <w:tc>
          <w:tcPr>
            <w:tcW w:w="614" w:type="pct"/>
          </w:tcPr>
          <w:p w14:paraId="402338FA" w14:textId="77777777" w:rsidR="00FE2C06" w:rsidRPr="009267D5" w:rsidRDefault="00DD7829">
            <w:pPr>
              <w:rPr>
                <w:rFonts w:ascii="Arial" w:hAnsi="Arial" w:cs="Arial"/>
                <w:b/>
                <w:sz w:val="20"/>
              </w:rPr>
            </w:pPr>
            <w:r w:rsidRPr="009267D5">
              <w:rPr>
                <w:rFonts w:ascii="Arial" w:hAnsi="Arial" w:cs="Arial"/>
                <w:b/>
                <w:sz w:val="20"/>
              </w:rPr>
              <w:t xml:space="preserve">30/8.15% </w:t>
            </w:r>
          </w:p>
        </w:tc>
        <w:tc>
          <w:tcPr>
            <w:tcW w:w="537" w:type="pct"/>
          </w:tcPr>
          <w:p w14:paraId="224DA2D1" w14:textId="77777777" w:rsidR="00FE2C06" w:rsidRPr="009267D5" w:rsidRDefault="00FE2C06">
            <w:pPr>
              <w:rPr>
                <w:rFonts w:ascii="Arial" w:hAnsi="Arial" w:cs="Arial"/>
                <w:sz w:val="20"/>
                <w:lang w:val="hy-AM"/>
              </w:rPr>
            </w:pPr>
          </w:p>
        </w:tc>
        <w:tc>
          <w:tcPr>
            <w:tcW w:w="614" w:type="pct"/>
          </w:tcPr>
          <w:p w14:paraId="176BF728" w14:textId="77777777" w:rsidR="00FE2C06" w:rsidRPr="009267D5" w:rsidRDefault="00FE2C06">
            <w:pPr>
              <w:rPr>
                <w:rFonts w:ascii="Arial" w:hAnsi="Arial" w:cs="Arial"/>
                <w:sz w:val="20"/>
                <w:lang w:val="hy-AM"/>
              </w:rPr>
            </w:pPr>
          </w:p>
        </w:tc>
        <w:tc>
          <w:tcPr>
            <w:tcW w:w="417" w:type="pct"/>
          </w:tcPr>
          <w:p w14:paraId="23F57B18" w14:textId="77777777" w:rsidR="00FE2C06" w:rsidRPr="009267D5" w:rsidRDefault="00FE2C06">
            <w:pPr>
              <w:rPr>
                <w:rFonts w:ascii="Arial" w:hAnsi="Arial" w:cs="Arial"/>
                <w:sz w:val="20"/>
                <w:lang w:val="hy-AM"/>
              </w:rPr>
            </w:pPr>
          </w:p>
        </w:tc>
      </w:tr>
      <w:tr w:rsidR="00FE2C06" w:rsidRPr="009267D5" w14:paraId="7C38BA1C" w14:textId="77777777" w:rsidTr="009267D5">
        <w:tc>
          <w:tcPr>
            <w:tcW w:w="2819" w:type="pct"/>
          </w:tcPr>
          <w:p w14:paraId="1D3560E4" w14:textId="77777777" w:rsidR="00FE2C06" w:rsidRPr="009267D5" w:rsidRDefault="00DD7829">
            <w:pPr>
              <w:spacing w:before="59"/>
              <w:rPr>
                <w:rFonts w:ascii="Arial" w:hAnsi="Arial" w:cs="Arial"/>
                <w:sz w:val="20"/>
              </w:rPr>
            </w:pPr>
            <w:r w:rsidRPr="009267D5">
              <w:rPr>
                <w:rFonts w:ascii="Arial" w:hAnsi="Arial" w:cs="Arial"/>
                <w:b/>
                <w:sz w:val="20"/>
              </w:rPr>
              <w:t>Construction</w:t>
            </w:r>
          </w:p>
        </w:tc>
        <w:tc>
          <w:tcPr>
            <w:tcW w:w="614" w:type="pct"/>
          </w:tcPr>
          <w:p w14:paraId="23D2D2C3" w14:textId="77777777" w:rsidR="00FE2C06" w:rsidRPr="009267D5" w:rsidRDefault="00C13FEC">
            <w:pPr>
              <w:rPr>
                <w:rFonts w:ascii="Arial" w:hAnsi="Arial" w:cs="Arial"/>
                <w:b/>
                <w:sz w:val="20"/>
              </w:rPr>
            </w:pPr>
            <w:r w:rsidRPr="009267D5">
              <w:rPr>
                <w:rFonts w:ascii="Arial" w:hAnsi="Arial" w:cs="Arial"/>
                <w:b/>
                <w:sz w:val="20"/>
              </w:rPr>
              <w:t>4 / 1.09%</w:t>
            </w:r>
          </w:p>
        </w:tc>
        <w:tc>
          <w:tcPr>
            <w:tcW w:w="537" w:type="pct"/>
          </w:tcPr>
          <w:p w14:paraId="69EC44B3" w14:textId="77777777" w:rsidR="00FE2C06" w:rsidRPr="009267D5" w:rsidRDefault="00FE2C06">
            <w:pPr>
              <w:rPr>
                <w:rFonts w:ascii="Arial" w:hAnsi="Arial" w:cs="Arial"/>
                <w:sz w:val="20"/>
                <w:lang w:val="hy-AM"/>
              </w:rPr>
            </w:pPr>
          </w:p>
        </w:tc>
        <w:tc>
          <w:tcPr>
            <w:tcW w:w="614" w:type="pct"/>
          </w:tcPr>
          <w:p w14:paraId="28147A45" w14:textId="77777777" w:rsidR="00FE2C06" w:rsidRPr="009267D5" w:rsidRDefault="00FE2C06">
            <w:pPr>
              <w:rPr>
                <w:rFonts w:ascii="Arial" w:hAnsi="Arial" w:cs="Arial"/>
                <w:sz w:val="20"/>
                <w:lang w:val="hy-AM"/>
              </w:rPr>
            </w:pPr>
          </w:p>
        </w:tc>
        <w:tc>
          <w:tcPr>
            <w:tcW w:w="417" w:type="pct"/>
          </w:tcPr>
          <w:p w14:paraId="34A36A7B" w14:textId="77777777" w:rsidR="00FE2C06" w:rsidRPr="009267D5" w:rsidRDefault="00FE2C06">
            <w:pPr>
              <w:rPr>
                <w:rFonts w:ascii="Arial" w:hAnsi="Arial" w:cs="Arial"/>
                <w:sz w:val="20"/>
                <w:lang w:val="hy-AM"/>
              </w:rPr>
            </w:pPr>
          </w:p>
        </w:tc>
      </w:tr>
      <w:tr w:rsidR="00FE2C06" w:rsidRPr="009267D5" w14:paraId="2D6A24E0" w14:textId="77777777" w:rsidTr="009267D5">
        <w:tc>
          <w:tcPr>
            <w:tcW w:w="2819" w:type="pct"/>
          </w:tcPr>
          <w:p w14:paraId="2748C4AD" w14:textId="77777777" w:rsidR="00FE2C06" w:rsidRPr="009267D5" w:rsidRDefault="00DD7829">
            <w:pPr>
              <w:spacing w:before="59"/>
              <w:rPr>
                <w:rFonts w:ascii="Arial" w:hAnsi="Arial" w:cs="Arial"/>
                <w:b/>
                <w:sz w:val="20"/>
              </w:rPr>
            </w:pPr>
            <w:r w:rsidRPr="009267D5">
              <w:rPr>
                <w:rFonts w:ascii="Arial" w:hAnsi="Arial" w:cs="Arial"/>
                <w:b/>
                <w:sz w:val="20"/>
              </w:rPr>
              <w:t>Transportation, storage, postal and delivery services</w:t>
            </w:r>
          </w:p>
        </w:tc>
        <w:tc>
          <w:tcPr>
            <w:tcW w:w="614" w:type="pct"/>
          </w:tcPr>
          <w:p w14:paraId="2DADE81B" w14:textId="77777777" w:rsidR="00FE2C06" w:rsidRPr="009267D5" w:rsidRDefault="00DD7829">
            <w:pPr>
              <w:rPr>
                <w:rFonts w:ascii="Arial" w:hAnsi="Arial" w:cs="Arial"/>
                <w:b/>
                <w:sz w:val="20"/>
              </w:rPr>
            </w:pPr>
            <w:r w:rsidRPr="009267D5">
              <w:rPr>
                <w:rFonts w:ascii="Arial" w:hAnsi="Arial" w:cs="Arial"/>
                <w:b/>
                <w:sz w:val="20"/>
              </w:rPr>
              <w:t>18/4.89%</w:t>
            </w:r>
          </w:p>
        </w:tc>
        <w:tc>
          <w:tcPr>
            <w:tcW w:w="537" w:type="pct"/>
          </w:tcPr>
          <w:p w14:paraId="03AE23B0" w14:textId="77777777" w:rsidR="00FE2C06" w:rsidRPr="009267D5" w:rsidRDefault="00FE2C06">
            <w:pPr>
              <w:rPr>
                <w:rFonts w:ascii="Arial" w:hAnsi="Arial" w:cs="Arial"/>
                <w:sz w:val="20"/>
                <w:lang w:val="hy-AM"/>
              </w:rPr>
            </w:pPr>
          </w:p>
        </w:tc>
        <w:tc>
          <w:tcPr>
            <w:tcW w:w="614" w:type="pct"/>
          </w:tcPr>
          <w:p w14:paraId="4A9BBC2D" w14:textId="77777777" w:rsidR="00FE2C06" w:rsidRPr="009267D5" w:rsidRDefault="00FE2C06">
            <w:pPr>
              <w:rPr>
                <w:rFonts w:ascii="Arial" w:hAnsi="Arial" w:cs="Arial"/>
                <w:sz w:val="20"/>
                <w:lang w:val="hy-AM"/>
              </w:rPr>
            </w:pPr>
          </w:p>
        </w:tc>
        <w:tc>
          <w:tcPr>
            <w:tcW w:w="417" w:type="pct"/>
          </w:tcPr>
          <w:p w14:paraId="538EEEC0" w14:textId="77777777" w:rsidR="00FE2C06" w:rsidRPr="009267D5" w:rsidRDefault="00FE2C06">
            <w:pPr>
              <w:rPr>
                <w:rFonts w:ascii="Arial" w:hAnsi="Arial" w:cs="Arial"/>
                <w:sz w:val="20"/>
                <w:lang w:val="hy-AM"/>
              </w:rPr>
            </w:pPr>
          </w:p>
        </w:tc>
      </w:tr>
      <w:tr w:rsidR="00FE2C06" w:rsidRPr="009267D5" w14:paraId="6CB5F380" w14:textId="77777777" w:rsidTr="009267D5">
        <w:tc>
          <w:tcPr>
            <w:tcW w:w="2819" w:type="pct"/>
          </w:tcPr>
          <w:p w14:paraId="5C157925" w14:textId="77777777" w:rsidR="00FE2C06" w:rsidRPr="009267D5" w:rsidRDefault="00DD7829">
            <w:pPr>
              <w:spacing w:before="59"/>
              <w:rPr>
                <w:rFonts w:ascii="Arial" w:hAnsi="Arial" w:cs="Arial"/>
                <w:sz w:val="20"/>
              </w:rPr>
            </w:pPr>
            <w:r w:rsidRPr="009267D5">
              <w:rPr>
                <w:rFonts w:ascii="Arial" w:hAnsi="Arial" w:cs="Arial"/>
                <w:b/>
                <w:sz w:val="20"/>
              </w:rPr>
              <w:t>Organisation of accommodation and food service facilities</w:t>
            </w:r>
          </w:p>
        </w:tc>
        <w:tc>
          <w:tcPr>
            <w:tcW w:w="614" w:type="pct"/>
          </w:tcPr>
          <w:p w14:paraId="3ED55D21" w14:textId="77777777" w:rsidR="00FE2C06" w:rsidRPr="009267D5" w:rsidRDefault="00DD7829">
            <w:pPr>
              <w:rPr>
                <w:rFonts w:ascii="Arial" w:hAnsi="Arial" w:cs="Arial"/>
                <w:b/>
                <w:sz w:val="20"/>
              </w:rPr>
            </w:pPr>
            <w:r w:rsidRPr="009267D5">
              <w:rPr>
                <w:rFonts w:ascii="Arial" w:hAnsi="Arial" w:cs="Arial"/>
                <w:b/>
                <w:sz w:val="20"/>
              </w:rPr>
              <w:t>18/4.89%</w:t>
            </w:r>
          </w:p>
        </w:tc>
        <w:tc>
          <w:tcPr>
            <w:tcW w:w="537" w:type="pct"/>
          </w:tcPr>
          <w:p w14:paraId="1A6288EB" w14:textId="77777777" w:rsidR="00FE2C06" w:rsidRPr="009267D5" w:rsidRDefault="00FE2C06">
            <w:pPr>
              <w:rPr>
                <w:rFonts w:ascii="Arial" w:hAnsi="Arial" w:cs="Arial"/>
                <w:sz w:val="20"/>
                <w:lang w:val="hy-AM"/>
              </w:rPr>
            </w:pPr>
          </w:p>
        </w:tc>
        <w:tc>
          <w:tcPr>
            <w:tcW w:w="614" w:type="pct"/>
          </w:tcPr>
          <w:p w14:paraId="512B4F40" w14:textId="77777777" w:rsidR="00FE2C06" w:rsidRPr="009267D5" w:rsidRDefault="00FE2C06">
            <w:pPr>
              <w:rPr>
                <w:rFonts w:ascii="Arial" w:hAnsi="Arial" w:cs="Arial"/>
                <w:sz w:val="20"/>
                <w:lang w:val="hy-AM"/>
              </w:rPr>
            </w:pPr>
          </w:p>
        </w:tc>
        <w:tc>
          <w:tcPr>
            <w:tcW w:w="417" w:type="pct"/>
          </w:tcPr>
          <w:p w14:paraId="058C26B7" w14:textId="77777777" w:rsidR="00FE2C06" w:rsidRPr="009267D5" w:rsidRDefault="00FE2C06">
            <w:pPr>
              <w:rPr>
                <w:rFonts w:ascii="Arial" w:hAnsi="Arial" w:cs="Arial"/>
                <w:sz w:val="20"/>
                <w:lang w:val="hy-AM"/>
              </w:rPr>
            </w:pPr>
          </w:p>
        </w:tc>
      </w:tr>
      <w:tr w:rsidR="00FE2C06" w:rsidRPr="009267D5" w14:paraId="0B36E09B" w14:textId="77777777" w:rsidTr="009267D5">
        <w:tc>
          <w:tcPr>
            <w:tcW w:w="2819" w:type="pct"/>
          </w:tcPr>
          <w:p w14:paraId="1B4B581C" w14:textId="77777777" w:rsidR="00FE2C06" w:rsidRPr="009267D5" w:rsidRDefault="00DD7829">
            <w:pPr>
              <w:spacing w:before="59"/>
              <w:rPr>
                <w:rFonts w:ascii="Arial" w:hAnsi="Arial" w:cs="Arial"/>
                <w:b/>
                <w:sz w:val="20"/>
              </w:rPr>
            </w:pPr>
            <w:r w:rsidRPr="009267D5">
              <w:rPr>
                <w:rFonts w:ascii="Arial" w:hAnsi="Arial" w:cs="Arial"/>
                <w:b/>
                <w:sz w:val="20"/>
              </w:rPr>
              <w:t>Information technologies</w:t>
            </w:r>
          </w:p>
        </w:tc>
        <w:tc>
          <w:tcPr>
            <w:tcW w:w="614" w:type="pct"/>
          </w:tcPr>
          <w:p w14:paraId="347FDF26" w14:textId="77777777" w:rsidR="00FE2C06" w:rsidRPr="009267D5" w:rsidRDefault="00DD7829">
            <w:pPr>
              <w:rPr>
                <w:rFonts w:ascii="Arial" w:hAnsi="Arial" w:cs="Arial"/>
                <w:b/>
                <w:sz w:val="20"/>
              </w:rPr>
            </w:pPr>
            <w:r w:rsidRPr="009267D5">
              <w:rPr>
                <w:rFonts w:ascii="Arial" w:hAnsi="Arial" w:cs="Arial"/>
                <w:b/>
                <w:sz w:val="20"/>
              </w:rPr>
              <w:t>5 / 1.36%</w:t>
            </w:r>
          </w:p>
        </w:tc>
        <w:tc>
          <w:tcPr>
            <w:tcW w:w="537" w:type="pct"/>
          </w:tcPr>
          <w:p w14:paraId="28A07864" w14:textId="77777777" w:rsidR="00FE2C06" w:rsidRPr="009267D5" w:rsidRDefault="00FE2C06">
            <w:pPr>
              <w:rPr>
                <w:rFonts w:ascii="Arial" w:hAnsi="Arial" w:cs="Arial"/>
                <w:sz w:val="20"/>
                <w:lang w:val="hy-AM"/>
              </w:rPr>
            </w:pPr>
          </w:p>
        </w:tc>
        <w:tc>
          <w:tcPr>
            <w:tcW w:w="614" w:type="pct"/>
          </w:tcPr>
          <w:p w14:paraId="2F376806" w14:textId="77777777" w:rsidR="00FE2C06" w:rsidRPr="009267D5" w:rsidRDefault="00FE2C06">
            <w:pPr>
              <w:rPr>
                <w:rFonts w:ascii="Arial" w:hAnsi="Arial" w:cs="Arial"/>
                <w:sz w:val="20"/>
                <w:lang w:val="hy-AM"/>
              </w:rPr>
            </w:pPr>
          </w:p>
        </w:tc>
        <w:tc>
          <w:tcPr>
            <w:tcW w:w="417" w:type="pct"/>
          </w:tcPr>
          <w:p w14:paraId="7B9E83E5" w14:textId="77777777" w:rsidR="00FE2C06" w:rsidRPr="009267D5" w:rsidRDefault="00FE2C06">
            <w:pPr>
              <w:rPr>
                <w:rFonts w:ascii="Arial" w:hAnsi="Arial" w:cs="Arial"/>
                <w:sz w:val="20"/>
                <w:lang w:val="hy-AM"/>
              </w:rPr>
            </w:pPr>
          </w:p>
        </w:tc>
      </w:tr>
      <w:tr w:rsidR="00FE2C06" w:rsidRPr="009267D5" w14:paraId="6172FCF3" w14:textId="77777777" w:rsidTr="009267D5">
        <w:tc>
          <w:tcPr>
            <w:tcW w:w="2819" w:type="pct"/>
          </w:tcPr>
          <w:p w14:paraId="535349E3" w14:textId="77777777" w:rsidR="00FE2C06" w:rsidRPr="009267D5" w:rsidRDefault="00DD7829">
            <w:pPr>
              <w:spacing w:before="59"/>
              <w:jc w:val="left"/>
              <w:rPr>
                <w:rFonts w:ascii="Arial" w:hAnsi="Arial" w:cs="Arial"/>
                <w:sz w:val="20"/>
              </w:rPr>
            </w:pPr>
            <w:r w:rsidRPr="009267D5">
              <w:rPr>
                <w:rFonts w:ascii="Arial" w:hAnsi="Arial" w:cs="Arial"/>
                <w:b/>
                <w:sz w:val="20"/>
              </w:rPr>
              <w:t>Finances and insurance</w:t>
            </w:r>
          </w:p>
        </w:tc>
        <w:tc>
          <w:tcPr>
            <w:tcW w:w="614" w:type="pct"/>
          </w:tcPr>
          <w:p w14:paraId="3D46706B" w14:textId="77777777" w:rsidR="00FE2C06" w:rsidRPr="009267D5" w:rsidRDefault="00DD7829">
            <w:pPr>
              <w:rPr>
                <w:rFonts w:ascii="Arial" w:hAnsi="Arial" w:cs="Arial"/>
                <w:sz w:val="20"/>
              </w:rPr>
            </w:pPr>
            <w:r w:rsidRPr="009267D5">
              <w:rPr>
                <w:rFonts w:ascii="Arial" w:hAnsi="Arial" w:cs="Arial"/>
                <w:b/>
                <w:sz w:val="20"/>
              </w:rPr>
              <w:t>18/ 4.89%</w:t>
            </w:r>
          </w:p>
        </w:tc>
        <w:tc>
          <w:tcPr>
            <w:tcW w:w="537" w:type="pct"/>
          </w:tcPr>
          <w:p w14:paraId="52538260" w14:textId="77777777" w:rsidR="00FE2C06" w:rsidRPr="009267D5" w:rsidRDefault="00FE2C06">
            <w:pPr>
              <w:rPr>
                <w:rFonts w:ascii="Arial" w:hAnsi="Arial" w:cs="Arial"/>
                <w:sz w:val="20"/>
                <w:lang w:val="hy-AM"/>
              </w:rPr>
            </w:pPr>
          </w:p>
        </w:tc>
        <w:tc>
          <w:tcPr>
            <w:tcW w:w="614" w:type="pct"/>
          </w:tcPr>
          <w:p w14:paraId="68BD7DFB" w14:textId="77777777" w:rsidR="00FE2C06" w:rsidRPr="009267D5" w:rsidRDefault="00FE2C06">
            <w:pPr>
              <w:rPr>
                <w:rFonts w:ascii="Arial" w:hAnsi="Arial" w:cs="Arial"/>
                <w:sz w:val="20"/>
                <w:lang w:val="hy-AM"/>
              </w:rPr>
            </w:pPr>
          </w:p>
        </w:tc>
        <w:tc>
          <w:tcPr>
            <w:tcW w:w="417" w:type="pct"/>
          </w:tcPr>
          <w:p w14:paraId="4896EF9C" w14:textId="77777777" w:rsidR="00FE2C06" w:rsidRPr="009267D5" w:rsidRDefault="00FE2C06">
            <w:pPr>
              <w:rPr>
                <w:rFonts w:ascii="Arial" w:hAnsi="Arial" w:cs="Arial"/>
                <w:sz w:val="20"/>
                <w:lang w:val="hy-AM"/>
              </w:rPr>
            </w:pPr>
          </w:p>
        </w:tc>
      </w:tr>
      <w:tr w:rsidR="00FE2C06" w:rsidRPr="009267D5" w14:paraId="532EE7FA" w14:textId="77777777" w:rsidTr="009267D5">
        <w:tc>
          <w:tcPr>
            <w:tcW w:w="2819" w:type="pct"/>
          </w:tcPr>
          <w:p w14:paraId="135EE8D9" w14:textId="77777777" w:rsidR="00FE2C06" w:rsidRPr="009267D5" w:rsidRDefault="00DD7829">
            <w:pPr>
              <w:spacing w:before="59"/>
              <w:rPr>
                <w:rFonts w:ascii="Arial" w:hAnsi="Arial" w:cs="Arial"/>
                <w:sz w:val="20"/>
              </w:rPr>
            </w:pPr>
            <w:r w:rsidRPr="009267D5">
              <w:rPr>
                <w:rFonts w:ascii="Arial" w:hAnsi="Arial" w:cs="Arial"/>
                <w:b/>
                <w:sz w:val="20"/>
              </w:rPr>
              <w:t>Real estate business</w:t>
            </w:r>
          </w:p>
        </w:tc>
        <w:tc>
          <w:tcPr>
            <w:tcW w:w="614" w:type="pct"/>
          </w:tcPr>
          <w:p w14:paraId="3B1775E5" w14:textId="77777777" w:rsidR="00FE2C06" w:rsidRPr="009267D5" w:rsidRDefault="00DD7829">
            <w:pPr>
              <w:rPr>
                <w:rFonts w:ascii="Arial" w:hAnsi="Arial" w:cs="Arial"/>
                <w:sz w:val="20"/>
              </w:rPr>
            </w:pPr>
            <w:r w:rsidRPr="009267D5">
              <w:rPr>
                <w:rFonts w:ascii="Arial" w:hAnsi="Arial" w:cs="Arial"/>
                <w:b/>
                <w:sz w:val="20"/>
              </w:rPr>
              <w:t>1 / 0.27%</w:t>
            </w:r>
          </w:p>
        </w:tc>
        <w:tc>
          <w:tcPr>
            <w:tcW w:w="537" w:type="pct"/>
          </w:tcPr>
          <w:p w14:paraId="0E129A5A" w14:textId="77777777" w:rsidR="00FE2C06" w:rsidRPr="009267D5" w:rsidRDefault="00FE2C06">
            <w:pPr>
              <w:rPr>
                <w:rFonts w:ascii="Arial" w:hAnsi="Arial" w:cs="Arial"/>
                <w:sz w:val="20"/>
                <w:lang w:val="hy-AM"/>
              </w:rPr>
            </w:pPr>
          </w:p>
        </w:tc>
        <w:tc>
          <w:tcPr>
            <w:tcW w:w="614" w:type="pct"/>
          </w:tcPr>
          <w:p w14:paraId="7AB81F19" w14:textId="77777777" w:rsidR="00FE2C06" w:rsidRPr="009267D5" w:rsidRDefault="00FE2C06">
            <w:pPr>
              <w:rPr>
                <w:rFonts w:ascii="Arial" w:hAnsi="Arial" w:cs="Arial"/>
                <w:sz w:val="20"/>
                <w:lang w:val="hy-AM"/>
              </w:rPr>
            </w:pPr>
          </w:p>
        </w:tc>
        <w:tc>
          <w:tcPr>
            <w:tcW w:w="417" w:type="pct"/>
          </w:tcPr>
          <w:p w14:paraId="048DE8F6" w14:textId="77777777" w:rsidR="00FE2C06" w:rsidRPr="009267D5" w:rsidRDefault="00FE2C06">
            <w:pPr>
              <w:rPr>
                <w:rFonts w:ascii="Arial" w:hAnsi="Arial" w:cs="Arial"/>
                <w:sz w:val="20"/>
                <w:lang w:val="hy-AM"/>
              </w:rPr>
            </w:pPr>
          </w:p>
        </w:tc>
      </w:tr>
      <w:tr w:rsidR="00FE2C06" w:rsidRPr="009267D5" w14:paraId="422D548A" w14:textId="77777777" w:rsidTr="009267D5">
        <w:tc>
          <w:tcPr>
            <w:tcW w:w="2819" w:type="pct"/>
          </w:tcPr>
          <w:p w14:paraId="49864E04" w14:textId="77777777" w:rsidR="00FE2C06" w:rsidRPr="009267D5" w:rsidRDefault="00DD7829">
            <w:pPr>
              <w:spacing w:before="59"/>
              <w:rPr>
                <w:rFonts w:ascii="Arial" w:hAnsi="Arial" w:cs="Arial"/>
                <w:sz w:val="20"/>
              </w:rPr>
            </w:pPr>
            <w:r w:rsidRPr="009267D5">
              <w:rPr>
                <w:rFonts w:ascii="Arial" w:hAnsi="Arial" w:cs="Arial"/>
                <w:b/>
                <w:sz w:val="20"/>
              </w:rPr>
              <w:t>Professional, scientific and technical activities (includes accounting, architecture, engineering, research, market research, veterinary services)</w:t>
            </w:r>
          </w:p>
        </w:tc>
        <w:tc>
          <w:tcPr>
            <w:tcW w:w="614" w:type="pct"/>
          </w:tcPr>
          <w:p w14:paraId="406BD462" w14:textId="77777777" w:rsidR="00FE2C06" w:rsidRPr="009267D5" w:rsidRDefault="00DD7829">
            <w:pPr>
              <w:rPr>
                <w:rFonts w:ascii="Arial" w:hAnsi="Arial" w:cs="Arial"/>
                <w:b/>
                <w:sz w:val="20"/>
              </w:rPr>
            </w:pPr>
            <w:r w:rsidRPr="009267D5">
              <w:rPr>
                <w:rFonts w:ascii="Arial" w:hAnsi="Arial" w:cs="Arial"/>
                <w:b/>
                <w:sz w:val="20"/>
              </w:rPr>
              <w:t>9 / 2.44%</w:t>
            </w:r>
          </w:p>
        </w:tc>
        <w:tc>
          <w:tcPr>
            <w:tcW w:w="537" w:type="pct"/>
          </w:tcPr>
          <w:p w14:paraId="03BF80C8" w14:textId="77777777" w:rsidR="00FE2C06" w:rsidRPr="009267D5" w:rsidRDefault="00FE2C06">
            <w:pPr>
              <w:rPr>
                <w:rFonts w:ascii="Arial" w:hAnsi="Arial" w:cs="Arial"/>
                <w:sz w:val="20"/>
                <w:lang w:val="en-GB"/>
              </w:rPr>
            </w:pPr>
          </w:p>
        </w:tc>
        <w:tc>
          <w:tcPr>
            <w:tcW w:w="614" w:type="pct"/>
          </w:tcPr>
          <w:p w14:paraId="64BC2F94" w14:textId="77777777" w:rsidR="00FE2C06" w:rsidRPr="009267D5" w:rsidRDefault="00FE2C06">
            <w:pPr>
              <w:rPr>
                <w:rFonts w:ascii="Arial" w:hAnsi="Arial" w:cs="Arial"/>
                <w:sz w:val="20"/>
                <w:lang w:val="en-GB"/>
              </w:rPr>
            </w:pPr>
          </w:p>
        </w:tc>
        <w:tc>
          <w:tcPr>
            <w:tcW w:w="417" w:type="pct"/>
          </w:tcPr>
          <w:p w14:paraId="227A2014" w14:textId="77777777" w:rsidR="00FE2C06" w:rsidRPr="009267D5" w:rsidRDefault="00FE2C06">
            <w:pPr>
              <w:rPr>
                <w:rFonts w:ascii="Arial" w:hAnsi="Arial" w:cs="Arial"/>
                <w:sz w:val="20"/>
                <w:lang w:val="en-GB"/>
              </w:rPr>
            </w:pPr>
          </w:p>
        </w:tc>
      </w:tr>
      <w:tr w:rsidR="00FE2C06" w:rsidRPr="009267D5" w14:paraId="64256060" w14:textId="77777777" w:rsidTr="009267D5">
        <w:tc>
          <w:tcPr>
            <w:tcW w:w="2819" w:type="pct"/>
          </w:tcPr>
          <w:p w14:paraId="60111197" w14:textId="77777777" w:rsidR="00FE2C06" w:rsidRPr="009267D5" w:rsidRDefault="00DD7829">
            <w:pPr>
              <w:spacing w:before="59"/>
              <w:rPr>
                <w:rFonts w:ascii="Arial" w:hAnsi="Arial" w:cs="Arial"/>
                <w:sz w:val="20"/>
              </w:rPr>
            </w:pPr>
            <w:r w:rsidRPr="009267D5">
              <w:rPr>
                <w:rFonts w:ascii="Arial" w:hAnsi="Arial" w:cs="Arial"/>
                <w:b/>
                <w:sz w:val="20"/>
              </w:rPr>
              <w:t>Administrative and support services (rental, leasing, employment, tourism and booking services, security and investigation services, administrative services)</w:t>
            </w:r>
          </w:p>
        </w:tc>
        <w:tc>
          <w:tcPr>
            <w:tcW w:w="614" w:type="pct"/>
          </w:tcPr>
          <w:p w14:paraId="09DCB76F" w14:textId="77777777" w:rsidR="00FE2C06" w:rsidRPr="009267D5" w:rsidRDefault="00DD7829">
            <w:pPr>
              <w:rPr>
                <w:rFonts w:ascii="Arial" w:hAnsi="Arial" w:cs="Arial"/>
                <w:sz w:val="20"/>
              </w:rPr>
            </w:pPr>
            <w:r w:rsidRPr="009267D5">
              <w:rPr>
                <w:rFonts w:ascii="Arial" w:hAnsi="Arial" w:cs="Arial"/>
                <w:b/>
                <w:sz w:val="20"/>
              </w:rPr>
              <w:t>9/2.44%</w:t>
            </w:r>
          </w:p>
        </w:tc>
        <w:tc>
          <w:tcPr>
            <w:tcW w:w="537" w:type="pct"/>
          </w:tcPr>
          <w:p w14:paraId="7375CE2D" w14:textId="77777777" w:rsidR="00FE2C06" w:rsidRPr="009267D5" w:rsidRDefault="00FE2C06">
            <w:pPr>
              <w:rPr>
                <w:rFonts w:ascii="Arial" w:hAnsi="Arial" w:cs="Arial"/>
                <w:sz w:val="20"/>
                <w:lang w:val="en-GB"/>
              </w:rPr>
            </w:pPr>
          </w:p>
        </w:tc>
        <w:tc>
          <w:tcPr>
            <w:tcW w:w="614" w:type="pct"/>
          </w:tcPr>
          <w:p w14:paraId="09737EAD" w14:textId="77777777" w:rsidR="00FE2C06" w:rsidRPr="009267D5" w:rsidRDefault="00FE2C06">
            <w:pPr>
              <w:rPr>
                <w:rFonts w:ascii="Arial" w:hAnsi="Arial" w:cs="Arial"/>
                <w:sz w:val="20"/>
                <w:lang w:val="en-GB"/>
              </w:rPr>
            </w:pPr>
          </w:p>
        </w:tc>
        <w:tc>
          <w:tcPr>
            <w:tcW w:w="417" w:type="pct"/>
          </w:tcPr>
          <w:p w14:paraId="2ECF5CBC" w14:textId="77777777" w:rsidR="00FE2C06" w:rsidRPr="009267D5" w:rsidRDefault="00FE2C06">
            <w:pPr>
              <w:rPr>
                <w:rFonts w:ascii="Arial" w:hAnsi="Arial" w:cs="Arial"/>
                <w:sz w:val="20"/>
                <w:lang w:val="en-GB"/>
              </w:rPr>
            </w:pPr>
          </w:p>
        </w:tc>
      </w:tr>
      <w:tr w:rsidR="00FE2C06" w:rsidRPr="009267D5" w14:paraId="1E30B922" w14:textId="77777777" w:rsidTr="009267D5">
        <w:tc>
          <w:tcPr>
            <w:tcW w:w="2819" w:type="pct"/>
          </w:tcPr>
          <w:p w14:paraId="08EF390A" w14:textId="77777777" w:rsidR="00FE2C06" w:rsidRPr="009267D5" w:rsidRDefault="00DD7829">
            <w:pPr>
              <w:spacing w:before="59"/>
              <w:jc w:val="left"/>
              <w:rPr>
                <w:rFonts w:ascii="Arial" w:hAnsi="Arial" w:cs="Arial"/>
                <w:sz w:val="20"/>
              </w:rPr>
            </w:pPr>
            <w:r w:rsidRPr="009267D5">
              <w:rPr>
                <w:rFonts w:ascii="Arial" w:hAnsi="Arial" w:cs="Arial"/>
                <w:b/>
                <w:sz w:val="20"/>
              </w:rPr>
              <w:t>Education</w:t>
            </w:r>
          </w:p>
        </w:tc>
        <w:tc>
          <w:tcPr>
            <w:tcW w:w="614" w:type="pct"/>
          </w:tcPr>
          <w:p w14:paraId="5C6BF944" w14:textId="77777777" w:rsidR="00FE2C06" w:rsidRPr="009267D5" w:rsidRDefault="00DD7829">
            <w:pPr>
              <w:rPr>
                <w:rFonts w:ascii="Arial" w:hAnsi="Arial" w:cs="Arial"/>
                <w:sz w:val="20"/>
              </w:rPr>
            </w:pPr>
            <w:r w:rsidRPr="009267D5">
              <w:rPr>
                <w:rFonts w:ascii="Arial" w:hAnsi="Arial" w:cs="Arial"/>
                <w:b/>
                <w:sz w:val="20"/>
              </w:rPr>
              <w:t>7/1.9%</w:t>
            </w:r>
          </w:p>
        </w:tc>
        <w:tc>
          <w:tcPr>
            <w:tcW w:w="537" w:type="pct"/>
          </w:tcPr>
          <w:p w14:paraId="35468E3B" w14:textId="77777777" w:rsidR="00FE2C06" w:rsidRPr="009267D5" w:rsidRDefault="00FE2C06">
            <w:pPr>
              <w:rPr>
                <w:rFonts w:ascii="Arial" w:hAnsi="Arial" w:cs="Arial"/>
                <w:sz w:val="20"/>
                <w:lang w:val="en-GB"/>
              </w:rPr>
            </w:pPr>
          </w:p>
        </w:tc>
        <w:tc>
          <w:tcPr>
            <w:tcW w:w="614" w:type="pct"/>
          </w:tcPr>
          <w:p w14:paraId="6ECB2FD1" w14:textId="77777777" w:rsidR="00FE2C06" w:rsidRPr="009267D5" w:rsidRDefault="00FE2C06">
            <w:pPr>
              <w:rPr>
                <w:rFonts w:ascii="Arial" w:hAnsi="Arial" w:cs="Arial"/>
                <w:sz w:val="20"/>
                <w:lang w:val="en-GB"/>
              </w:rPr>
            </w:pPr>
          </w:p>
        </w:tc>
        <w:tc>
          <w:tcPr>
            <w:tcW w:w="417" w:type="pct"/>
          </w:tcPr>
          <w:p w14:paraId="03F66296" w14:textId="77777777" w:rsidR="00FE2C06" w:rsidRPr="009267D5" w:rsidRDefault="00FE2C06">
            <w:pPr>
              <w:rPr>
                <w:rFonts w:ascii="Arial" w:hAnsi="Arial" w:cs="Arial"/>
                <w:sz w:val="20"/>
                <w:lang w:val="en-GB"/>
              </w:rPr>
            </w:pPr>
          </w:p>
        </w:tc>
      </w:tr>
      <w:tr w:rsidR="00FE2C06" w:rsidRPr="009267D5" w14:paraId="12DE50C2" w14:textId="77777777" w:rsidTr="009267D5">
        <w:tc>
          <w:tcPr>
            <w:tcW w:w="2819" w:type="pct"/>
          </w:tcPr>
          <w:p w14:paraId="4E3B205F" w14:textId="77777777" w:rsidR="00FE2C06" w:rsidRPr="009267D5" w:rsidRDefault="00DD7829">
            <w:pPr>
              <w:spacing w:before="59"/>
              <w:rPr>
                <w:rFonts w:ascii="Arial" w:hAnsi="Arial" w:cs="Arial"/>
                <w:b/>
                <w:sz w:val="20"/>
              </w:rPr>
            </w:pPr>
            <w:r w:rsidRPr="009267D5">
              <w:rPr>
                <w:rFonts w:ascii="Arial" w:hAnsi="Arial" w:cs="Arial"/>
                <w:b/>
                <w:sz w:val="20"/>
              </w:rPr>
              <w:t>Health care and social service</w:t>
            </w:r>
          </w:p>
        </w:tc>
        <w:tc>
          <w:tcPr>
            <w:tcW w:w="614" w:type="pct"/>
          </w:tcPr>
          <w:p w14:paraId="4D55C03E" w14:textId="77777777" w:rsidR="00FE2C06" w:rsidRPr="009267D5" w:rsidRDefault="00DD7829">
            <w:pPr>
              <w:rPr>
                <w:rFonts w:ascii="Arial" w:hAnsi="Arial" w:cs="Arial"/>
                <w:sz w:val="20"/>
              </w:rPr>
            </w:pPr>
            <w:r w:rsidRPr="009267D5">
              <w:rPr>
                <w:rFonts w:ascii="Arial" w:hAnsi="Arial" w:cs="Arial"/>
                <w:b/>
                <w:sz w:val="20"/>
              </w:rPr>
              <w:t>27/7.34%</w:t>
            </w:r>
          </w:p>
        </w:tc>
        <w:tc>
          <w:tcPr>
            <w:tcW w:w="537" w:type="pct"/>
          </w:tcPr>
          <w:p w14:paraId="6DBCDB4B" w14:textId="77777777" w:rsidR="00FE2C06" w:rsidRPr="009267D5" w:rsidRDefault="00FE2C06">
            <w:pPr>
              <w:rPr>
                <w:rFonts w:ascii="Arial" w:hAnsi="Arial" w:cs="Arial"/>
                <w:sz w:val="20"/>
                <w:lang w:val="en-GB"/>
              </w:rPr>
            </w:pPr>
          </w:p>
        </w:tc>
        <w:tc>
          <w:tcPr>
            <w:tcW w:w="614" w:type="pct"/>
          </w:tcPr>
          <w:p w14:paraId="0135C51C" w14:textId="77777777" w:rsidR="00FE2C06" w:rsidRPr="009267D5" w:rsidRDefault="00FE2C06">
            <w:pPr>
              <w:rPr>
                <w:rFonts w:ascii="Arial" w:hAnsi="Arial" w:cs="Arial"/>
                <w:sz w:val="20"/>
                <w:lang w:val="en-GB"/>
              </w:rPr>
            </w:pPr>
          </w:p>
        </w:tc>
        <w:tc>
          <w:tcPr>
            <w:tcW w:w="417" w:type="pct"/>
          </w:tcPr>
          <w:p w14:paraId="06D77634" w14:textId="77777777" w:rsidR="00FE2C06" w:rsidRPr="009267D5" w:rsidRDefault="00FE2C06">
            <w:pPr>
              <w:rPr>
                <w:rFonts w:ascii="Arial" w:hAnsi="Arial" w:cs="Arial"/>
                <w:sz w:val="20"/>
                <w:lang w:val="en-GB"/>
              </w:rPr>
            </w:pPr>
          </w:p>
        </w:tc>
      </w:tr>
      <w:tr w:rsidR="00FE2C06" w:rsidRPr="009267D5" w14:paraId="38D35BBA" w14:textId="77777777" w:rsidTr="009267D5">
        <w:tc>
          <w:tcPr>
            <w:tcW w:w="2819" w:type="pct"/>
          </w:tcPr>
          <w:p w14:paraId="75CCD35D" w14:textId="77777777" w:rsidR="00FE2C06" w:rsidRPr="009267D5" w:rsidRDefault="00DD7829">
            <w:pPr>
              <w:spacing w:before="59"/>
              <w:rPr>
                <w:rFonts w:ascii="Arial" w:hAnsi="Arial" w:cs="Arial"/>
                <w:sz w:val="20"/>
              </w:rPr>
            </w:pPr>
            <w:r w:rsidRPr="009267D5">
              <w:rPr>
                <w:rFonts w:ascii="Arial" w:hAnsi="Arial" w:cs="Arial"/>
                <w:b/>
                <w:sz w:val="20"/>
              </w:rPr>
              <w:t>Culture, sport, entertainment and recreation services</w:t>
            </w:r>
          </w:p>
        </w:tc>
        <w:tc>
          <w:tcPr>
            <w:tcW w:w="614" w:type="pct"/>
          </w:tcPr>
          <w:p w14:paraId="4DD597C6" w14:textId="77777777" w:rsidR="00FE2C06" w:rsidRPr="009267D5" w:rsidRDefault="00DD7829">
            <w:pPr>
              <w:rPr>
                <w:rFonts w:ascii="Arial" w:hAnsi="Arial" w:cs="Arial"/>
                <w:sz w:val="20"/>
              </w:rPr>
            </w:pPr>
            <w:r w:rsidRPr="009267D5">
              <w:rPr>
                <w:rFonts w:ascii="Arial" w:hAnsi="Arial" w:cs="Arial"/>
                <w:b/>
                <w:sz w:val="20"/>
              </w:rPr>
              <w:t>5/1.36%</w:t>
            </w:r>
          </w:p>
        </w:tc>
        <w:tc>
          <w:tcPr>
            <w:tcW w:w="537" w:type="pct"/>
          </w:tcPr>
          <w:p w14:paraId="162C6844" w14:textId="77777777" w:rsidR="00FE2C06" w:rsidRPr="009267D5" w:rsidRDefault="00FE2C06">
            <w:pPr>
              <w:rPr>
                <w:rFonts w:ascii="Arial" w:hAnsi="Arial" w:cs="Arial"/>
                <w:sz w:val="20"/>
                <w:lang w:val="ru-RU"/>
              </w:rPr>
            </w:pPr>
          </w:p>
        </w:tc>
        <w:tc>
          <w:tcPr>
            <w:tcW w:w="614" w:type="pct"/>
          </w:tcPr>
          <w:p w14:paraId="40A8AA4E" w14:textId="77777777" w:rsidR="00FE2C06" w:rsidRPr="009267D5" w:rsidRDefault="00FE2C06">
            <w:pPr>
              <w:rPr>
                <w:rFonts w:ascii="Arial" w:hAnsi="Arial" w:cs="Arial"/>
                <w:sz w:val="20"/>
                <w:lang w:val="ru-RU"/>
              </w:rPr>
            </w:pPr>
          </w:p>
        </w:tc>
        <w:tc>
          <w:tcPr>
            <w:tcW w:w="417" w:type="pct"/>
          </w:tcPr>
          <w:p w14:paraId="219A559E" w14:textId="77777777" w:rsidR="00FE2C06" w:rsidRPr="009267D5" w:rsidRDefault="00FE2C06">
            <w:pPr>
              <w:rPr>
                <w:rFonts w:ascii="Arial" w:hAnsi="Arial" w:cs="Arial"/>
                <w:sz w:val="20"/>
                <w:lang w:val="en-GB"/>
              </w:rPr>
            </w:pPr>
          </w:p>
        </w:tc>
      </w:tr>
      <w:tr w:rsidR="00FE2C06" w:rsidRPr="009267D5" w14:paraId="76516C68" w14:textId="77777777" w:rsidTr="009267D5">
        <w:tc>
          <w:tcPr>
            <w:tcW w:w="2819" w:type="pct"/>
          </w:tcPr>
          <w:p w14:paraId="1F72B36F" w14:textId="77777777" w:rsidR="00FE2C06" w:rsidRPr="009267D5" w:rsidRDefault="00DD7829">
            <w:pPr>
              <w:spacing w:before="59"/>
              <w:rPr>
                <w:rFonts w:ascii="Arial" w:hAnsi="Arial" w:cs="Arial"/>
                <w:sz w:val="20"/>
              </w:rPr>
            </w:pPr>
            <w:r w:rsidRPr="009267D5">
              <w:rPr>
                <w:rFonts w:ascii="Arial" w:hAnsi="Arial" w:cs="Arial"/>
                <w:b/>
                <w:sz w:val="20"/>
              </w:rPr>
              <w:t>Other services</w:t>
            </w:r>
          </w:p>
        </w:tc>
        <w:tc>
          <w:tcPr>
            <w:tcW w:w="614" w:type="pct"/>
          </w:tcPr>
          <w:p w14:paraId="0E5A5A08" w14:textId="77777777" w:rsidR="00FE2C06" w:rsidRPr="009267D5" w:rsidRDefault="00DD7829">
            <w:pPr>
              <w:rPr>
                <w:rFonts w:ascii="Arial" w:hAnsi="Arial" w:cs="Arial"/>
                <w:sz w:val="20"/>
              </w:rPr>
            </w:pPr>
            <w:r w:rsidRPr="009267D5">
              <w:rPr>
                <w:rFonts w:ascii="Arial" w:hAnsi="Arial" w:cs="Arial"/>
                <w:b/>
                <w:sz w:val="20"/>
              </w:rPr>
              <w:t>28/7.6%</w:t>
            </w:r>
          </w:p>
        </w:tc>
        <w:tc>
          <w:tcPr>
            <w:tcW w:w="537" w:type="pct"/>
          </w:tcPr>
          <w:p w14:paraId="3B3C9AEE" w14:textId="77777777" w:rsidR="00FE2C06" w:rsidRPr="009267D5" w:rsidRDefault="00FE2C06">
            <w:pPr>
              <w:rPr>
                <w:rFonts w:ascii="Arial" w:hAnsi="Arial" w:cs="Arial"/>
                <w:sz w:val="20"/>
                <w:lang w:val="ru-RU"/>
              </w:rPr>
            </w:pPr>
          </w:p>
        </w:tc>
        <w:tc>
          <w:tcPr>
            <w:tcW w:w="614" w:type="pct"/>
          </w:tcPr>
          <w:p w14:paraId="1F1074E1" w14:textId="77777777" w:rsidR="00FE2C06" w:rsidRPr="009267D5" w:rsidRDefault="00FE2C06">
            <w:pPr>
              <w:rPr>
                <w:rFonts w:ascii="Arial" w:hAnsi="Arial" w:cs="Arial"/>
                <w:sz w:val="20"/>
                <w:lang w:val="en-GB"/>
              </w:rPr>
            </w:pPr>
          </w:p>
        </w:tc>
        <w:tc>
          <w:tcPr>
            <w:tcW w:w="417" w:type="pct"/>
          </w:tcPr>
          <w:p w14:paraId="55609C1A" w14:textId="77777777" w:rsidR="00FE2C06" w:rsidRPr="009267D5" w:rsidRDefault="00FE2C06">
            <w:pPr>
              <w:rPr>
                <w:rFonts w:ascii="Arial" w:hAnsi="Arial" w:cs="Arial"/>
                <w:sz w:val="20"/>
                <w:lang w:val="en-GB"/>
              </w:rPr>
            </w:pPr>
          </w:p>
        </w:tc>
      </w:tr>
      <w:tr w:rsidR="00FE2C06" w:rsidRPr="009267D5" w14:paraId="06B6EC10" w14:textId="77777777" w:rsidTr="009267D5">
        <w:tc>
          <w:tcPr>
            <w:tcW w:w="2819" w:type="pct"/>
          </w:tcPr>
          <w:p w14:paraId="2CB8BF41" w14:textId="77777777" w:rsidR="00FE2C06" w:rsidRPr="009267D5" w:rsidRDefault="00DD7829">
            <w:pPr>
              <w:spacing w:before="59"/>
              <w:rPr>
                <w:rFonts w:ascii="Arial" w:hAnsi="Arial" w:cs="Arial"/>
                <w:sz w:val="20"/>
              </w:rPr>
            </w:pPr>
            <w:r w:rsidRPr="009267D5">
              <w:rPr>
                <w:rFonts w:ascii="Arial" w:hAnsi="Arial" w:cs="Arial"/>
                <w:b/>
                <w:sz w:val="20"/>
              </w:rPr>
              <w:t>Retail</w:t>
            </w:r>
          </w:p>
        </w:tc>
        <w:tc>
          <w:tcPr>
            <w:tcW w:w="614" w:type="pct"/>
          </w:tcPr>
          <w:p w14:paraId="468DE2A0" w14:textId="77777777" w:rsidR="00FE2C06" w:rsidRPr="009267D5" w:rsidRDefault="00DD7829">
            <w:pPr>
              <w:rPr>
                <w:rFonts w:ascii="Arial" w:hAnsi="Arial" w:cs="Arial"/>
                <w:sz w:val="20"/>
              </w:rPr>
            </w:pPr>
            <w:r w:rsidRPr="009267D5">
              <w:rPr>
                <w:rFonts w:ascii="Arial" w:hAnsi="Arial" w:cs="Arial"/>
                <w:b/>
                <w:sz w:val="20"/>
              </w:rPr>
              <w:t>187/50.8%</w:t>
            </w:r>
          </w:p>
        </w:tc>
        <w:tc>
          <w:tcPr>
            <w:tcW w:w="537" w:type="pct"/>
          </w:tcPr>
          <w:p w14:paraId="4C3BEEF0" w14:textId="77777777" w:rsidR="00FE2C06" w:rsidRPr="009267D5" w:rsidRDefault="00FE2C06">
            <w:pPr>
              <w:rPr>
                <w:rFonts w:ascii="Arial" w:hAnsi="Arial" w:cs="Arial"/>
                <w:sz w:val="20"/>
                <w:lang w:val="en-GB"/>
              </w:rPr>
            </w:pPr>
          </w:p>
        </w:tc>
        <w:tc>
          <w:tcPr>
            <w:tcW w:w="614" w:type="pct"/>
          </w:tcPr>
          <w:p w14:paraId="324A4CB9" w14:textId="77777777" w:rsidR="00FE2C06" w:rsidRPr="009267D5" w:rsidRDefault="00FE2C06">
            <w:pPr>
              <w:rPr>
                <w:rFonts w:ascii="Arial" w:hAnsi="Arial" w:cs="Arial"/>
                <w:sz w:val="20"/>
                <w:lang w:val="en-GB"/>
              </w:rPr>
            </w:pPr>
          </w:p>
        </w:tc>
        <w:tc>
          <w:tcPr>
            <w:tcW w:w="417" w:type="pct"/>
          </w:tcPr>
          <w:p w14:paraId="676E1F62" w14:textId="77777777" w:rsidR="00FE2C06" w:rsidRPr="009267D5" w:rsidRDefault="00FE2C06">
            <w:pPr>
              <w:rPr>
                <w:rFonts w:ascii="Arial" w:hAnsi="Arial" w:cs="Arial"/>
                <w:sz w:val="20"/>
                <w:lang w:val="en-GB"/>
              </w:rPr>
            </w:pPr>
          </w:p>
        </w:tc>
      </w:tr>
      <w:tr w:rsidR="00FE2C06" w:rsidRPr="009267D5" w14:paraId="00B29077" w14:textId="77777777" w:rsidTr="009267D5">
        <w:tc>
          <w:tcPr>
            <w:tcW w:w="2819" w:type="pct"/>
          </w:tcPr>
          <w:p w14:paraId="328AE626" w14:textId="77777777" w:rsidR="00FE2C06" w:rsidRPr="009267D5" w:rsidRDefault="003C3010">
            <w:pPr>
              <w:spacing w:before="59"/>
              <w:rPr>
                <w:rFonts w:ascii="Arial" w:hAnsi="Arial" w:cs="Arial"/>
                <w:b/>
                <w:sz w:val="20"/>
              </w:rPr>
            </w:pPr>
            <w:r w:rsidRPr="009267D5">
              <w:rPr>
                <w:rFonts w:ascii="Arial" w:hAnsi="Arial" w:cs="Arial"/>
                <w:b/>
                <w:sz w:val="20"/>
              </w:rPr>
              <w:t>Total</w:t>
            </w:r>
          </w:p>
        </w:tc>
        <w:tc>
          <w:tcPr>
            <w:tcW w:w="614" w:type="pct"/>
          </w:tcPr>
          <w:p w14:paraId="15AC0C76" w14:textId="77777777" w:rsidR="00FE2C06" w:rsidRPr="009267D5" w:rsidRDefault="00DD7829">
            <w:pPr>
              <w:rPr>
                <w:rFonts w:ascii="Arial" w:hAnsi="Arial" w:cs="Arial"/>
                <w:b/>
                <w:sz w:val="20"/>
              </w:rPr>
            </w:pPr>
            <w:r w:rsidRPr="009267D5">
              <w:rPr>
                <w:rFonts w:ascii="Arial" w:hAnsi="Arial" w:cs="Arial"/>
                <w:b/>
                <w:sz w:val="20"/>
              </w:rPr>
              <w:t>368</w:t>
            </w:r>
          </w:p>
        </w:tc>
        <w:tc>
          <w:tcPr>
            <w:tcW w:w="537" w:type="pct"/>
          </w:tcPr>
          <w:p w14:paraId="0466B761" w14:textId="77777777" w:rsidR="00FE2C06" w:rsidRPr="009267D5" w:rsidRDefault="00FE2C06">
            <w:pPr>
              <w:rPr>
                <w:rFonts w:ascii="Arial" w:hAnsi="Arial" w:cs="Arial"/>
                <w:sz w:val="20"/>
                <w:lang w:val="en-GB"/>
              </w:rPr>
            </w:pPr>
          </w:p>
        </w:tc>
        <w:tc>
          <w:tcPr>
            <w:tcW w:w="614" w:type="pct"/>
          </w:tcPr>
          <w:p w14:paraId="7395B3AA" w14:textId="77777777" w:rsidR="00FE2C06" w:rsidRPr="009267D5" w:rsidRDefault="00FE2C06">
            <w:pPr>
              <w:rPr>
                <w:rFonts w:ascii="Arial" w:hAnsi="Arial" w:cs="Arial"/>
                <w:sz w:val="20"/>
                <w:lang w:val="en-GB"/>
              </w:rPr>
            </w:pPr>
          </w:p>
        </w:tc>
        <w:tc>
          <w:tcPr>
            <w:tcW w:w="417" w:type="pct"/>
          </w:tcPr>
          <w:p w14:paraId="511A8023" w14:textId="77777777" w:rsidR="00FE2C06" w:rsidRPr="009267D5" w:rsidRDefault="00FE2C06">
            <w:pPr>
              <w:rPr>
                <w:rFonts w:ascii="Arial" w:hAnsi="Arial" w:cs="Arial"/>
                <w:sz w:val="20"/>
                <w:lang w:val="en-GB"/>
              </w:rPr>
            </w:pPr>
          </w:p>
        </w:tc>
      </w:tr>
    </w:tbl>
    <w:tbl>
      <w:tblPr>
        <w:tblStyle w:val="TableGrid11"/>
        <w:tblpPr w:leftFromText="180" w:rightFromText="180" w:vertAnchor="text" w:horzAnchor="margin" w:tblpY="234"/>
        <w:tblW w:w="9322" w:type="dxa"/>
        <w:tblLook w:val="04A0" w:firstRow="1" w:lastRow="0" w:firstColumn="1" w:lastColumn="0" w:noHBand="0" w:noVBand="1"/>
      </w:tblPr>
      <w:tblGrid>
        <w:gridCol w:w="4716"/>
        <w:gridCol w:w="4606"/>
      </w:tblGrid>
      <w:tr w:rsidR="0016417D" w:rsidRPr="009267D5" w14:paraId="61B15BF0" w14:textId="77777777" w:rsidTr="0016417D">
        <w:trPr>
          <w:trHeight w:val="443"/>
        </w:trPr>
        <w:tc>
          <w:tcPr>
            <w:tcW w:w="4716" w:type="dxa"/>
          </w:tcPr>
          <w:p w14:paraId="5D5CDF39" w14:textId="77777777" w:rsidR="0016417D" w:rsidRPr="009267D5" w:rsidRDefault="0016417D" w:rsidP="0016417D">
            <w:pPr>
              <w:rPr>
                <w:rFonts w:ascii="Arial" w:hAnsi="Arial" w:cs="Arial"/>
                <w:b/>
                <w:sz w:val="22"/>
              </w:rPr>
            </w:pPr>
            <w:r w:rsidRPr="009267D5">
              <w:rPr>
                <w:rFonts w:ascii="Arial" w:hAnsi="Arial" w:cs="Arial"/>
                <w:b/>
              </w:rPr>
              <w:t>STRENGTH</w:t>
            </w:r>
          </w:p>
        </w:tc>
        <w:tc>
          <w:tcPr>
            <w:tcW w:w="4606" w:type="dxa"/>
          </w:tcPr>
          <w:p w14:paraId="4EEC7E2D" w14:textId="77777777" w:rsidR="0016417D" w:rsidRPr="009267D5" w:rsidRDefault="0016417D" w:rsidP="0016417D">
            <w:pPr>
              <w:rPr>
                <w:rFonts w:ascii="Arial" w:hAnsi="Arial" w:cs="Arial"/>
                <w:b/>
                <w:sz w:val="22"/>
              </w:rPr>
            </w:pPr>
            <w:r w:rsidRPr="009267D5">
              <w:rPr>
                <w:rFonts w:ascii="Arial" w:hAnsi="Arial" w:cs="Arial"/>
                <w:b/>
              </w:rPr>
              <w:t>WEAKNESS</w:t>
            </w:r>
          </w:p>
        </w:tc>
      </w:tr>
      <w:tr w:rsidR="0016417D" w:rsidRPr="009267D5" w14:paraId="4ED82C87" w14:textId="77777777" w:rsidTr="00FF105D">
        <w:trPr>
          <w:trHeight w:val="816"/>
        </w:trPr>
        <w:tc>
          <w:tcPr>
            <w:tcW w:w="4716" w:type="dxa"/>
          </w:tcPr>
          <w:p w14:paraId="6C20ECFD" w14:textId="77777777" w:rsidR="0016417D" w:rsidRPr="009267D5" w:rsidRDefault="0016417D" w:rsidP="0016417D">
            <w:pPr>
              <w:rPr>
                <w:rFonts w:ascii="Arial" w:hAnsi="Arial" w:cs="Arial"/>
                <w:sz w:val="20"/>
                <w:szCs w:val="20"/>
              </w:rPr>
            </w:pPr>
            <w:r w:rsidRPr="009267D5">
              <w:rPr>
                <w:rFonts w:ascii="Arial" w:hAnsi="Arial" w:cs="Arial"/>
                <w:sz w:val="20"/>
                <w:szCs w:val="20"/>
              </w:rPr>
              <w:t xml:space="preserve">1. Located in the middle of the interstate road which can boost tourism development  </w:t>
            </w:r>
          </w:p>
        </w:tc>
        <w:tc>
          <w:tcPr>
            <w:tcW w:w="4606" w:type="dxa"/>
          </w:tcPr>
          <w:p w14:paraId="463087D7" w14:textId="77777777" w:rsidR="0016417D" w:rsidRPr="009267D5" w:rsidRDefault="0016417D" w:rsidP="0016417D">
            <w:pPr>
              <w:rPr>
                <w:rFonts w:ascii="Arial" w:hAnsi="Arial" w:cs="Arial"/>
                <w:sz w:val="20"/>
                <w:szCs w:val="20"/>
              </w:rPr>
            </w:pPr>
            <w:r w:rsidRPr="009267D5">
              <w:rPr>
                <w:rFonts w:ascii="Arial" w:hAnsi="Arial" w:cs="Arial"/>
                <w:sz w:val="20"/>
                <w:szCs w:val="20"/>
              </w:rPr>
              <w:t>1. Poorly developed agriculture</w:t>
            </w:r>
          </w:p>
        </w:tc>
      </w:tr>
      <w:tr w:rsidR="0016417D" w:rsidRPr="009267D5" w14:paraId="187A0681" w14:textId="77777777" w:rsidTr="009B48D6">
        <w:trPr>
          <w:trHeight w:val="693"/>
        </w:trPr>
        <w:tc>
          <w:tcPr>
            <w:tcW w:w="4716" w:type="dxa"/>
          </w:tcPr>
          <w:p w14:paraId="563126AF" w14:textId="77777777" w:rsidR="0016417D" w:rsidRPr="009267D5" w:rsidRDefault="0016417D" w:rsidP="0016417D">
            <w:pPr>
              <w:rPr>
                <w:rFonts w:ascii="Arial" w:hAnsi="Arial" w:cs="Arial"/>
                <w:sz w:val="20"/>
                <w:szCs w:val="20"/>
              </w:rPr>
            </w:pPr>
            <w:r w:rsidRPr="009267D5">
              <w:rPr>
                <w:rFonts w:ascii="Arial" w:hAnsi="Arial" w:cs="Arial"/>
                <w:sz w:val="20"/>
                <w:szCs w:val="20"/>
              </w:rPr>
              <w:t>2. Availability of banks, credit and insurance organisations</w:t>
            </w:r>
          </w:p>
        </w:tc>
        <w:tc>
          <w:tcPr>
            <w:tcW w:w="4606" w:type="dxa"/>
          </w:tcPr>
          <w:p w14:paraId="36A5FA24" w14:textId="77777777" w:rsidR="0016417D" w:rsidRPr="009267D5" w:rsidRDefault="0016417D" w:rsidP="0016417D">
            <w:pPr>
              <w:rPr>
                <w:rFonts w:ascii="Arial" w:hAnsi="Arial" w:cs="Arial"/>
                <w:sz w:val="20"/>
                <w:szCs w:val="20"/>
              </w:rPr>
            </w:pPr>
            <w:r w:rsidRPr="009267D5">
              <w:rPr>
                <w:rFonts w:ascii="Arial" w:hAnsi="Arial" w:cs="Arial"/>
                <w:sz w:val="20"/>
                <w:szCs w:val="20"/>
              </w:rPr>
              <w:t>2. No organisation engaged in tourism</w:t>
            </w:r>
          </w:p>
        </w:tc>
      </w:tr>
      <w:tr w:rsidR="0016417D" w:rsidRPr="009267D5" w14:paraId="59089C01" w14:textId="77777777" w:rsidTr="009B48D6">
        <w:trPr>
          <w:trHeight w:val="405"/>
        </w:trPr>
        <w:tc>
          <w:tcPr>
            <w:tcW w:w="4716" w:type="dxa"/>
          </w:tcPr>
          <w:p w14:paraId="1C584B06" w14:textId="77777777" w:rsidR="0016417D" w:rsidRPr="009267D5" w:rsidRDefault="0016417D" w:rsidP="0016417D">
            <w:pPr>
              <w:rPr>
                <w:rFonts w:ascii="Arial" w:hAnsi="Arial" w:cs="Arial"/>
                <w:sz w:val="20"/>
                <w:szCs w:val="20"/>
              </w:rPr>
            </w:pPr>
            <w:r w:rsidRPr="009267D5">
              <w:rPr>
                <w:rFonts w:ascii="Arial" w:hAnsi="Arial" w:cs="Arial"/>
                <w:sz w:val="20"/>
                <w:szCs w:val="20"/>
              </w:rPr>
              <w:t>2. Availability of workspaces for manufacturing</w:t>
            </w:r>
          </w:p>
        </w:tc>
        <w:tc>
          <w:tcPr>
            <w:tcW w:w="4606" w:type="dxa"/>
          </w:tcPr>
          <w:p w14:paraId="0242D596" w14:textId="77777777" w:rsidR="0016417D" w:rsidRPr="009267D5" w:rsidRDefault="0016417D" w:rsidP="0016417D">
            <w:pPr>
              <w:rPr>
                <w:rFonts w:ascii="Arial" w:hAnsi="Arial" w:cs="Arial"/>
                <w:sz w:val="20"/>
                <w:szCs w:val="20"/>
              </w:rPr>
            </w:pPr>
            <w:r w:rsidRPr="009267D5">
              <w:rPr>
                <w:rFonts w:ascii="Arial" w:hAnsi="Arial" w:cs="Arial"/>
                <w:sz w:val="20"/>
                <w:szCs w:val="20"/>
              </w:rPr>
              <w:t>3. Poorly developed sector of manufacturing</w:t>
            </w:r>
          </w:p>
        </w:tc>
      </w:tr>
    </w:tbl>
    <w:p w14:paraId="3A55BB44" w14:textId="77777777" w:rsidR="00B007E3" w:rsidRDefault="009B48D6">
      <w:pPr>
        <w:jc w:val="both"/>
        <w:rPr>
          <w:rFonts w:ascii="Arial" w:hAnsi="Arial" w:cs="Arial"/>
          <w:sz w:val="20"/>
        </w:rPr>
      </w:pPr>
      <w:r w:rsidRPr="009267D5">
        <w:rPr>
          <w:rFonts w:ascii="Arial" w:hAnsi="Arial" w:cs="Arial"/>
          <w:sz w:val="20"/>
        </w:rPr>
        <w:t xml:space="preserve">    </w:t>
      </w:r>
    </w:p>
    <w:p w14:paraId="05FDF593" w14:textId="77777777" w:rsidR="00FE2C06" w:rsidRPr="009267D5" w:rsidRDefault="009B48D6">
      <w:pPr>
        <w:jc w:val="both"/>
        <w:rPr>
          <w:rFonts w:ascii="Arial" w:hAnsi="Arial" w:cs="Arial"/>
          <w:b/>
        </w:rPr>
      </w:pPr>
      <w:r w:rsidRPr="009267D5">
        <w:rPr>
          <w:rFonts w:ascii="Arial" w:hAnsi="Arial" w:cs="Arial"/>
          <w:b/>
        </w:rPr>
        <w:t xml:space="preserve">  6.2 Local Cooperation</w:t>
      </w:r>
    </w:p>
    <w:p w14:paraId="7AC2C205" w14:textId="77777777" w:rsidR="001931F2" w:rsidRPr="009267D5" w:rsidRDefault="00DD7829" w:rsidP="001931F2">
      <w:pPr>
        <w:jc w:val="both"/>
        <w:rPr>
          <w:rFonts w:ascii="Arial" w:hAnsi="Arial" w:cs="Arial"/>
        </w:rPr>
      </w:pPr>
      <w:r w:rsidRPr="009267D5">
        <w:rPr>
          <w:rFonts w:ascii="Arial" w:hAnsi="Arial" w:cs="Arial"/>
        </w:rPr>
        <w:t>There is no cooperation between private businesses. There are no business associations, unions and organisations which could contribute to effective cooperation. There is no organisation that could</w:t>
      </w:r>
      <w:r w:rsidR="009267D5">
        <w:rPr>
          <w:rFonts w:ascii="Arial" w:hAnsi="Arial" w:cs="Arial"/>
        </w:rPr>
        <w:t xml:space="preserve"> engage in the tourism sector.</w:t>
      </w:r>
      <w:r w:rsidRPr="009267D5">
        <w:rPr>
          <w:rFonts w:ascii="Arial" w:hAnsi="Arial" w:cs="Arial"/>
        </w:rPr>
        <w:t xml:space="preserve"> Businessmen are very passive in cooperating with each other and information exchange between them is spontaneous. The </w:t>
      </w:r>
      <w:r w:rsidRPr="009267D5">
        <w:rPr>
          <w:rFonts w:ascii="Arial" w:hAnsi="Arial" w:cs="Arial"/>
        </w:rPr>
        <w:lastRenderedPageBreak/>
        <w:t xml:space="preserve">Mayor comes up with a presentation of a quarterly report in front of the Community Council and the population but it is rather a step pertaining to the requirement of the law on local self-governmental bodies than cooperation. In 2016 a consumers’ cooperative of pasture users was founded in the Community which aimed at development of cattle-breeding but milk is still sold in local and </w:t>
      </w:r>
      <w:r w:rsidR="00902AAB">
        <w:rPr>
          <w:rFonts w:ascii="Arial" w:hAnsi="Arial" w:cs="Arial"/>
        </w:rPr>
        <w:t xml:space="preserve">export </w:t>
      </w:r>
      <w:r w:rsidRPr="009267D5">
        <w:rPr>
          <w:rFonts w:ascii="Arial" w:hAnsi="Arial" w:cs="Arial"/>
        </w:rPr>
        <w:t>markets personally by producers. Establishment of branches of banks in the community enables local businesses to found new ones and establish close cooperation with the business community. Exclusively in the sector of food production on the local level there is bilateral cooperation between producers and local salespersons as well as with banks, micro-credit organisations and representatives of business sector. Furthermore, in 2017 Martuni Development Foundation was established which can be the best trigger for cooperation. A perspective for cooperation can be production based on local value chains since there is necessary raw material, production means and workspaces. There are some elements of cooperation between the MA and local NGOs. It has been almost two years that consultative bodies adjunct to the Mayor were formed which act on a voluntary basis and are aimed at ensuring ties and cooperation between community population and private businesses on the one hand and with policy making local self-governmental bodies on the other. It is comprised of 3 commissions with 18 members but they are very passive and fail to establish any form of communication between the community and civil society.</w:t>
      </w:r>
      <w:bookmarkStart w:id="1" w:name="_Թերթիկ_3․_Տեղական"/>
      <w:bookmarkEnd w:id="1"/>
    </w:p>
    <w:p w14:paraId="1C9A2DCF" w14:textId="77777777" w:rsidR="00FE2C06" w:rsidRPr="009267D5" w:rsidRDefault="00DD7829" w:rsidP="001931F2">
      <w:pPr>
        <w:jc w:val="both"/>
        <w:rPr>
          <w:rFonts w:ascii="Arial" w:hAnsi="Arial" w:cs="Arial"/>
          <w:b/>
        </w:rPr>
      </w:pPr>
      <w:r w:rsidRPr="009267D5">
        <w:rPr>
          <w:rFonts w:ascii="Arial" w:hAnsi="Arial" w:cs="Arial"/>
          <w:b/>
          <w:color w:val="000000"/>
        </w:rPr>
        <w:t>Table 2. Assessment of Local Cooperation</w:t>
      </w:r>
    </w:p>
    <w:p w14:paraId="61DC1891" w14:textId="77777777" w:rsidR="00FE2C06" w:rsidRPr="009267D5" w:rsidRDefault="00FE2C06">
      <w:pPr>
        <w:spacing w:after="0" w:line="240" w:lineRule="auto"/>
        <w:rPr>
          <w:rFonts w:ascii="Arial" w:hAnsi="Arial" w:cs="Arial"/>
          <w:b/>
          <w:lang w:val="hy-AM"/>
        </w:rPr>
      </w:pPr>
    </w:p>
    <w:tbl>
      <w:tblPr>
        <w:tblStyle w:val="TableGrid3"/>
        <w:tblW w:w="0" w:type="auto"/>
        <w:tblLayout w:type="fixed"/>
        <w:tblLook w:val="04A0" w:firstRow="1" w:lastRow="0" w:firstColumn="1" w:lastColumn="0" w:noHBand="0" w:noVBand="1"/>
      </w:tblPr>
      <w:tblGrid>
        <w:gridCol w:w="2449"/>
        <w:gridCol w:w="2665"/>
        <w:gridCol w:w="2332"/>
        <w:gridCol w:w="1570"/>
      </w:tblGrid>
      <w:tr w:rsidR="00FE2C06" w:rsidRPr="009267D5" w14:paraId="01E36FA1" w14:textId="77777777" w:rsidTr="00FC38A9">
        <w:tc>
          <w:tcPr>
            <w:tcW w:w="2449" w:type="dxa"/>
            <w:shd w:val="clear" w:color="000000" w:fill="B8CCE4"/>
          </w:tcPr>
          <w:p w14:paraId="53A75F9F" w14:textId="77777777" w:rsidR="00FE2C06" w:rsidRPr="009267D5" w:rsidRDefault="00DD7829">
            <w:pPr>
              <w:pStyle w:val="1"/>
              <w:spacing w:after="0"/>
              <w:jc w:val="center"/>
              <w:rPr>
                <w:rFonts w:cs="Arial"/>
                <w:b/>
                <w:i/>
                <w:sz w:val="20"/>
              </w:rPr>
            </w:pPr>
            <w:r w:rsidRPr="009267D5">
              <w:rPr>
                <w:rFonts w:cs="Arial"/>
                <w:b/>
                <w:i/>
                <w:sz w:val="20"/>
              </w:rPr>
              <w:t>Title and/or Function (area/theme on which it works)</w:t>
            </w:r>
          </w:p>
        </w:tc>
        <w:tc>
          <w:tcPr>
            <w:tcW w:w="2665" w:type="dxa"/>
            <w:shd w:val="clear" w:color="000000" w:fill="B8CCE4"/>
          </w:tcPr>
          <w:p w14:paraId="570C34A5" w14:textId="77777777" w:rsidR="00FE2C06" w:rsidRPr="009267D5" w:rsidRDefault="00DD7829">
            <w:pPr>
              <w:pStyle w:val="1"/>
              <w:spacing w:after="0"/>
              <w:jc w:val="center"/>
              <w:rPr>
                <w:rFonts w:cs="Arial"/>
                <w:b/>
                <w:i/>
                <w:sz w:val="20"/>
              </w:rPr>
            </w:pPr>
            <w:r w:rsidRPr="009267D5">
              <w:rPr>
                <w:rFonts w:cs="Arial"/>
                <w:b/>
                <w:i/>
                <w:sz w:val="20"/>
              </w:rPr>
              <w:t>Institutions/ Persons involved</w:t>
            </w:r>
          </w:p>
          <w:p w14:paraId="0A4C8EA3" w14:textId="77777777" w:rsidR="00FE2C06" w:rsidRPr="009267D5" w:rsidRDefault="00FE2C06">
            <w:pPr>
              <w:jc w:val="center"/>
              <w:rPr>
                <w:rFonts w:ascii="Arial" w:hAnsi="Arial" w:cs="Arial"/>
                <w:i/>
                <w:sz w:val="22"/>
                <w:lang w:val="hy-AM"/>
              </w:rPr>
            </w:pPr>
          </w:p>
        </w:tc>
        <w:tc>
          <w:tcPr>
            <w:tcW w:w="2332" w:type="dxa"/>
            <w:shd w:val="clear" w:color="000000" w:fill="B8CCE4"/>
          </w:tcPr>
          <w:p w14:paraId="3608BDE2" w14:textId="77777777" w:rsidR="00FE2C06" w:rsidRPr="009267D5" w:rsidRDefault="00DD7829">
            <w:pPr>
              <w:pStyle w:val="1"/>
              <w:spacing w:after="0"/>
              <w:jc w:val="center"/>
              <w:rPr>
                <w:rFonts w:cs="Arial"/>
                <w:b/>
                <w:i/>
                <w:sz w:val="20"/>
              </w:rPr>
            </w:pPr>
            <w:r w:rsidRPr="009267D5">
              <w:rPr>
                <w:rFonts w:cs="Arial"/>
                <w:b/>
                <w:i/>
                <w:sz w:val="20"/>
              </w:rPr>
              <w:t>Achievements</w:t>
            </w:r>
          </w:p>
          <w:p w14:paraId="08696990" w14:textId="77777777" w:rsidR="00FE2C06" w:rsidRPr="009267D5" w:rsidRDefault="00DD7829">
            <w:pPr>
              <w:pStyle w:val="1"/>
              <w:jc w:val="center"/>
              <w:rPr>
                <w:rFonts w:cs="Arial"/>
                <w:i/>
                <w:sz w:val="22"/>
              </w:rPr>
            </w:pPr>
            <w:r w:rsidRPr="009267D5">
              <w:rPr>
                <w:rFonts w:cs="Arial"/>
                <w:b/>
                <w:i/>
                <w:sz w:val="20"/>
              </w:rPr>
              <w:t>(also indicate how it works – e.g. “plans”, implements projects, provides services, is permanent or ad hoc/occasional)</w:t>
            </w:r>
          </w:p>
        </w:tc>
        <w:tc>
          <w:tcPr>
            <w:tcW w:w="1570" w:type="dxa"/>
            <w:shd w:val="clear" w:color="000000" w:fill="B8CCE4"/>
          </w:tcPr>
          <w:p w14:paraId="4F036059" w14:textId="77777777" w:rsidR="00FE2C06" w:rsidRPr="009267D5" w:rsidRDefault="00DD7829">
            <w:pPr>
              <w:pStyle w:val="1"/>
              <w:spacing w:after="0"/>
              <w:jc w:val="center"/>
              <w:rPr>
                <w:rFonts w:cs="Arial"/>
                <w:b/>
                <w:i/>
                <w:sz w:val="20"/>
              </w:rPr>
            </w:pPr>
            <w:r w:rsidRPr="009267D5">
              <w:rPr>
                <w:rFonts w:cs="Arial"/>
                <w:b/>
                <w:i/>
                <w:sz w:val="20"/>
              </w:rPr>
              <w:t>Assessment: useful or not useful</w:t>
            </w:r>
          </w:p>
          <w:p w14:paraId="4F942886" w14:textId="77777777" w:rsidR="00FE2C06" w:rsidRPr="009267D5" w:rsidRDefault="00FE2C06">
            <w:pPr>
              <w:jc w:val="center"/>
              <w:rPr>
                <w:rFonts w:ascii="Arial" w:hAnsi="Arial" w:cs="Arial"/>
                <w:i/>
                <w:sz w:val="22"/>
                <w:lang w:val="hy-AM"/>
              </w:rPr>
            </w:pPr>
          </w:p>
        </w:tc>
      </w:tr>
      <w:tr w:rsidR="00FE2C06" w:rsidRPr="009267D5" w14:paraId="2748D9F6" w14:textId="77777777" w:rsidTr="009B48D6">
        <w:trPr>
          <w:trHeight w:val="593"/>
        </w:trPr>
        <w:tc>
          <w:tcPr>
            <w:tcW w:w="2449" w:type="dxa"/>
          </w:tcPr>
          <w:p w14:paraId="0D3E29E4" w14:textId="77777777" w:rsidR="00FE2C06" w:rsidRPr="009267D5" w:rsidRDefault="00DD7829" w:rsidP="009267D5">
            <w:pPr>
              <w:spacing w:after="240"/>
              <w:jc w:val="left"/>
              <w:rPr>
                <w:rFonts w:ascii="Arial" w:hAnsi="Arial" w:cs="Arial"/>
                <w:sz w:val="20"/>
                <w:szCs w:val="20"/>
              </w:rPr>
            </w:pPr>
            <w:r w:rsidRPr="009267D5">
              <w:rPr>
                <w:rFonts w:ascii="Arial" w:hAnsi="Arial" w:cs="Arial"/>
                <w:sz w:val="20"/>
                <w:szCs w:val="20"/>
              </w:rPr>
              <w:t xml:space="preserve"> Food producing businesses</w:t>
            </w:r>
          </w:p>
        </w:tc>
        <w:tc>
          <w:tcPr>
            <w:tcW w:w="2665" w:type="dxa"/>
          </w:tcPr>
          <w:p w14:paraId="24D9BE5D" w14:textId="77777777" w:rsidR="00A83532" w:rsidRPr="009267D5" w:rsidRDefault="00BC0C0C" w:rsidP="009267D5">
            <w:pPr>
              <w:spacing w:after="240"/>
              <w:jc w:val="left"/>
              <w:rPr>
                <w:rFonts w:ascii="Arial" w:hAnsi="Arial" w:cs="Arial"/>
                <w:sz w:val="20"/>
                <w:szCs w:val="20"/>
              </w:rPr>
            </w:pPr>
            <w:r w:rsidRPr="009267D5">
              <w:rPr>
                <w:rFonts w:ascii="Arial" w:hAnsi="Arial" w:cs="Arial"/>
                <w:sz w:val="20"/>
                <w:szCs w:val="20"/>
              </w:rPr>
              <w:t>Business groups</w:t>
            </w:r>
          </w:p>
        </w:tc>
        <w:tc>
          <w:tcPr>
            <w:tcW w:w="2332" w:type="dxa"/>
          </w:tcPr>
          <w:p w14:paraId="5068B889" w14:textId="77777777" w:rsidR="00FE2C06" w:rsidRPr="009267D5" w:rsidRDefault="00DD7829" w:rsidP="009267D5">
            <w:pPr>
              <w:spacing w:after="240"/>
              <w:jc w:val="left"/>
              <w:rPr>
                <w:rFonts w:ascii="Arial" w:hAnsi="Arial" w:cs="Arial"/>
                <w:sz w:val="20"/>
                <w:szCs w:val="20"/>
              </w:rPr>
            </w:pPr>
            <w:r w:rsidRPr="009267D5">
              <w:rPr>
                <w:rFonts w:ascii="Arial" w:hAnsi="Arial" w:cs="Arial"/>
                <w:sz w:val="20"/>
                <w:szCs w:val="20"/>
              </w:rPr>
              <w:t>Permanent</w:t>
            </w:r>
          </w:p>
        </w:tc>
        <w:tc>
          <w:tcPr>
            <w:tcW w:w="1570" w:type="dxa"/>
          </w:tcPr>
          <w:p w14:paraId="5C7C4AA7" w14:textId="77777777" w:rsidR="00FE2C06" w:rsidRPr="009267D5" w:rsidRDefault="00DD7829" w:rsidP="009267D5">
            <w:pPr>
              <w:spacing w:after="240"/>
              <w:jc w:val="left"/>
              <w:rPr>
                <w:rFonts w:ascii="Arial" w:hAnsi="Arial" w:cs="Arial"/>
                <w:sz w:val="20"/>
                <w:szCs w:val="20"/>
              </w:rPr>
            </w:pPr>
            <w:r w:rsidRPr="009267D5">
              <w:rPr>
                <w:rFonts w:ascii="Arial" w:hAnsi="Arial" w:cs="Arial"/>
                <w:sz w:val="20"/>
                <w:szCs w:val="20"/>
              </w:rPr>
              <w:t>Useful</w:t>
            </w:r>
          </w:p>
        </w:tc>
      </w:tr>
      <w:tr w:rsidR="00FE2C06" w:rsidRPr="009267D5" w14:paraId="65F34D12" w14:textId="77777777" w:rsidTr="00FC38A9">
        <w:tc>
          <w:tcPr>
            <w:tcW w:w="2449" w:type="dxa"/>
          </w:tcPr>
          <w:p w14:paraId="30DE7E6C" w14:textId="77777777" w:rsidR="00FE2C06" w:rsidRPr="009267D5" w:rsidRDefault="00DD7829" w:rsidP="009267D5">
            <w:pPr>
              <w:spacing w:after="240"/>
              <w:jc w:val="left"/>
              <w:rPr>
                <w:rFonts w:ascii="Arial" w:hAnsi="Arial" w:cs="Arial"/>
                <w:sz w:val="20"/>
                <w:szCs w:val="20"/>
              </w:rPr>
            </w:pPr>
            <w:r w:rsidRPr="009267D5">
              <w:rPr>
                <w:rFonts w:ascii="Arial" w:hAnsi="Arial" w:cs="Arial"/>
                <w:sz w:val="20"/>
                <w:szCs w:val="20"/>
              </w:rPr>
              <w:t xml:space="preserve">Banks and micro-credit organisations </w:t>
            </w:r>
          </w:p>
        </w:tc>
        <w:tc>
          <w:tcPr>
            <w:tcW w:w="2665" w:type="dxa"/>
          </w:tcPr>
          <w:p w14:paraId="62A4B6B8" w14:textId="77777777" w:rsidR="00FE2C06" w:rsidRPr="009267D5" w:rsidRDefault="00A83532" w:rsidP="009267D5">
            <w:pPr>
              <w:spacing w:after="240"/>
              <w:jc w:val="left"/>
              <w:rPr>
                <w:rFonts w:ascii="Arial" w:hAnsi="Arial" w:cs="Arial"/>
                <w:sz w:val="20"/>
                <w:szCs w:val="20"/>
              </w:rPr>
            </w:pPr>
            <w:r w:rsidRPr="009267D5">
              <w:rPr>
                <w:rFonts w:ascii="Arial" w:hAnsi="Arial" w:cs="Arial"/>
                <w:sz w:val="20"/>
                <w:szCs w:val="20"/>
              </w:rPr>
              <w:t>Business groups, individuals</w:t>
            </w:r>
          </w:p>
        </w:tc>
        <w:tc>
          <w:tcPr>
            <w:tcW w:w="2332" w:type="dxa"/>
          </w:tcPr>
          <w:p w14:paraId="6402A79A" w14:textId="77777777" w:rsidR="00FE2C06" w:rsidRPr="009267D5" w:rsidRDefault="00DD7829" w:rsidP="009267D5">
            <w:pPr>
              <w:spacing w:after="240"/>
              <w:jc w:val="left"/>
              <w:rPr>
                <w:rFonts w:ascii="Arial" w:hAnsi="Arial" w:cs="Arial"/>
                <w:sz w:val="20"/>
                <w:szCs w:val="20"/>
              </w:rPr>
            </w:pPr>
            <w:r w:rsidRPr="009267D5">
              <w:rPr>
                <w:rFonts w:ascii="Arial" w:hAnsi="Arial" w:cs="Arial"/>
                <w:sz w:val="20"/>
                <w:szCs w:val="20"/>
              </w:rPr>
              <w:t>Permanent</w:t>
            </w:r>
          </w:p>
        </w:tc>
        <w:tc>
          <w:tcPr>
            <w:tcW w:w="1570" w:type="dxa"/>
          </w:tcPr>
          <w:p w14:paraId="54E4BB53" w14:textId="77777777" w:rsidR="00FE2C06" w:rsidRPr="009267D5" w:rsidRDefault="00DD7829" w:rsidP="009267D5">
            <w:pPr>
              <w:spacing w:after="240"/>
              <w:jc w:val="left"/>
              <w:rPr>
                <w:rFonts w:ascii="Arial" w:hAnsi="Arial" w:cs="Arial"/>
                <w:sz w:val="20"/>
                <w:szCs w:val="20"/>
              </w:rPr>
            </w:pPr>
            <w:r w:rsidRPr="009267D5">
              <w:rPr>
                <w:rFonts w:ascii="Arial" w:hAnsi="Arial" w:cs="Arial"/>
                <w:sz w:val="20"/>
                <w:szCs w:val="20"/>
              </w:rPr>
              <w:t>Useful</w:t>
            </w:r>
          </w:p>
        </w:tc>
      </w:tr>
      <w:tr w:rsidR="00FE2C06" w:rsidRPr="009267D5" w14:paraId="63144B14" w14:textId="77777777" w:rsidTr="00FC38A9">
        <w:tc>
          <w:tcPr>
            <w:tcW w:w="2449" w:type="dxa"/>
          </w:tcPr>
          <w:p w14:paraId="41E09749" w14:textId="77777777" w:rsidR="00FE2C06" w:rsidRPr="009267D5" w:rsidRDefault="00DD7829" w:rsidP="009267D5">
            <w:pPr>
              <w:spacing w:after="240"/>
              <w:jc w:val="left"/>
              <w:rPr>
                <w:rFonts w:ascii="Arial" w:hAnsi="Arial" w:cs="Arial"/>
                <w:sz w:val="20"/>
                <w:szCs w:val="20"/>
              </w:rPr>
            </w:pPr>
            <w:r w:rsidRPr="009267D5">
              <w:rPr>
                <w:rFonts w:ascii="Arial" w:hAnsi="Arial" w:cs="Arial"/>
                <w:sz w:val="20"/>
                <w:szCs w:val="20"/>
              </w:rPr>
              <w:t>Martuni's Consumer Cooperative of Pasture Users</w:t>
            </w:r>
          </w:p>
        </w:tc>
        <w:tc>
          <w:tcPr>
            <w:tcW w:w="2665" w:type="dxa"/>
          </w:tcPr>
          <w:p w14:paraId="6018AD00" w14:textId="77777777" w:rsidR="00FE2C06" w:rsidRPr="009267D5" w:rsidRDefault="00DD7829" w:rsidP="009267D5">
            <w:pPr>
              <w:spacing w:after="240"/>
              <w:jc w:val="left"/>
              <w:rPr>
                <w:rFonts w:ascii="Arial" w:hAnsi="Arial" w:cs="Arial"/>
                <w:sz w:val="20"/>
                <w:szCs w:val="20"/>
              </w:rPr>
            </w:pPr>
            <w:r w:rsidRPr="009267D5">
              <w:rPr>
                <w:rFonts w:ascii="Arial" w:hAnsi="Arial" w:cs="Arial"/>
                <w:sz w:val="20"/>
                <w:szCs w:val="20"/>
              </w:rPr>
              <w:t xml:space="preserve"> Municipality, individuals</w:t>
            </w:r>
          </w:p>
        </w:tc>
        <w:tc>
          <w:tcPr>
            <w:tcW w:w="2332" w:type="dxa"/>
          </w:tcPr>
          <w:p w14:paraId="2DB1BEE7" w14:textId="77777777" w:rsidR="00FE2C06" w:rsidRPr="009267D5" w:rsidRDefault="009739A6" w:rsidP="009267D5">
            <w:pPr>
              <w:spacing w:after="240"/>
              <w:jc w:val="left"/>
              <w:rPr>
                <w:rFonts w:ascii="Arial" w:hAnsi="Arial" w:cs="Arial"/>
                <w:sz w:val="20"/>
                <w:szCs w:val="20"/>
              </w:rPr>
            </w:pPr>
            <w:r w:rsidRPr="009267D5">
              <w:rPr>
                <w:rFonts w:ascii="Arial" w:hAnsi="Arial" w:cs="Arial"/>
                <w:sz w:val="20"/>
                <w:szCs w:val="20"/>
              </w:rPr>
              <w:t>Purchase of machinery, occasional</w:t>
            </w:r>
          </w:p>
        </w:tc>
        <w:tc>
          <w:tcPr>
            <w:tcW w:w="1570" w:type="dxa"/>
          </w:tcPr>
          <w:p w14:paraId="16F57EF5" w14:textId="77777777" w:rsidR="00FE2C06" w:rsidRPr="009267D5" w:rsidRDefault="00DD7829" w:rsidP="009267D5">
            <w:pPr>
              <w:spacing w:after="240"/>
              <w:jc w:val="left"/>
              <w:rPr>
                <w:rFonts w:ascii="Arial" w:hAnsi="Arial" w:cs="Arial"/>
                <w:sz w:val="20"/>
                <w:szCs w:val="20"/>
              </w:rPr>
            </w:pPr>
            <w:r w:rsidRPr="009267D5">
              <w:rPr>
                <w:rFonts w:ascii="Arial" w:hAnsi="Arial" w:cs="Arial"/>
                <w:sz w:val="20"/>
                <w:szCs w:val="20"/>
              </w:rPr>
              <w:t>Useful</w:t>
            </w:r>
          </w:p>
        </w:tc>
      </w:tr>
      <w:tr w:rsidR="00FE2C06" w:rsidRPr="009267D5" w14:paraId="7F0FF2A9" w14:textId="77777777" w:rsidTr="00FC38A9">
        <w:trPr>
          <w:trHeight w:val="899"/>
        </w:trPr>
        <w:tc>
          <w:tcPr>
            <w:tcW w:w="2449" w:type="dxa"/>
          </w:tcPr>
          <w:p w14:paraId="1C912272" w14:textId="77777777" w:rsidR="00FE2C06" w:rsidRPr="009267D5" w:rsidRDefault="00DD7829" w:rsidP="009267D5">
            <w:pPr>
              <w:spacing w:after="240"/>
              <w:jc w:val="left"/>
              <w:rPr>
                <w:rFonts w:ascii="Arial" w:hAnsi="Arial" w:cs="Arial"/>
                <w:sz w:val="20"/>
                <w:szCs w:val="20"/>
              </w:rPr>
            </w:pPr>
            <w:r w:rsidRPr="009267D5">
              <w:rPr>
                <w:rFonts w:ascii="Arial" w:hAnsi="Arial" w:cs="Arial"/>
                <w:sz w:val="20"/>
                <w:szCs w:val="20"/>
              </w:rPr>
              <w:t>Martuni Development Foundation</w:t>
            </w:r>
          </w:p>
        </w:tc>
        <w:tc>
          <w:tcPr>
            <w:tcW w:w="2665" w:type="dxa"/>
          </w:tcPr>
          <w:p w14:paraId="06E343A3" w14:textId="77777777" w:rsidR="00FE2C06" w:rsidRPr="009267D5" w:rsidRDefault="00DD7829" w:rsidP="009267D5">
            <w:pPr>
              <w:spacing w:after="240"/>
              <w:jc w:val="left"/>
              <w:rPr>
                <w:rFonts w:ascii="Arial" w:hAnsi="Arial" w:cs="Arial"/>
                <w:sz w:val="20"/>
                <w:szCs w:val="20"/>
              </w:rPr>
            </w:pPr>
            <w:r w:rsidRPr="009267D5">
              <w:rPr>
                <w:rFonts w:ascii="Arial" w:hAnsi="Arial" w:cs="Arial"/>
                <w:sz w:val="20"/>
                <w:szCs w:val="20"/>
              </w:rPr>
              <w:t>Businessmen, individuals, donor organisations</w:t>
            </w:r>
          </w:p>
        </w:tc>
        <w:tc>
          <w:tcPr>
            <w:tcW w:w="2332" w:type="dxa"/>
          </w:tcPr>
          <w:p w14:paraId="57A67DFC" w14:textId="77777777" w:rsidR="00FE2C06" w:rsidRPr="009267D5" w:rsidRDefault="00DD7829" w:rsidP="009267D5">
            <w:pPr>
              <w:spacing w:after="240"/>
              <w:jc w:val="left"/>
              <w:rPr>
                <w:rFonts w:ascii="Arial" w:hAnsi="Arial" w:cs="Arial"/>
                <w:sz w:val="20"/>
                <w:szCs w:val="20"/>
              </w:rPr>
            </w:pPr>
            <w:r w:rsidRPr="009267D5">
              <w:rPr>
                <w:rFonts w:ascii="Arial" w:hAnsi="Arial" w:cs="Arial"/>
                <w:sz w:val="20"/>
                <w:szCs w:val="20"/>
              </w:rPr>
              <w:t>Permanent</w:t>
            </w:r>
          </w:p>
        </w:tc>
        <w:tc>
          <w:tcPr>
            <w:tcW w:w="1570" w:type="dxa"/>
          </w:tcPr>
          <w:p w14:paraId="293C081C" w14:textId="77777777" w:rsidR="00FE2C06" w:rsidRPr="009267D5" w:rsidRDefault="00DD7829" w:rsidP="009267D5">
            <w:pPr>
              <w:spacing w:after="240"/>
              <w:jc w:val="left"/>
              <w:rPr>
                <w:rFonts w:ascii="Arial" w:hAnsi="Arial" w:cs="Arial"/>
                <w:sz w:val="20"/>
                <w:szCs w:val="20"/>
              </w:rPr>
            </w:pPr>
            <w:r w:rsidRPr="009267D5">
              <w:rPr>
                <w:rFonts w:ascii="Arial" w:hAnsi="Arial" w:cs="Arial"/>
                <w:sz w:val="20"/>
                <w:szCs w:val="20"/>
              </w:rPr>
              <w:t>Useful</w:t>
            </w:r>
          </w:p>
        </w:tc>
      </w:tr>
      <w:tr w:rsidR="00FE2C06" w:rsidRPr="009267D5" w14:paraId="3C2C5B77" w14:textId="77777777" w:rsidTr="00FC38A9">
        <w:trPr>
          <w:trHeight w:val="899"/>
        </w:trPr>
        <w:tc>
          <w:tcPr>
            <w:tcW w:w="2449" w:type="dxa"/>
          </w:tcPr>
          <w:p w14:paraId="21DD2B17" w14:textId="77777777" w:rsidR="00FE2C06" w:rsidRPr="009267D5" w:rsidRDefault="00733D63" w:rsidP="009267D5">
            <w:pPr>
              <w:spacing w:after="240"/>
              <w:jc w:val="left"/>
              <w:rPr>
                <w:rFonts w:ascii="Arial" w:hAnsi="Arial" w:cs="Arial"/>
                <w:sz w:val="20"/>
                <w:szCs w:val="20"/>
              </w:rPr>
            </w:pPr>
            <w:r w:rsidRPr="009267D5">
              <w:rPr>
                <w:rFonts w:ascii="Arial" w:hAnsi="Arial" w:cs="Arial"/>
                <w:sz w:val="20"/>
                <w:szCs w:val="20"/>
              </w:rPr>
              <w:t>Economic Development Council</w:t>
            </w:r>
          </w:p>
        </w:tc>
        <w:tc>
          <w:tcPr>
            <w:tcW w:w="2665" w:type="dxa"/>
          </w:tcPr>
          <w:p w14:paraId="3CCAE833" w14:textId="77777777" w:rsidR="00FE2C06" w:rsidRPr="009267D5" w:rsidRDefault="00FA3F71" w:rsidP="009267D5">
            <w:pPr>
              <w:spacing w:after="240"/>
              <w:jc w:val="left"/>
              <w:rPr>
                <w:rFonts w:ascii="Arial" w:hAnsi="Arial" w:cs="Arial"/>
                <w:sz w:val="20"/>
                <w:szCs w:val="20"/>
              </w:rPr>
            </w:pPr>
            <w:r w:rsidRPr="009267D5">
              <w:rPr>
                <w:rFonts w:ascii="Arial" w:hAnsi="Arial" w:cs="Arial"/>
                <w:sz w:val="20"/>
                <w:szCs w:val="20"/>
              </w:rPr>
              <w:t>MA, NGOs, private sector, individuals</w:t>
            </w:r>
          </w:p>
        </w:tc>
        <w:tc>
          <w:tcPr>
            <w:tcW w:w="2332" w:type="dxa"/>
          </w:tcPr>
          <w:p w14:paraId="4F3AB402" w14:textId="77777777" w:rsidR="00FE2C06" w:rsidRPr="009267D5" w:rsidRDefault="00DD7829" w:rsidP="009267D5">
            <w:pPr>
              <w:spacing w:after="240"/>
              <w:jc w:val="left"/>
              <w:rPr>
                <w:rFonts w:ascii="Arial" w:hAnsi="Arial" w:cs="Arial"/>
                <w:sz w:val="20"/>
                <w:szCs w:val="20"/>
              </w:rPr>
            </w:pPr>
            <w:r w:rsidRPr="009267D5">
              <w:rPr>
                <w:rFonts w:ascii="Arial" w:hAnsi="Arial" w:cs="Arial"/>
                <w:sz w:val="20"/>
                <w:szCs w:val="20"/>
              </w:rPr>
              <w:t>Permanent</w:t>
            </w:r>
          </w:p>
        </w:tc>
        <w:tc>
          <w:tcPr>
            <w:tcW w:w="1570" w:type="dxa"/>
          </w:tcPr>
          <w:p w14:paraId="1A189582" w14:textId="77777777" w:rsidR="00FE2C06" w:rsidRPr="009267D5" w:rsidRDefault="00DD7829" w:rsidP="009267D5">
            <w:pPr>
              <w:spacing w:after="240"/>
              <w:jc w:val="left"/>
              <w:rPr>
                <w:rFonts w:ascii="Arial" w:hAnsi="Arial" w:cs="Arial"/>
                <w:sz w:val="20"/>
                <w:szCs w:val="20"/>
              </w:rPr>
            </w:pPr>
            <w:r w:rsidRPr="009267D5">
              <w:rPr>
                <w:rFonts w:ascii="Arial" w:hAnsi="Arial" w:cs="Arial"/>
                <w:sz w:val="20"/>
                <w:szCs w:val="20"/>
              </w:rPr>
              <w:t>Useful</w:t>
            </w:r>
          </w:p>
        </w:tc>
      </w:tr>
    </w:tbl>
    <w:p w14:paraId="0CBDC9C3" w14:textId="77777777" w:rsidR="00FE2C06" w:rsidRPr="009267D5" w:rsidRDefault="00FE2C06">
      <w:pPr>
        <w:spacing w:after="0" w:line="240" w:lineRule="auto"/>
        <w:rPr>
          <w:rFonts w:ascii="Arial" w:hAnsi="Arial" w:cs="Arial"/>
          <w:b/>
          <w:sz w:val="20"/>
          <w:szCs w:val="20"/>
          <w:lang w:val="hy-AM"/>
        </w:rPr>
      </w:pPr>
    </w:p>
    <w:tbl>
      <w:tblPr>
        <w:tblStyle w:val="TableGrid11"/>
        <w:tblpPr w:leftFromText="180" w:rightFromText="180" w:vertAnchor="text" w:horzAnchor="margin" w:tblpY="115"/>
        <w:tblW w:w="9918" w:type="dxa"/>
        <w:tblLook w:val="04A0" w:firstRow="1" w:lastRow="0" w:firstColumn="1" w:lastColumn="0" w:noHBand="0" w:noVBand="1"/>
      </w:tblPr>
      <w:tblGrid>
        <w:gridCol w:w="3978"/>
        <w:gridCol w:w="5940"/>
      </w:tblGrid>
      <w:tr w:rsidR="001931F2" w:rsidRPr="009267D5" w14:paraId="55B6E195" w14:textId="77777777" w:rsidTr="001931F2">
        <w:trPr>
          <w:trHeight w:val="396"/>
        </w:trPr>
        <w:tc>
          <w:tcPr>
            <w:tcW w:w="3978" w:type="dxa"/>
          </w:tcPr>
          <w:p w14:paraId="67F1F609" w14:textId="77777777" w:rsidR="001931F2" w:rsidRPr="009267D5" w:rsidRDefault="001931F2" w:rsidP="001931F2">
            <w:pPr>
              <w:rPr>
                <w:rFonts w:ascii="Arial" w:hAnsi="Arial" w:cs="Arial"/>
                <w:b/>
                <w:sz w:val="22"/>
              </w:rPr>
            </w:pPr>
            <w:r w:rsidRPr="009267D5">
              <w:rPr>
                <w:rFonts w:ascii="Arial" w:hAnsi="Arial" w:cs="Arial"/>
                <w:b/>
              </w:rPr>
              <w:t>STRENGTH</w:t>
            </w:r>
          </w:p>
        </w:tc>
        <w:tc>
          <w:tcPr>
            <w:tcW w:w="5940" w:type="dxa"/>
          </w:tcPr>
          <w:p w14:paraId="487899F3" w14:textId="77777777" w:rsidR="001931F2" w:rsidRPr="009267D5" w:rsidRDefault="001931F2" w:rsidP="001931F2">
            <w:pPr>
              <w:rPr>
                <w:rFonts w:ascii="Arial" w:hAnsi="Arial" w:cs="Arial"/>
                <w:b/>
                <w:sz w:val="22"/>
              </w:rPr>
            </w:pPr>
            <w:r w:rsidRPr="009267D5">
              <w:rPr>
                <w:rFonts w:ascii="Arial" w:hAnsi="Arial" w:cs="Arial"/>
                <w:b/>
              </w:rPr>
              <w:t>WEAKNESS</w:t>
            </w:r>
          </w:p>
        </w:tc>
      </w:tr>
      <w:tr w:rsidR="001931F2" w:rsidRPr="009267D5" w14:paraId="1BB5B2E4" w14:textId="77777777" w:rsidTr="001931F2">
        <w:trPr>
          <w:trHeight w:val="818"/>
        </w:trPr>
        <w:tc>
          <w:tcPr>
            <w:tcW w:w="3978" w:type="dxa"/>
          </w:tcPr>
          <w:p w14:paraId="63F8F6F4" w14:textId="77777777" w:rsidR="001931F2" w:rsidRPr="009267D5" w:rsidRDefault="001931F2" w:rsidP="001931F2">
            <w:pPr>
              <w:rPr>
                <w:rFonts w:ascii="Arial" w:hAnsi="Arial" w:cs="Arial"/>
                <w:sz w:val="20"/>
                <w:szCs w:val="20"/>
              </w:rPr>
            </w:pPr>
            <w:r w:rsidRPr="009267D5">
              <w:rPr>
                <w:rFonts w:ascii="Arial" w:hAnsi="Arial" w:cs="Arial"/>
                <w:sz w:val="20"/>
                <w:szCs w:val="20"/>
              </w:rPr>
              <w:t>1. Existence of an agricultural cooperative</w:t>
            </w:r>
          </w:p>
          <w:p w14:paraId="6126E912" w14:textId="77777777" w:rsidR="001931F2" w:rsidRPr="009267D5" w:rsidRDefault="001931F2" w:rsidP="001931F2">
            <w:pPr>
              <w:rPr>
                <w:rFonts w:ascii="Arial" w:hAnsi="Arial" w:cs="Arial"/>
                <w:sz w:val="20"/>
                <w:szCs w:val="20"/>
                <w:lang w:val="en-GB"/>
              </w:rPr>
            </w:pPr>
          </w:p>
        </w:tc>
        <w:tc>
          <w:tcPr>
            <w:tcW w:w="5940" w:type="dxa"/>
          </w:tcPr>
          <w:p w14:paraId="2CC8501A" w14:textId="77777777" w:rsidR="001931F2" w:rsidRPr="009267D5" w:rsidRDefault="001931F2" w:rsidP="001931F2">
            <w:pPr>
              <w:rPr>
                <w:rFonts w:ascii="Arial" w:hAnsi="Arial" w:cs="Arial"/>
                <w:sz w:val="20"/>
                <w:szCs w:val="20"/>
              </w:rPr>
            </w:pPr>
            <w:r w:rsidRPr="009267D5">
              <w:rPr>
                <w:rFonts w:ascii="Arial" w:hAnsi="Arial" w:cs="Arial"/>
                <w:sz w:val="20"/>
                <w:szCs w:val="20"/>
              </w:rPr>
              <w:t xml:space="preserve">1. Low level of MA-private sector cooperation and absence of contributing structures </w:t>
            </w:r>
          </w:p>
        </w:tc>
      </w:tr>
      <w:tr w:rsidR="001931F2" w:rsidRPr="009267D5" w14:paraId="4DDB932D" w14:textId="77777777" w:rsidTr="001931F2">
        <w:trPr>
          <w:trHeight w:val="800"/>
        </w:trPr>
        <w:tc>
          <w:tcPr>
            <w:tcW w:w="3978" w:type="dxa"/>
          </w:tcPr>
          <w:p w14:paraId="249C8635" w14:textId="77777777" w:rsidR="001931F2" w:rsidRPr="009267D5" w:rsidRDefault="001931F2" w:rsidP="009267D5">
            <w:pPr>
              <w:rPr>
                <w:rFonts w:ascii="Arial" w:hAnsi="Arial" w:cs="Arial"/>
                <w:sz w:val="20"/>
                <w:szCs w:val="20"/>
              </w:rPr>
            </w:pPr>
            <w:r w:rsidRPr="009267D5">
              <w:rPr>
                <w:rFonts w:ascii="Arial" w:hAnsi="Arial" w:cs="Arial"/>
                <w:sz w:val="20"/>
                <w:szCs w:val="20"/>
              </w:rPr>
              <w:lastRenderedPageBreak/>
              <w:t>Existence of</w:t>
            </w:r>
            <w:r w:rsidR="009267D5">
              <w:rPr>
                <w:rFonts w:ascii="Arial" w:hAnsi="Arial" w:cs="Arial"/>
                <w:sz w:val="20"/>
                <w:szCs w:val="20"/>
              </w:rPr>
              <w:t xml:space="preserve"> </w:t>
            </w:r>
            <w:r w:rsidRPr="009267D5">
              <w:rPr>
                <w:rFonts w:ascii="Arial" w:hAnsi="Arial" w:cs="Arial"/>
                <w:sz w:val="20"/>
                <w:szCs w:val="20"/>
              </w:rPr>
              <w:t>Martuni Development Foundation</w:t>
            </w:r>
          </w:p>
        </w:tc>
        <w:tc>
          <w:tcPr>
            <w:tcW w:w="5940" w:type="dxa"/>
          </w:tcPr>
          <w:p w14:paraId="23D56DA2" w14:textId="77777777" w:rsidR="001931F2" w:rsidRPr="009267D5" w:rsidRDefault="001931F2" w:rsidP="001931F2">
            <w:pPr>
              <w:rPr>
                <w:rFonts w:ascii="Arial" w:hAnsi="Arial" w:cs="Arial"/>
                <w:sz w:val="20"/>
                <w:szCs w:val="20"/>
              </w:rPr>
            </w:pPr>
            <w:r w:rsidRPr="009267D5">
              <w:rPr>
                <w:rFonts w:ascii="Arial" w:hAnsi="Arial" w:cs="Arial"/>
                <w:sz w:val="20"/>
                <w:szCs w:val="20"/>
              </w:rPr>
              <w:t>2. Infrequent and ineffective meetings of the Community Mayor with the business community</w:t>
            </w:r>
          </w:p>
        </w:tc>
      </w:tr>
    </w:tbl>
    <w:p w14:paraId="7BAA0F71" w14:textId="77777777" w:rsidR="001931F2" w:rsidRPr="009267D5" w:rsidRDefault="001931F2">
      <w:pPr>
        <w:jc w:val="both"/>
        <w:rPr>
          <w:rFonts w:ascii="Arial" w:hAnsi="Arial" w:cs="Arial"/>
        </w:rPr>
      </w:pPr>
      <w:bookmarkStart w:id="2" w:name="_Թերթիկ_4․_Զարգացման"/>
      <w:bookmarkEnd w:id="2"/>
    </w:p>
    <w:p w14:paraId="461F6A0C" w14:textId="77777777" w:rsidR="00FE2C06" w:rsidRPr="009267D5" w:rsidRDefault="00DD7829">
      <w:pPr>
        <w:jc w:val="both"/>
        <w:rPr>
          <w:rFonts w:ascii="Arial" w:hAnsi="Arial" w:cs="Arial"/>
          <w:b/>
        </w:rPr>
      </w:pPr>
      <w:r w:rsidRPr="009267D5">
        <w:rPr>
          <w:rFonts w:ascii="Arial" w:hAnsi="Arial" w:cs="Arial"/>
          <w:b/>
        </w:rPr>
        <w:t>6.3 Business-friendly, Transparent and Corruption-Free Administration</w:t>
      </w:r>
    </w:p>
    <w:p w14:paraId="3E341BE9" w14:textId="77777777" w:rsidR="00FE2C06" w:rsidRPr="009267D5" w:rsidRDefault="00DD7829">
      <w:pPr>
        <w:jc w:val="both"/>
        <w:rPr>
          <w:rFonts w:ascii="Arial" w:hAnsi="Arial" w:cs="Arial"/>
        </w:rPr>
      </w:pPr>
      <w:r w:rsidRPr="009267D5">
        <w:rPr>
          <w:rFonts w:ascii="Arial" w:hAnsi="Arial" w:cs="Arial"/>
        </w:rPr>
        <w:t>Community Council sessions are open to the public, transparent and are live streamed which enables any community member to follow them. The community has a website (martunihamaynq.am) where tenders and procurement bids are posted and private businesses can follow and receive various information including about local duties. The Municipality has a tender commission acting in compliance with the RA laws. Every year the Community Council approves local duties and garbage disposal fees. The MA does not possess adequate experience and toolkit targeted at business needs to establish a favourable business environment for the private sector, and businessmen are unaware of national and donor support programmes. Apart from the Community Mayor’s meetings there is no other format of cooperation aimed at improvement of business environment towards business needs. Information about business support and donor programmes is not posted on the official community website. New businessmen lack information about how to start and manage a business. Martuni Territorial Employment Center is the only organisation that provides certain services to start-up and existing businesses. It should be noted that the Community Council has made a number of decisions in 2018 targeting the private sector, in particular, with regard to supporting young businessmen in business plan development as well as allocation of land or a building, if necessary.</w:t>
      </w:r>
    </w:p>
    <w:p w14:paraId="701F9368" w14:textId="77777777" w:rsidR="00FE2C06" w:rsidRPr="009267D5" w:rsidRDefault="00DD7829">
      <w:pPr>
        <w:pStyle w:val="Heading1"/>
        <w:spacing w:before="0"/>
        <w:jc w:val="both"/>
        <w:rPr>
          <w:rFonts w:ascii="Arial" w:hAnsi="Arial" w:cs="Arial"/>
          <w:color w:val="000000"/>
          <w:sz w:val="22"/>
        </w:rPr>
      </w:pPr>
      <w:r w:rsidRPr="009267D5">
        <w:rPr>
          <w:rFonts w:ascii="Arial" w:hAnsi="Arial" w:cs="Arial"/>
          <w:color w:val="000000"/>
          <w:sz w:val="22"/>
        </w:rPr>
        <w:t xml:space="preserve">Table 3. Growth Sectors (Sub-sectors) &amp; their Challenges </w:t>
      </w:r>
    </w:p>
    <w:tbl>
      <w:tblPr>
        <w:tblStyle w:val="TableGrid4"/>
        <w:tblpPr w:leftFromText="180" w:rightFromText="180" w:vertAnchor="text" w:horzAnchor="margin" w:tblpY="113"/>
        <w:tblW w:w="9464" w:type="dxa"/>
        <w:tblLook w:val="04A0" w:firstRow="1" w:lastRow="0" w:firstColumn="1" w:lastColumn="0" w:noHBand="0" w:noVBand="1"/>
      </w:tblPr>
      <w:tblGrid>
        <w:gridCol w:w="4503"/>
        <w:gridCol w:w="4961"/>
      </w:tblGrid>
      <w:tr w:rsidR="001931F2" w:rsidRPr="009267D5" w14:paraId="13982D75" w14:textId="77777777" w:rsidTr="001B0058">
        <w:trPr>
          <w:trHeight w:val="693"/>
        </w:trPr>
        <w:tc>
          <w:tcPr>
            <w:tcW w:w="4503" w:type="dxa"/>
            <w:shd w:val="clear" w:color="000000" w:fill="8DB3E2"/>
          </w:tcPr>
          <w:p w14:paraId="0666EDDA" w14:textId="77777777" w:rsidR="001931F2" w:rsidRPr="009267D5" w:rsidRDefault="001931F2" w:rsidP="001931F2">
            <w:pPr>
              <w:rPr>
                <w:rFonts w:ascii="Arial" w:hAnsi="Arial" w:cs="Arial"/>
                <w:b/>
                <w:i/>
                <w:sz w:val="22"/>
              </w:rPr>
            </w:pPr>
            <w:r w:rsidRPr="009267D5">
              <w:rPr>
                <w:rFonts w:ascii="Arial" w:hAnsi="Arial" w:cs="Arial"/>
                <w:b/>
                <w:i/>
              </w:rPr>
              <w:t>(Growth) Sector</w:t>
            </w:r>
          </w:p>
          <w:p w14:paraId="35BF7B6B" w14:textId="77777777" w:rsidR="001931F2" w:rsidRPr="009267D5" w:rsidRDefault="001931F2" w:rsidP="001931F2">
            <w:pPr>
              <w:rPr>
                <w:rFonts w:ascii="Arial" w:hAnsi="Arial" w:cs="Arial"/>
                <w:b/>
                <w:i/>
                <w:sz w:val="22"/>
              </w:rPr>
            </w:pPr>
            <w:r w:rsidRPr="009267D5">
              <w:rPr>
                <w:rFonts w:ascii="Arial" w:hAnsi="Arial" w:cs="Arial"/>
                <w:b/>
                <w:i/>
              </w:rPr>
              <w:t>(sub-sectors)</w:t>
            </w:r>
          </w:p>
        </w:tc>
        <w:tc>
          <w:tcPr>
            <w:tcW w:w="4961" w:type="dxa"/>
            <w:shd w:val="clear" w:color="000000" w:fill="8DB3E2"/>
          </w:tcPr>
          <w:p w14:paraId="0DEE8CB1" w14:textId="77777777" w:rsidR="001931F2" w:rsidRPr="009267D5" w:rsidRDefault="001931F2" w:rsidP="001931F2">
            <w:pPr>
              <w:jc w:val="center"/>
              <w:rPr>
                <w:rFonts w:ascii="Arial" w:hAnsi="Arial" w:cs="Arial"/>
                <w:b/>
                <w:i/>
                <w:sz w:val="22"/>
              </w:rPr>
            </w:pPr>
            <w:r w:rsidRPr="009267D5">
              <w:rPr>
                <w:rFonts w:ascii="Arial" w:hAnsi="Arial" w:cs="Arial"/>
                <w:b/>
              </w:rPr>
              <w:t>Main challenges likely requiring business support assistance</w:t>
            </w:r>
          </w:p>
        </w:tc>
      </w:tr>
      <w:tr w:rsidR="001931F2" w:rsidRPr="009267D5" w14:paraId="4DFBD36E" w14:textId="77777777" w:rsidTr="001B0058">
        <w:trPr>
          <w:trHeight w:val="1412"/>
        </w:trPr>
        <w:tc>
          <w:tcPr>
            <w:tcW w:w="4503" w:type="dxa"/>
          </w:tcPr>
          <w:p w14:paraId="50149C19" w14:textId="77777777" w:rsidR="001931F2" w:rsidRPr="009267D5" w:rsidRDefault="001931F2" w:rsidP="001931F2">
            <w:pPr>
              <w:spacing w:after="200"/>
              <w:rPr>
                <w:rFonts w:ascii="Arial" w:hAnsi="Arial" w:cs="Arial"/>
                <w:sz w:val="20"/>
                <w:szCs w:val="20"/>
                <w:lang w:val="en-GB"/>
              </w:rPr>
            </w:pPr>
          </w:p>
          <w:p w14:paraId="41B54692" w14:textId="77777777" w:rsidR="001931F2" w:rsidRPr="009267D5" w:rsidRDefault="001931F2" w:rsidP="001931F2">
            <w:pPr>
              <w:spacing w:after="200"/>
              <w:rPr>
                <w:rFonts w:ascii="Arial" w:hAnsi="Arial" w:cs="Arial"/>
                <w:sz w:val="20"/>
                <w:szCs w:val="20"/>
              </w:rPr>
            </w:pPr>
            <w:r w:rsidRPr="009267D5">
              <w:rPr>
                <w:rFonts w:ascii="Arial" w:hAnsi="Arial" w:cs="Arial"/>
                <w:sz w:val="20"/>
                <w:szCs w:val="20"/>
              </w:rPr>
              <w:t>1. Business sector</w:t>
            </w:r>
          </w:p>
          <w:p w14:paraId="6261208F" w14:textId="77777777" w:rsidR="001931F2" w:rsidRPr="009267D5" w:rsidRDefault="001931F2" w:rsidP="001931F2">
            <w:pPr>
              <w:spacing w:after="200"/>
              <w:rPr>
                <w:rFonts w:ascii="Arial" w:hAnsi="Arial" w:cs="Arial"/>
                <w:sz w:val="20"/>
                <w:szCs w:val="20"/>
                <w:lang w:val="ru-RU"/>
              </w:rPr>
            </w:pPr>
          </w:p>
        </w:tc>
        <w:tc>
          <w:tcPr>
            <w:tcW w:w="4961" w:type="dxa"/>
          </w:tcPr>
          <w:p w14:paraId="432AFFC4" w14:textId="77777777" w:rsidR="001B0058" w:rsidRPr="009267D5" w:rsidRDefault="001931F2" w:rsidP="001931F2">
            <w:pPr>
              <w:spacing w:after="200"/>
              <w:rPr>
                <w:rFonts w:ascii="Arial" w:hAnsi="Arial" w:cs="Arial"/>
                <w:sz w:val="20"/>
                <w:szCs w:val="20"/>
              </w:rPr>
            </w:pPr>
            <w:r w:rsidRPr="009267D5">
              <w:rPr>
                <w:rFonts w:ascii="Arial" w:hAnsi="Arial" w:cs="Arial"/>
                <w:sz w:val="20"/>
                <w:szCs w:val="20"/>
              </w:rPr>
              <w:t xml:space="preserve">No business training </w:t>
            </w:r>
          </w:p>
          <w:p w14:paraId="63A2D8AB" w14:textId="77777777" w:rsidR="001931F2" w:rsidRPr="009267D5" w:rsidRDefault="001931F2" w:rsidP="001931F2">
            <w:pPr>
              <w:spacing w:after="200"/>
              <w:rPr>
                <w:rFonts w:ascii="Arial" w:hAnsi="Arial" w:cs="Arial"/>
                <w:sz w:val="20"/>
                <w:szCs w:val="20"/>
              </w:rPr>
            </w:pPr>
            <w:r w:rsidRPr="009267D5">
              <w:rPr>
                <w:rFonts w:ascii="Arial" w:hAnsi="Arial" w:cs="Arial"/>
                <w:sz w:val="20"/>
                <w:szCs w:val="20"/>
              </w:rPr>
              <w:t>No donor organisations</w:t>
            </w:r>
          </w:p>
          <w:p w14:paraId="795F097C" w14:textId="77777777" w:rsidR="001931F2" w:rsidRPr="009267D5" w:rsidRDefault="001931F2" w:rsidP="001B0058">
            <w:pPr>
              <w:rPr>
                <w:rFonts w:ascii="Arial" w:hAnsi="Arial" w:cs="Arial"/>
                <w:sz w:val="20"/>
                <w:szCs w:val="20"/>
              </w:rPr>
            </w:pPr>
            <w:r w:rsidRPr="009267D5">
              <w:rPr>
                <w:rFonts w:ascii="Arial" w:hAnsi="Arial" w:cs="Arial"/>
                <w:sz w:val="20"/>
                <w:szCs w:val="20"/>
              </w:rPr>
              <w:t>Inadequate and low level of awareness of businesses of legal regulations</w:t>
            </w:r>
          </w:p>
        </w:tc>
      </w:tr>
      <w:tr w:rsidR="001931F2" w:rsidRPr="009267D5" w14:paraId="5539FC66" w14:textId="77777777" w:rsidTr="001931F2">
        <w:trPr>
          <w:trHeight w:val="416"/>
        </w:trPr>
        <w:tc>
          <w:tcPr>
            <w:tcW w:w="4503" w:type="dxa"/>
          </w:tcPr>
          <w:p w14:paraId="50EB06B1" w14:textId="77777777" w:rsidR="001931F2" w:rsidRPr="009267D5" w:rsidRDefault="001931F2" w:rsidP="001931F2">
            <w:pPr>
              <w:spacing w:after="200"/>
              <w:rPr>
                <w:rFonts w:ascii="Arial" w:hAnsi="Arial" w:cs="Arial"/>
                <w:sz w:val="20"/>
                <w:szCs w:val="20"/>
              </w:rPr>
            </w:pPr>
            <w:r w:rsidRPr="009267D5">
              <w:rPr>
                <w:rFonts w:ascii="Arial" w:hAnsi="Arial" w:cs="Arial"/>
                <w:sz w:val="20"/>
                <w:szCs w:val="20"/>
              </w:rPr>
              <w:t>2. Tourism sector</w:t>
            </w:r>
          </w:p>
        </w:tc>
        <w:tc>
          <w:tcPr>
            <w:tcW w:w="4961" w:type="dxa"/>
          </w:tcPr>
          <w:p w14:paraId="636C8512" w14:textId="77777777" w:rsidR="001931F2" w:rsidRPr="009267D5" w:rsidRDefault="001931F2" w:rsidP="001931F2">
            <w:pPr>
              <w:spacing w:after="200"/>
              <w:rPr>
                <w:rFonts w:ascii="Arial" w:hAnsi="Arial" w:cs="Arial"/>
                <w:sz w:val="20"/>
                <w:szCs w:val="20"/>
              </w:rPr>
            </w:pPr>
            <w:r w:rsidRPr="009267D5">
              <w:rPr>
                <w:rFonts w:ascii="Arial" w:hAnsi="Arial" w:cs="Arial"/>
                <w:sz w:val="20"/>
                <w:szCs w:val="20"/>
              </w:rPr>
              <w:t xml:space="preserve">No tourism organisation, absence of community tourism maps </w:t>
            </w:r>
          </w:p>
        </w:tc>
      </w:tr>
      <w:tr w:rsidR="001931F2" w:rsidRPr="009267D5" w14:paraId="70CF5712" w14:textId="77777777" w:rsidTr="001B0058">
        <w:trPr>
          <w:trHeight w:val="964"/>
        </w:trPr>
        <w:tc>
          <w:tcPr>
            <w:tcW w:w="4503" w:type="dxa"/>
          </w:tcPr>
          <w:p w14:paraId="2C94AE5F" w14:textId="77777777" w:rsidR="001931F2" w:rsidRPr="009267D5" w:rsidRDefault="001931F2" w:rsidP="001931F2">
            <w:pPr>
              <w:rPr>
                <w:rFonts w:ascii="Arial" w:hAnsi="Arial" w:cs="Arial"/>
                <w:sz w:val="20"/>
                <w:szCs w:val="20"/>
              </w:rPr>
            </w:pPr>
            <w:r w:rsidRPr="009267D5">
              <w:rPr>
                <w:rFonts w:ascii="Arial" w:hAnsi="Arial" w:cs="Arial"/>
                <w:sz w:val="20"/>
                <w:szCs w:val="20"/>
              </w:rPr>
              <w:t>3. Agricultural sector</w:t>
            </w:r>
          </w:p>
        </w:tc>
        <w:tc>
          <w:tcPr>
            <w:tcW w:w="4961" w:type="dxa"/>
          </w:tcPr>
          <w:p w14:paraId="5EF239C4" w14:textId="366E0EC0" w:rsidR="001931F2" w:rsidRPr="002F5250" w:rsidRDefault="002F5250" w:rsidP="001931F2">
            <w:pPr>
              <w:rPr>
                <w:rFonts w:ascii="Arial" w:hAnsi="Arial" w:cs="Arial"/>
                <w:sz w:val="20"/>
                <w:szCs w:val="20"/>
              </w:rPr>
            </w:pPr>
            <w:r>
              <w:rPr>
                <w:rFonts w:ascii="Arial" w:hAnsi="Arial" w:cs="Arial"/>
                <w:sz w:val="20"/>
                <w:szCs w:val="20"/>
              </w:rPr>
              <w:t>Fragmentation of agricultural land</w:t>
            </w:r>
          </w:p>
          <w:p w14:paraId="0D9F0A72" w14:textId="77777777" w:rsidR="001931F2" w:rsidRPr="009267D5" w:rsidRDefault="001931F2" w:rsidP="001931F2">
            <w:pPr>
              <w:rPr>
                <w:rFonts w:ascii="Arial" w:hAnsi="Arial" w:cs="Arial"/>
                <w:sz w:val="20"/>
                <w:szCs w:val="20"/>
              </w:rPr>
            </w:pPr>
            <w:r w:rsidRPr="009267D5">
              <w:rPr>
                <w:rFonts w:ascii="Arial" w:hAnsi="Arial" w:cs="Arial"/>
                <w:sz w:val="20"/>
                <w:szCs w:val="20"/>
              </w:rPr>
              <w:t>Absence of new knowledge</w:t>
            </w:r>
          </w:p>
          <w:p w14:paraId="29605CA8" w14:textId="77777777" w:rsidR="001931F2" w:rsidRPr="009267D5" w:rsidRDefault="001931F2" w:rsidP="001B0058">
            <w:pPr>
              <w:rPr>
                <w:rFonts w:ascii="Arial" w:hAnsi="Arial" w:cs="Arial"/>
                <w:sz w:val="20"/>
                <w:szCs w:val="20"/>
              </w:rPr>
            </w:pPr>
            <w:r w:rsidRPr="009267D5">
              <w:rPr>
                <w:rFonts w:ascii="Arial" w:hAnsi="Arial" w:cs="Arial"/>
                <w:sz w:val="20"/>
                <w:szCs w:val="20"/>
              </w:rPr>
              <w:t>Scarcity of agricultural machinery</w:t>
            </w:r>
          </w:p>
        </w:tc>
      </w:tr>
    </w:tbl>
    <w:p w14:paraId="5D4C36A9" w14:textId="77777777" w:rsidR="00FE2C06" w:rsidRPr="009267D5" w:rsidRDefault="00FE2C06">
      <w:pPr>
        <w:rPr>
          <w:rFonts w:ascii="Arial" w:hAnsi="Arial" w:cs="Arial"/>
          <w:lang w:val="hy-AM"/>
        </w:rPr>
      </w:pPr>
    </w:p>
    <w:tbl>
      <w:tblPr>
        <w:tblStyle w:val="TableGrid11"/>
        <w:tblpPr w:leftFromText="180" w:rightFromText="180" w:vertAnchor="text" w:horzAnchor="margin" w:tblpY="327"/>
        <w:tblW w:w="9389" w:type="dxa"/>
        <w:tblLook w:val="04A0" w:firstRow="1" w:lastRow="0" w:firstColumn="1" w:lastColumn="0" w:noHBand="0" w:noVBand="1"/>
      </w:tblPr>
      <w:tblGrid>
        <w:gridCol w:w="4467"/>
        <w:gridCol w:w="4922"/>
      </w:tblGrid>
      <w:tr w:rsidR="001931F2" w:rsidRPr="009267D5" w14:paraId="37771BC0" w14:textId="77777777" w:rsidTr="001931F2">
        <w:trPr>
          <w:trHeight w:val="352"/>
        </w:trPr>
        <w:tc>
          <w:tcPr>
            <w:tcW w:w="4467" w:type="dxa"/>
          </w:tcPr>
          <w:p w14:paraId="4FD9EB9A" w14:textId="77777777" w:rsidR="001931F2" w:rsidRPr="009267D5" w:rsidRDefault="001931F2" w:rsidP="001931F2">
            <w:pPr>
              <w:rPr>
                <w:rFonts w:ascii="Arial" w:hAnsi="Arial" w:cs="Arial"/>
                <w:b/>
                <w:sz w:val="22"/>
              </w:rPr>
            </w:pPr>
            <w:r w:rsidRPr="009267D5">
              <w:rPr>
                <w:rFonts w:ascii="Arial" w:hAnsi="Arial" w:cs="Arial"/>
                <w:b/>
              </w:rPr>
              <w:t>STRENGTH</w:t>
            </w:r>
          </w:p>
        </w:tc>
        <w:tc>
          <w:tcPr>
            <w:tcW w:w="4922" w:type="dxa"/>
          </w:tcPr>
          <w:p w14:paraId="76305699" w14:textId="77777777" w:rsidR="001931F2" w:rsidRPr="009267D5" w:rsidRDefault="001931F2" w:rsidP="001931F2">
            <w:pPr>
              <w:rPr>
                <w:rFonts w:ascii="Arial" w:hAnsi="Arial" w:cs="Arial"/>
                <w:b/>
                <w:sz w:val="22"/>
              </w:rPr>
            </w:pPr>
            <w:r w:rsidRPr="009267D5">
              <w:rPr>
                <w:rFonts w:ascii="Arial" w:hAnsi="Arial" w:cs="Arial"/>
                <w:b/>
              </w:rPr>
              <w:t>WEAKNESS</w:t>
            </w:r>
          </w:p>
        </w:tc>
      </w:tr>
      <w:tr w:rsidR="001931F2" w:rsidRPr="009267D5" w14:paraId="09B53409" w14:textId="77777777" w:rsidTr="001931F2">
        <w:trPr>
          <w:trHeight w:val="657"/>
        </w:trPr>
        <w:tc>
          <w:tcPr>
            <w:tcW w:w="4467" w:type="dxa"/>
          </w:tcPr>
          <w:p w14:paraId="6F706B71" w14:textId="77777777" w:rsidR="001931F2" w:rsidRPr="009267D5" w:rsidRDefault="001931F2" w:rsidP="001931F2">
            <w:pPr>
              <w:rPr>
                <w:rFonts w:ascii="Arial" w:hAnsi="Arial" w:cs="Arial"/>
                <w:sz w:val="20"/>
                <w:szCs w:val="20"/>
              </w:rPr>
            </w:pPr>
            <w:r w:rsidRPr="009267D5">
              <w:rPr>
                <w:rFonts w:ascii="Arial" w:hAnsi="Arial" w:cs="Arial"/>
                <w:sz w:val="20"/>
                <w:szCs w:val="20"/>
              </w:rPr>
              <w:t>1. Transparent MA</w:t>
            </w:r>
          </w:p>
          <w:p w14:paraId="46D6ADF5" w14:textId="77777777" w:rsidR="001931F2" w:rsidRPr="009267D5" w:rsidRDefault="001931F2" w:rsidP="001931F2">
            <w:pPr>
              <w:rPr>
                <w:rFonts w:ascii="Arial" w:hAnsi="Arial" w:cs="Arial"/>
                <w:sz w:val="20"/>
                <w:szCs w:val="20"/>
                <w:lang w:val="en-GB"/>
              </w:rPr>
            </w:pPr>
          </w:p>
        </w:tc>
        <w:tc>
          <w:tcPr>
            <w:tcW w:w="4922" w:type="dxa"/>
          </w:tcPr>
          <w:p w14:paraId="34DC7D07" w14:textId="77777777" w:rsidR="001931F2" w:rsidRPr="009267D5" w:rsidRDefault="001931F2" w:rsidP="001931F2">
            <w:pPr>
              <w:rPr>
                <w:rFonts w:ascii="Arial" w:hAnsi="Arial" w:cs="Arial"/>
                <w:sz w:val="20"/>
                <w:szCs w:val="20"/>
              </w:rPr>
            </w:pPr>
            <w:r w:rsidRPr="009267D5">
              <w:rPr>
                <w:rFonts w:ascii="Arial" w:hAnsi="Arial" w:cs="Arial"/>
                <w:sz w:val="20"/>
                <w:szCs w:val="20"/>
              </w:rPr>
              <w:t>1. Inadequate provision of information and weak cooperation</w:t>
            </w:r>
          </w:p>
        </w:tc>
      </w:tr>
      <w:tr w:rsidR="001931F2" w:rsidRPr="009267D5" w14:paraId="7EB3FE80" w14:textId="77777777" w:rsidTr="001B0058">
        <w:trPr>
          <w:trHeight w:val="656"/>
        </w:trPr>
        <w:tc>
          <w:tcPr>
            <w:tcW w:w="4467" w:type="dxa"/>
          </w:tcPr>
          <w:p w14:paraId="079A037B" w14:textId="77777777" w:rsidR="001931F2" w:rsidRPr="009267D5" w:rsidRDefault="001931F2" w:rsidP="001931F2">
            <w:pPr>
              <w:rPr>
                <w:rFonts w:ascii="Arial" w:hAnsi="Arial" w:cs="Arial"/>
                <w:sz w:val="20"/>
                <w:szCs w:val="20"/>
              </w:rPr>
            </w:pPr>
            <w:r w:rsidRPr="009267D5">
              <w:rPr>
                <w:rFonts w:ascii="Arial" w:hAnsi="Arial" w:cs="Arial"/>
                <w:sz w:val="20"/>
                <w:szCs w:val="20"/>
              </w:rPr>
              <w:t>2. Availability of community website and access to some information</w:t>
            </w:r>
          </w:p>
        </w:tc>
        <w:tc>
          <w:tcPr>
            <w:tcW w:w="4922" w:type="dxa"/>
          </w:tcPr>
          <w:p w14:paraId="3A8440BA" w14:textId="77777777" w:rsidR="001931F2" w:rsidRPr="009267D5" w:rsidRDefault="001931F2" w:rsidP="001B0058">
            <w:pPr>
              <w:rPr>
                <w:rFonts w:ascii="Arial" w:hAnsi="Arial" w:cs="Arial"/>
                <w:sz w:val="20"/>
                <w:szCs w:val="20"/>
              </w:rPr>
            </w:pPr>
            <w:r w:rsidRPr="009267D5">
              <w:rPr>
                <w:rFonts w:ascii="Arial" w:hAnsi="Arial" w:cs="Arial"/>
                <w:sz w:val="20"/>
                <w:szCs w:val="20"/>
              </w:rPr>
              <w:t>2. Absence of means for the improvement of business environment</w:t>
            </w:r>
          </w:p>
        </w:tc>
      </w:tr>
    </w:tbl>
    <w:p w14:paraId="5A377A05" w14:textId="77777777" w:rsidR="009267D5" w:rsidRDefault="009267D5">
      <w:pPr>
        <w:jc w:val="both"/>
        <w:rPr>
          <w:rFonts w:ascii="Arial" w:hAnsi="Arial" w:cs="Arial"/>
          <w:b/>
        </w:rPr>
      </w:pPr>
      <w:bookmarkStart w:id="3" w:name="_Թերթիկ_5._Ֆինանսական"/>
      <w:bookmarkEnd w:id="3"/>
    </w:p>
    <w:p w14:paraId="1D510608" w14:textId="77777777" w:rsidR="00FE2C06" w:rsidRPr="009267D5" w:rsidRDefault="00DD7829">
      <w:pPr>
        <w:jc w:val="both"/>
        <w:rPr>
          <w:rFonts w:ascii="Arial" w:hAnsi="Arial" w:cs="Arial"/>
          <w:b/>
        </w:rPr>
      </w:pPr>
      <w:r w:rsidRPr="009267D5">
        <w:rPr>
          <w:rFonts w:ascii="Arial" w:hAnsi="Arial" w:cs="Arial"/>
          <w:b/>
        </w:rPr>
        <w:t>6.4 Access to Finance</w:t>
      </w:r>
    </w:p>
    <w:p w14:paraId="4861302E" w14:textId="77777777" w:rsidR="004178AF" w:rsidRPr="009267D5" w:rsidRDefault="00DD7829" w:rsidP="004178AF">
      <w:pPr>
        <w:jc w:val="both"/>
        <w:rPr>
          <w:rFonts w:ascii="Arial" w:hAnsi="Arial" w:cs="Arial"/>
        </w:rPr>
      </w:pPr>
      <w:r w:rsidRPr="009267D5">
        <w:rPr>
          <w:rFonts w:ascii="Arial" w:hAnsi="Arial" w:cs="Arial"/>
        </w:rPr>
        <w:lastRenderedPageBreak/>
        <w:t>Existing businesses work mainly with local banks and are not aware of funds provided by other donor organisations and there is nobody to provide information about financial resources. There is a sufficient number of banks and micro-credit organisations in the community and they all give loans under various terms and conditions. The problem is that businessmen cannot get new ones because most of them have unpaid loans and cannot afford repaying them. Banks are reluctant to lend money to existing and start-up businesses engaged in production. Bank lend mostly when a business plan is submitted but businessmen lack necessary knowledge and information for a business plan development.  Starting from 2018 the Government can subsidise interest rates of some business loans by up to 6% which will boost creation of jobs. It should be noted that remittances from abroad have a huge impact in the economic life and activity of the community. With the purpose of addressing community issues in 2018 the Community Council made a decision on providing financial support, as much as possible, for reasonable business plans submitted by those engaged in an economic activity despite the fact that the financial means of the community are very little and do not allow allocation of funds to the private sector.</w:t>
      </w:r>
    </w:p>
    <w:p w14:paraId="5382354B" w14:textId="77777777" w:rsidR="004178AF" w:rsidRPr="009267D5" w:rsidRDefault="004178AF" w:rsidP="004178AF">
      <w:pPr>
        <w:jc w:val="both"/>
        <w:rPr>
          <w:rFonts w:ascii="Arial" w:hAnsi="Arial" w:cs="Arial"/>
          <w:b/>
        </w:rPr>
      </w:pPr>
      <w:r w:rsidRPr="009267D5">
        <w:rPr>
          <w:rFonts w:ascii="Arial" w:hAnsi="Arial" w:cs="Arial"/>
          <w:b/>
        </w:rPr>
        <w:t>Table 4.</w:t>
      </w:r>
      <w:r w:rsidR="00B007E3">
        <w:rPr>
          <w:rFonts w:ascii="Arial" w:hAnsi="Arial" w:cs="Arial"/>
          <w:b/>
        </w:rPr>
        <w:t xml:space="preserve"> Access to finance</w:t>
      </w:r>
    </w:p>
    <w:tbl>
      <w:tblPr>
        <w:tblStyle w:val="TableGrid5"/>
        <w:tblW w:w="9378" w:type="dxa"/>
        <w:tblLayout w:type="fixed"/>
        <w:tblLook w:val="04A0" w:firstRow="1" w:lastRow="0" w:firstColumn="1" w:lastColumn="0" w:noHBand="0" w:noVBand="1"/>
      </w:tblPr>
      <w:tblGrid>
        <w:gridCol w:w="2520"/>
        <w:gridCol w:w="1771"/>
        <w:gridCol w:w="1916"/>
        <w:gridCol w:w="1371"/>
        <w:gridCol w:w="1800"/>
      </w:tblGrid>
      <w:tr w:rsidR="00FE2C06" w:rsidRPr="002F5250" w14:paraId="1CDECCE8" w14:textId="77777777" w:rsidTr="002E5E67">
        <w:tc>
          <w:tcPr>
            <w:tcW w:w="2520" w:type="dxa"/>
            <w:shd w:val="clear" w:color="000000" w:fill="B8CCE4"/>
          </w:tcPr>
          <w:p w14:paraId="45435D41" w14:textId="77777777" w:rsidR="00797011" w:rsidRPr="002F5250" w:rsidRDefault="00DD7829">
            <w:pPr>
              <w:rPr>
                <w:rFonts w:ascii="Arial" w:hAnsi="Arial" w:cs="Arial"/>
                <w:b/>
                <w:i/>
                <w:sz w:val="22"/>
              </w:rPr>
            </w:pPr>
            <w:r w:rsidRPr="002F5250">
              <w:rPr>
                <w:rFonts w:ascii="Arial" w:hAnsi="Arial" w:cs="Arial"/>
                <w:b/>
                <w:i/>
                <w:sz w:val="22"/>
              </w:rPr>
              <w:t>Institution/donor</w:t>
            </w:r>
          </w:p>
          <w:p w14:paraId="445D6CBE" w14:textId="77777777" w:rsidR="00FE2C06" w:rsidRPr="002F5250" w:rsidRDefault="00797011">
            <w:pPr>
              <w:rPr>
                <w:rFonts w:ascii="Arial" w:hAnsi="Arial" w:cs="Arial"/>
                <w:b/>
                <w:i/>
                <w:sz w:val="22"/>
              </w:rPr>
            </w:pPr>
            <w:r w:rsidRPr="002F5250">
              <w:rPr>
                <w:rFonts w:ascii="Arial" w:hAnsi="Arial" w:cs="Arial"/>
                <w:b/>
                <w:i/>
                <w:sz w:val="22"/>
              </w:rPr>
              <w:t>(including banks and other credit organisations)</w:t>
            </w:r>
          </w:p>
        </w:tc>
        <w:tc>
          <w:tcPr>
            <w:tcW w:w="1771" w:type="dxa"/>
            <w:shd w:val="clear" w:color="000000" w:fill="B8CCE4"/>
          </w:tcPr>
          <w:p w14:paraId="4F217E9A" w14:textId="77777777" w:rsidR="00FE2C06" w:rsidRPr="002F5250" w:rsidRDefault="00DD7829">
            <w:pPr>
              <w:rPr>
                <w:rFonts w:ascii="Arial" w:hAnsi="Arial" w:cs="Arial"/>
                <w:b/>
                <w:i/>
                <w:sz w:val="22"/>
              </w:rPr>
            </w:pPr>
            <w:r w:rsidRPr="002F5250">
              <w:rPr>
                <w:rFonts w:ascii="Arial" w:hAnsi="Arial" w:cs="Arial"/>
                <w:b/>
                <w:i/>
                <w:sz w:val="22"/>
              </w:rPr>
              <w:t>Potential customers / beneficiaries</w:t>
            </w:r>
          </w:p>
        </w:tc>
        <w:tc>
          <w:tcPr>
            <w:tcW w:w="1916" w:type="dxa"/>
            <w:shd w:val="clear" w:color="000000" w:fill="B8CCE4"/>
          </w:tcPr>
          <w:p w14:paraId="5302C205" w14:textId="77777777" w:rsidR="00FE2C06" w:rsidRPr="002F5250" w:rsidRDefault="00DD7829">
            <w:pPr>
              <w:rPr>
                <w:rFonts w:ascii="Arial" w:hAnsi="Arial" w:cs="Arial"/>
                <w:b/>
                <w:i/>
                <w:sz w:val="22"/>
              </w:rPr>
            </w:pPr>
            <w:r w:rsidRPr="002F5250">
              <w:rPr>
                <w:rFonts w:ascii="Arial" w:hAnsi="Arial" w:cs="Arial"/>
                <w:b/>
                <w:i/>
                <w:sz w:val="22"/>
              </w:rPr>
              <w:t>Preferred economic sectors</w:t>
            </w:r>
            <w:r w:rsidR="009267D5" w:rsidRPr="002F5250">
              <w:rPr>
                <w:rFonts w:ascii="Arial" w:hAnsi="Arial" w:cs="Arial"/>
                <w:b/>
                <w:i/>
                <w:sz w:val="22"/>
              </w:rPr>
              <w:t xml:space="preserve"> </w:t>
            </w:r>
            <w:r w:rsidRPr="002F5250">
              <w:rPr>
                <w:rFonts w:ascii="Arial" w:hAnsi="Arial" w:cs="Arial"/>
                <w:b/>
                <w:i/>
                <w:sz w:val="22"/>
              </w:rPr>
              <w:t>/</w:t>
            </w:r>
            <w:r w:rsidR="009267D5" w:rsidRPr="002F5250">
              <w:rPr>
                <w:rFonts w:ascii="Arial" w:hAnsi="Arial" w:cs="Arial"/>
                <w:b/>
                <w:i/>
                <w:sz w:val="22"/>
              </w:rPr>
              <w:t xml:space="preserve"> </w:t>
            </w:r>
            <w:r w:rsidRPr="002F5250">
              <w:rPr>
                <w:rFonts w:ascii="Arial" w:hAnsi="Arial" w:cs="Arial"/>
                <w:b/>
                <w:i/>
                <w:sz w:val="22"/>
              </w:rPr>
              <w:t>activity</w:t>
            </w:r>
          </w:p>
        </w:tc>
        <w:tc>
          <w:tcPr>
            <w:tcW w:w="1371" w:type="dxa"/>
            <w:shd w:val="clear" w:color="000000" w:fill="B8CCE4"/>
          </w:tcPr>
          <w:p w14:paraId="2BDA1F1F" w14:textId="77777777" w:rsidR="00FE2C06" w:rsidRPr="002F5250" w:rsidRDefault="00DD7829">
            <w:pPr>
              <w:rPr>
                <w:rFonts w:ascii="Arial" w:hAnsi="Arial" w:cs="Arial"/>
                <w:b/>
                <w:i/>
                <w:sz w:val="22"/>
              </w:rPr>
            </w:pPr>
            <w:r w:rsidRPr="002F5250">
              <w:rPr>
                <w:rFonts w:ascii="Arial" w:hAnsi="Arial" w:cs="Arial"/>
                <w:b/>
                <w:i/>
                <w:sz w:val="22"/>
              </w:rPr>
              <w:t>Minimum and maximum amount required</w:t>
            </w:r>
          </w:p>
        </w:tc>
        <w:tc>
          <w:tcPr>
            <w:tcW w:w="1800" w:type="dxa"/>
            <w:shd w:val="clear" w:color="000000" w:fill="B8CCE4"/>
          </w:tcPr>
          <w:p w14:paraId="69E8B1EA" w14:textId="77777777" w:rsidR="009E7BF6" w:rsidRPr="002F5250" w:rsidRDefault="009E7BF6" w:rsidP="009E7BF6">
            <w:pPr>
              <w:rPr>
                <w:rFonts w:ascii="Arial" w:hAnsi="Arial" w:cs="Arial"/>
                <w:b/>
                <w:i/>
                <w:sz w:val="22"/>
              </w:rPr>
            </w:pPr>
            <w:r w:rsidRPr="002F5250">
              <w:rPr>
                <w:rFonts w:ascii="Arial" w:hAnsi="Arial" w:cs="Arial"/>
                <w:b/>
                <w:i/>
                <w:sz w:val="22"/>
              </w:rPr>
              <w:t>Requirements</w:t>
            </w:r>
          </w:p>
          <w:p w14:paraId="1EFE4D0E" w14:textId="77777777" w:rsidR="00FE2C06" w:rsidRPr="002F5250" w:rsidRDefault="009E7BF6">
            <w:pPr>
              <w:rPr>
                <w:rFonts w:ascii="Arial" w:hAnsi="Arial" w:cs="Arial"/>
                <w:b/>
                <w:i/>
                <w:sz w:val="22"/>
              </w:rPr>
            </w:pPr>
            <w:r w:rsidRPr="002F5250">
              <w:rPr>
                <w:rFonts w:ascii="Arial" w:hAnsi="Arial" w:cs="Arial"/>
                <w:b/>
                <w:i/>
                <w:sz w:val="22"/>
              </w:rPr>
              <w:t>(mortgage, etc.)</w:t>
            </w:r>
          </w:p>
        </w:tc>
      </w:tr>
      <w:tr w:rsidR="00FE2C06" w:rsidRPr="002F5250" w14:paraId="453EE96F" w14:textId="77777777" w:rsidTr="002E5E67">
        <w:trPr>
          <w:trHeight w:val="1065"/>
        </w:trPr>
        <w:tc>
          <w:tcPr>
            <w:tcW w:w="2520" w:type="dxa"/>
          </w:tcPr>
          <w:p w14:paraId="2A67AA50" w14:textId="77777777" w:rsidR="00FE2C06" w:rsidRPr="002F5250" w:rsidRDefault="00FE2C06">
            <w:pPr>
              <w:rPr>
                <w:rFonts w:ascii="Arial" w:hAnsi="Arial" w:cs="Arial"/>
                <w:sz w:val="22"/>
                <w:szCs w:val="20"/>
                <w:lang w:val="en-GB"/>
              </w:rPr>
            </w:pPr>
          </w:p>
          <w:p w14:paraId="65FD8438" w14:textId="77777777" w:rsidR="00FE2C06" w:rsidRPr="002F5250" w:rsidRDefault="00DD7829">
            <w:pPr>
              <w:rPr>
                <w:rFonts w:ascii="Arial" w:hAnsi="Arial" w:cs="Arial"/>
                <w:sz w:val="22"/>
                <w:szCs w:val="20"/>
              </w:rPr>
            </w:pPr>
            <w:r w:rsidRPr="002F5250">
              <w:rPr>
                <w:rFonts w:ascii="Arial" w:hAnsi="Arial" w:cs="Arial"/>
                <w:sz w:val="22"/>
                <w:szCs w:val="20"/>
              </w:rPr>
              <w:t>Banks</w:t>
            </w:r>
          </w:p>
          <w:p w14:paraId="49C64B49" w14:textId="77777777" w:rsidR="00FE2C06" w:rsidRPr="002F5250" w:rsidRDefault="00FE2C06">
            <w:pPr>
              <w:rPr>
                <w:rFonts w:ascii="Arial" w:hAnsi="Arial" w:cs="Arial"/>
                <w:sz w:val="22"/>
                <w:szCs w:val="20"/>
                <w:lang w:val="en-GB"/>
              </w:rPr>
            </w:pPr>
          </w:p>
          <w:p w14:paraId="5742FB6C" w14:textId="77777777" w:rsidR="00FE2C06" w:rsidRPr="002F5250" w:rsidRDefault="00FE2C06">
            <w:pPr>
              <w:rPr>
                <w:rFonts w:ascii="Arial" w:hAnsi="Arial" w:cs="Arial"/>
                <w:sz w:val="22"/>
                <w:szCs w:val="20"/>
                <w:lang w:val="en-GB"/>
              </w:rPr>
            </w:pPr>
          </w:p>
        </w:tc>
        <w:tc>
          <w:tcPr>
            <w:tcW w:w="1771" w:type="dxa"/>
          </w:tcPr>
          <w:p w14:paraId="3FB43826" w14:textId="77777777" w:rsidR="00FE2C06" w:rsidRPr="002F5250" w:rsidRDefault="00DD7829">
            <w:pPr>
              <w:rPr>
                <w:rFonts w:ascii="Arial" w:hAnsi="Arial" w:cs="Arial"/>
                <w:sz w:val="22"/>
                <w:szCs w:val="20"/>
              </w:rPr>
            </w:pPr>
            <w:r w:rsidRPr="002F5250">
              <w:rPr>
                <w:rFonts w:ascii="Arial" w:hAnsi="Arial" w:cs="Arial"/>
                <w:sz w:val="22"/>
                <w:szCs w:val="20"/>
              </w:rPr>
              <w:t>Business sector,</w:t>
            </w:r>
          </w:p>
          <w:p w14:paraId="7FDAE271" w14:textId="77777777" w:rsidR="00FE2C06" w:rsidRPr="002F5250" w:rsidRDefault="00DD7829">
            <w:pPr>
              <w:rPr>
                <w:rFonts w:ascii="Arial" w:hAnsi="Arial" w:cs="Arial"/>
                <w:sz w:val="22"/>
                <w:szCs w:val="20"/>
              </w:rPr>
            </w:pPr>
            <w:r w:rsidRPr="002F5250">
              <w:rPr>
                <w:rFonts w:ascii="Arial" w:hAnsi="Arial" w:cs="Arial"/>
                <w:sz w:val="22"/>
                <w:szCs w:val="20"/>
              </w:rPr>
              <w:t>individuals</w:t>
            </w:r>
          </w:p>
        </w:tc>
        <w:tc>
          <w:tcPr>
            <w:tcW w:w="1916" w:type="dxa"/>
          </w:tcPr>
          <w:p w14:paraId="0B2E04B0" w14:textId="77777777" w:rsidR="00FE2C06" w:rsidRPr="002F5250" w:rsidRDefault="00DD7829">
            <w:pPr>
              <w:rPr>
                <w:rFonts w:ascii="Arial" w:hAnsi="Arial" w:cs="Arial"/>
                <w:sz w:val="22"/>
                <w:szCs w:val="20"/>
              </w:rPr>
            </w:pPr>
            <w:r w:rsidRPr="002F5250">
              <w:rPr>
                <w:rFonts w:ascii="Arial" w:hAnsi="Arial" w:cs="Arial"/>
                <w:sz w:val="22"/>
                <w:szCs w:val="20"/>
              </w:rPr>
              <w:t>All sectors</w:t>
            </w:r>
          </w:p>
        </w:tc>
        <w:tc>
          <w:tcPr>
            <w:tcW w:w="1371" w:type="dxa"/>
          </w:tcPr>
          <w:p w14:paraId="7F767C52" w14:textId="77777777" w:rsidR="00FE2C06" w:rsidRPr="002F5250" w:rsidRDefault="00DD7829">
            <w:pPr>
              <w:rPr>
                <w:rFonts w:ascii="Arial" w:hAnsi="Arial" w:cs="Arial"/>
                <w:sz w:val="22"/>
                <w:szCs w:val="20"/>
              </w:rPr>
            </w:pPr>
            <w:r w:rsidRPr="002F5250">
              <w:rPr>
                <w:rFonts w:ascii="Arial" w:hAnsi="Arial" w:cs="Arial"/>
                <w:sz w:val="22"/>
                <w:szCs w:val="20"/>
              </w:rPr>
              <w:t>0-150 mln. AMD</w:t>
            </w:r>
          </w:p>
        </w:tc>
        <w:tc>
          <w:tcPr>
            <w:tcW w:w="1800" w:type="dxa"/>
          </w:tcPr>
          <w:p w14:paraId="7F8C5251" w14:textId="77777777" w:rsidR="00FE2C06" w:rsidRPr="002F5250" w:rsidRDefault="009267D5" w:rsidP="009267D5">
            <w:pPr>
              <w:rPr>
                <w:rFonts w:ascii="Arial" w:hAnsi="Arial" w:cs="Arial"/>
                <w:sz w:val="22"/>
                <w:szCs w:val="20"/>
              </w:rPr>
            </w:pPr>
            <w:r w:rsidRPr="002F5250">
              <w:rPr>
                <w:rFonts w:ascii="Arial" w:hAnsi="Arial" w:cs="Arial"/>
                <w:sz w:val="22"/>
                <w:szCs w:val="20"/>
              </w:rPr>
              <w:t>Up to 4 mln. AMD without m</w:t>
            </w:r>
            <w:r w:rsidR="007B4896" w:rsidRPr="002F5250">
              <w:rPr>
                <w:rFonts w:ascii="Arial" w:hAnsi="Arial" w:cs="Arial"/>
                <w:sz w:val="22"/>
                <w:szCs w:val="20"/>
              </w:rPr>
              <w:t xml:space="preserve">ortgage, mortgage, guarantor </w:t>
            </w:r>
          </w:p>
        </w:tc>
      </w:tr>
      <w:tr w:rsidR="00FE2C06" w:rsidRPr="002F5250" w14:paraId="0E28012C" w14:textId="77777777" w:rsidTr="003539E1">
        <w:trPr>
          <w:trHeight w:val="647"/>
        </w:trPr>
        <w:tc>
          <w:tcPr>
            <w:tcW w:w="2520" w:type="dxa"/>
          </w:tcPr>
          <w:p w14:paraId="198E127B" w14:textId="77777777" w:rsidR="00FE2C06" w:rsidRPr="002F5250" w:rsidRDefault="00DD7829">
            <w:pPr>
              <w:rPr>
                <w:rFonts w:ascii="Arial" w:hAnsi="Arial" w:cs="Arial"/>
                <w:sz w:val="22"/>
                <w:szCs w:val="20"/>
              </w:rPr>
            </w:pPr>
            <w:r w:rsidRPr="002F5250">
              <w:rPr>
                <w:rFonts w:ascii="Arial" w:hAnsi="Arial" w:cs="Arial"/>
                <w:sz w:val="22"/>
                <w:szCs w:val="20"/>
              </w:rPr>
              <w:t>Micro-credit organisations</w:t>
            </w:r>
          </w:p>
        </w:tc>
        <w:tc>
          <w:tcPr>
            <w:tcW w:w="1771" w:type="dxa"/>
          </w:tcPr>
          <w:p w14:paraId="7A67B346" w14:textId="77777777" w:rsidR="00FE2C06" w:rsidRPr="002F5250" w:rsidRDefault="00DD7829">
            <w:pPr>
              <w:rPr>
                <w:rFonts w:ascii="Arial" w:hAnsi="Arial" w:cs="Arial"/>
                <w:sz w:val="22"/>
                <w:szCs w:val="20"/>
              </w:rPr>
            </w:pPr>
            <w:r w:rsidRPr="002F5250">
              <w:rPr>
                <w:rFonts w:ascii="Arial" w:hAnsi="Arial" w:cs="Arial"/>
                <w:sz w:val="22"/>
                <w:szCs w:val="20"/>
              </w:rPr>
              <w:t>Business sector,</w:t>
            </w:r>
          </w:p>
          <w:p w14:paraId="77558647" w14:textId="77777777" w:rsidR="00FE2C06" w:rsidRPr="002F5250" w:rsidRDefault="00DD7829">
            <w:pPr>
              <w:rPr>
                <w:rFonts w:ascii="Arial" w:hAnsi="Arial" w:cs="Arial"/>
                <w:sz w:val="22"/>
                <w:szCs w:val="20"/>
              </w:rPr>
            </w:pPr>
            <w:r w:rsidRPr="002F5250">
              <w:rPr>
                <w:rFonts w:ascii="Arial" w:hAnsi="Arial" w:cs="Arial"/>
                <w:sz w:val="22"/>
                <w:szCs w:val="20"/>
              </w:rPr>
              <w:t>individuals</w:t>
            </w:r>
          </w:p>
        </w:tc>
        <w:tc>
          <w:tcPr>
            <w:tcW w:w="1916" w:type="dxa"/>
          </w:tcPr>
          <w:p w14:paraId="270D49C1" w14:textId="77777777" w:rsidR="00FE2C06" w:rsidRPr="002F5250" w:rsidRDefault="00DD7829">
            <w:pPr>
              <w:rPr>
                <w:rFonts w:ascii="Arial" w:hAnsi="Arial" w:cs="Arial"/>
                <w:sz w:val="22"/>
                <w:szCs w:val="20"/>
              </w:rPr>
            </w:pPr>
            <w:r w:rsidRPr="002F5250">
              <w:rPr>
                <w:rFonts w:ascii="Arial" w:hAnsi="Arial" w:cs="Arial"/>
                <w:sz w:val="22"/>
                <w:szCs w:val="20"/>
              </w:rPr>
              <w:t>All sectors</w:t>
            </w:r>
          </w:p>
        </w:tc>
        <w:tc>
          <w:tcPr>
            <w:tcW w:w="1371" w:type="dxa"/>
          </w:tcPr>
          <w:p w14:paraId="43D3439C" w14:textId="77777777" w:rsidR="00FE2C06" w:rsidRPr="002F5250" w:rsidRDefault="00DD7829">
            <w:pPr>
              <w:rPr>
                <w:rFonts w:ascii="Arial" w:hAnsi="Arial" w:cs="Arial"/>
                <w:sz w:val="22"/>
                <w:szCs w:val="20"/>
              </w:rPr>
            </w:pPr>
            <w:r w:rsidRPr="002F5250">
              <w:rPr>
                <w:rFonts w:ascii="Arial" w:hAnsi="Arial" w:cs="Arial"/>
                <w:sz w:val="22"/>
                <w:szCs w:val="20"/>
              </w:rPr>
              <w:t>0-100 mln. AMD</w:t>
            </w:r>
          </w:p>
        </w:tc>
        <w:tc>
          <w:tcPr>
            <w:tcW w:w="1800" w:type="dxa"/>
          </w:tcPr>
          <w:p w14:paraId="1AD590FD" w14:textId="77777777" w:rsidR="00FE2C06" w:rsidRPr="002F5250" w:rsidRDefault="00DD7829" w:rsidP="009267D5">
            <w:pPr>
              <w:rPr>
                <w:rFonts w:ascii="Arial" w:hAnsi="Arial" w:cs="Arial"/>
                <w:sz w:val="22"/>
                <w:szCs w:val="20"/>
              </w:rPr>
            </w:pPr>
            <w:r w:rsidRPr="002F5250">
              <w:rPr>
                <w:rFonts w:ascii="Arial" w:hAnsi="Arial" w:cs="Arial"/>
                <w:sz w:val="22"/>
                <w:szCs w:val="20"/>
              </w:rPr>
              <w:t>Guarantor</w:t>
            </w:r>
          </w:p>
        </w:tc>
      </w:tr>
      <w:tr w:rsidR="00FE2C06" w:rsidRPr="002F5250" w14:paraId="246EE6B2" w14:textId="77777777" w:rsidTr="003539E1">
        <w:trPr>
          <w:trHeight w:val="557"/>
        </w:trPr>
        <w:tc>
          <w:tcPr>
            <w:tcW w:w="2520" w:type="dxa"/>
          </w:tcPr>
          <w:p w14:paraId="2FC19E7F" w14:textId="77777777" w:rsidR="00FE2C06" w:rsidRPr="002F5250" w:rsidRDefault="00DD7829">
            <w:pPr>
              <w:rPr>
                <w:rFonts w:ascii="Arial" w:hAnsi="Arial" w:cs="Arial"/>
                <w:sz w:val="22"/>
                <w:szCs w:val="20"/>
              </w:rPr>
            </w:pPr>
            <w:r w:rsidRPr="002F5250">
              <w:rPr>
                <w:rFonts w:ascii="Arial" w:hAnsi="Arial" w:cs="Arial"/>
                <w:sz w:val="22"/>
                <w:szCs w:val="20"/>
              </w:rPr>
              <w:t>Community</w:t>
            </w:r>
          </w:p>
        </w:tc>
        <w:tc>
          <w:tcPr>
            <w:tcW w:w="1771" w:type="dxa"/>
          </w:tcPr>
          <w:p w14:paraId="31EA39BE" w14:textId="77777777" w:rsidR="00FE2C06" w:rsidRPr="002F5250" w:rsidRDefault="00DD7829">
            <w:pPr>
              <w:rPr>
                <w:rFonts w:ascii="Arial" w:hAnsi="Arial" w:cs="Arial"/>
                <w:sz w:val="22"/>
                <w:szCs w:val="20"/>
              </w:rPr>
            </w:pPr>
            <w:r w:rsidRPr="002F5250">
              <w:rPr>
                <w:rFonts w:ascii="Arial" w:hAnsi="Arial" w:cs="Arial"/>
                <w:sz w:val="22"/>
                <w:szCs w:val="20"/>
              </w:rPr>
              <w:t>NGO, Business sector</w:t>
            </w:r>
          </w:p>
        </w:tc>
        <w:tc>
          <w:tcPr>
            <w:tcW w:w="1916" w:type="dxa"/>
          </w:tcPr>
          <w:p w14:paraId="01B5EC11" w14:textId="77777777" w:rsidR="00FE2C06" w:rsidRPr="002F5250" w:rsidRDefault="00DD7829">
            <w:pPr>
              <w:rPr>
                <w:rFonts w:ascii="Arial" w:hAnsi="Arial" w:cs="Arial"/>
                <w:sz w:val="22"/>
                <w:szCs w:val="20"/>
              </w:rPr>
            </w:pPr>
            <w:r w:rsidRPr="002F5250">
              <w:rPr>
                <w:rFonts w:ascii="Arial" w:hAnsi="Arial" w:cs="Arial"/>
                <w:sz w:val="22"/>
                <w:szCs w:val="20"/>
              </w:rPr>
              <w:t>All sectors</w:t>
            </w:r>
          </w:p>
        </w:tc>
        <w:tc>
          <w:tcPr>
            <w:tcW w:w="1371" w:type="dxa"/>
          </w:tcPr>
          <w:p w14:paraId="3B2E0AF0" w14:textId="77777777" w:rsidR="00FE2C06" w:rsidRPr="002F5250" w:rsidRDefault="00DD7829">
            <w:pPr>
              <w:rPr>
                <w:rFonts w:ascii="Arial" w:hAnsi="Arial" w:cs="Arial"/>
                <w:sz w:val="22"/>
                <w:szCs w:val="20"/>
              </w:rPr>
            </w:pPr>
            <w:r w:rsidRPr="002F5250">
              <w:rPr>
                <w:rFonts w:ascii="Arial" w:hAnsi="Arial" w:cs="Arial"/>
                <w:sz w:val="22"/>
                <w:szCs w:val="20"/>
              </w:rPr>
              <w:t>Up to 1 mln. AMD</w:t>
            </w:r>
          </w:p>
        </w:tc>
        <w:tc>
          <w:tcPr>
            <w:tcW w:w="1800" w:type="dxa"/>
          </w:tcPr>
          <w:p w14:paraId="70666CF5" w14:textId="77777777" w:rsidR="00FE2C06" w:rsidRPr="002F5250" w:rsidRDefault="00FE2C06">
            <w:pPr>
              <w:rPr>
                <w:rFonts w:ascii="Arial" w:hAnsi="Arial" w:cs="Arial"/>
                <w:sz w:val="22"/>
                <w:szCs w:val="20"/>
                <w:lang w:val="ru-RU"/>
              </w:rPr>
            </w:pPr>
          </w:p>
        </w:tc>
      </w:tr>
    </w:tbl>
    <w:tbl>
      <w:tblPr>
        <w:tblStyle w:val="TableGrid11"/>
        <w:tblpPr w:leftFromText="180" w:rightFromText="180" w:vertAnchor="text" w:horzAnchor="margin" w:tblpY="225"/>
        <w:tblW w:w="9242" w:type="dxa"/>
        <w:tblLayout w:type="fixed"/>
        <w:tblLook w:val="04A0" w:firstRow="1" w:lastRow="0" w:firstColumn="1" w:lastColumn="0" w:noHBand="0" w:noVBand="1"/>
      </w:tblPr>
      <w:tblGrid>
        <w:gridCol w:w="4786"/>
        <w:gridCol w:w="4456"/>
      </w:tblGrid>
      <w:tr w:rsidR="007721CC" w:rsidRPr="009267D5" w14:paraId="044011C7" w14:textId="77777777" w:rsidTr="007721CC">
        <w:trPr>
          <w:trHeight w:val="455"/>
          <w:tblHeader/>
        </w:trPr>
        <w:tc>
          <w:tcPr>
            <w:tcW w:w="4786" w:type="dxa"/>
          </w:tcPr>
          <w:p w14:paraId="4D94FF86" w14:textId="77777777" w:rsidR="007721CC" w:rsidRPr="009267D5" w:rsidRDefault="007721CC" w:rsidP="007721CC">
            <w:pPr>
              <w:rPr>
                <w:rFonts w:ascii="Arial" w:hAnsi="Arial" w:cs="Arial"/>
                <w:b/>
                <w:sz w:val="22"/>
              </w:rPr>
            </w:pPr>
            <w:r w:rsidRPr="009267D5">
              <w:rPr>
                <w:rFonts w:ascii="Arial" w:hAnsi="Arial" w:cs="Arial"/>
                <w:b/>
              </w:rPr>
              <w:t>STRENGTH</w:t>
            </w:r>
          </w:p>
        </w:tc>
        <w:tc>
          <w:tcPr>
            <w:tcW w:w="4456" w:type="dxa"/>
          </w:tcPr>
          <w:p w14:paraId="681B8EBF" w14:textId="77777777" w:rsidR="007721CC" w:rsidRPr="009267D5" w:rsidRDefault="007721CC" w:rsidP="007721CC">
            <w:pPr>
              <w:rPr>
                <w:rFonts w:ascii="Arial" w:hAnsi="Arial" w:cs="Arial"/>
                <w:b/>
                <w:sz w:val="22"/>
              </w:rPr>
            </w:pPr>
            <w:r w:rsidRPr="009267D5">
              <w:rPr>
                <w:rFonts w:ascii="Arial" w:hAnsi="Arial" w:cs="Arial"/>
                <w:b/>
              </w:rPr>
              <w:t>WEAKNESS</w:t>
            </w:r>
          </w:p>
        </w:tc>
      </w:tr>
      <w:tr w:rsidR="007721CC" w:rsidRPr="009267D5" w14:paraId="2C437EA1" w14:textId="77777777" w:rsidTr="007721CC">
        <w:trPr>
          <w:trHeight w:val="962"/>
        </w:trPr>
        <w:tc>
          <w:tcPr>
            <w:tcW w:w="4786" w:type="dxa"/>
          </w:tcPr>
          <w:p w14:paraId="28F6B159" w14:textId="77777777" w:rsidR="007721CC" w:rsidRPr="009267D5" w:rsidRDefault="007721CC" w:rsidP="007721CC">
            <w:pPr>
              <w:rPr>
                <w:rFonts w:ascii="Arial" w:hAnsi="Arial" w:cs="Arial"/>
                <w:sz w:val="20"/>
                <w:szCs w:val="20"/>
              </w:rPr>
            </w:pPr>
            <w:r w:rsidRPr="009267D5">
              <w:rPr>
                <w:rFonts w:ascii="Arial" w:hAnsi="Arial" w:cs="Arial"/>
                <w:sz w:val="20"/>
                <w:szCs w:val="20"/>
              </w:rPr>
              <w:t>1. Existence of sufficient number of banks and micro-credit organisations</w:t>
            </w:r>
          </w:p>
        </w:tc>
        <w:tc>
          <w:tcPr>
            <w:tcW w:w="4456" w:type="dxa"/>
          </w:tcPr>
          <w:p w14:paraId="1AFE63B3" w14:textId="77777777" w:rsidR="007721CC" w:rsidRPr="009267D5" w:rsidRDefault="007721CC" w:rsidP="007721CC">
            <w:pPr>
              <w:rPr>
                <w:rFonts w:ascii="Arial" w:hAnsi="Arial" w:cs="Arial"/>
                <w:sz w:val="20"/>
                <w:szCs w:val="20"/>
              </w:rPr>
            </w:pPr>
            <w:r w:rsidRPr="009267D5">
              <w:rPr>
                <w:rFonts w:ascii="Arial" w:hAnsi="Arial" w:cs="Arial"/>
                <w:sz w:val="20"/>
                <w:szCs w:val="20"/>
              </w:rPr>
              <w:t>1. High interest rates when compared to the financial state of community residents</w:t>
            </w:r>
          </w:p>
        </w:tc>
      </w:tr>
      <w:tr w:rsidR="007721CC" w:rsidRPr="009267D5" w14:paraId="1C572A2A" w14:textId="77777777" w:rsidTr="007721CC">
        <w:trPr>
          <w:trHeight w:val="552"/>
        </w:trPr>
        <w:tc>
          <w:tcPr>
            <w:tcW w:w="4786" w:type="dxa"/>
          </w:tcPr>
          <w:p w14:paraId="345DAD99" w14:textId="77777777" w:rsidR="007721CC" w:rsidRPr="009267D5" w:rsidRDefault="007721CC" w:rsidP="007721CC">
            <w:pPr>
              <w:rPr>
                <w:rFonts w:ascii="Arial" w:hAnsi="Arial" w:cs="Arial"/>
                <w:sz w:val="20"/>
                <w:szCs w:val="20"/>
              </w:rPr>
            </w:pPr>
            <w:r w:rsidRPr="009267D5">
              <w:rPr>
                <w:rFonts w:ascii="Arial" w:hAnsi="Arial" w:cs="Arial"/>
                <w:sz w:val="20"/>
                <w:szCs w:val="20"/>
              </w:rPr>
              <w:t>2. Remittances to the community from abroad</w:t>
            </w:r>
          </w:p>
        </w:tc>
        <w:tc>
          <w:tcPr>
            <w:tcW w:w="4456" w:type="dxa"/>
          </w:tcPr>
          <w:p w14:paraId="08D98886" w14:textId="77777777" w:rsidR="007721CC" w:rsidRPr="009267D5" w:rsidRDefault="007721CC" w:rsidP="007721CC">
            <w:pPr>
              <w:rPr>
                <w:rFonts w:ascii="Arial" w:hAnsi="Arial" w:cs="Arial"/>
                <w:sz w:val="20"/>
                <w:szCs w:val="20"/>
              </w:rPr>
            </w:pPr>
            <w:r w:rsidRPr="009267D5">
              <w:rPr>
                <w:rFonts w:ascii="Arial" w:hAnsi="Arial" w:cs="Arial"/>
                <w:sz w:val="20"/>
                <w:szCs w:val="20"/>
              </w:rPr>
              <w:t>2. Lack of knowledge with regard to business plan development by business entities</w:t>
            </w:r>
          </w:p>
        </w:tc>
      </w:tr>
    </w:tbl>
    <w:p w14:paraId="56F94A8C" w14:textId="77777777" w:rsidR="007721CC" w:rsidRPr="009267D5" w:rsidRDefault="007721CC">
      <w:pPr>
        <w:jc w:val="both"/>
        <w:rPr>
          <w:rFonts w:ascii="Arial" w:hAnsi="Arial" w:cs="Arial"/>
        </w:rPr>
      </w:pPr>
      <w:bookmarkStart w:id="4" w:name="_Թերթիկ_6._Մասնավոր"/>
      <w:bookmarkEnd w:id="4"/>
    </w:p>
    <w:p w14:paraId="34ADCD07" w14:textId="77777777" w:rsidR="00FE2C06" w:rsidRPr="009267D5" w:rsidRDefault="00DD7829">
      <w:pPr>
        <w:jc w:val="both"/>
        <w:rPr>
          <w:rFonts w:ascii="Arial" w:hAnsi="Arial" w:cs="Arial"/>
          <w:b/>
        </w:rPr>
      </w:pPr>
      <w:r w:rsidRPr="009267D5">
        <w:rPr>
          <w:rFonts w:ascii="Arial" w:hAnsi="Arial" w:cs="Arial"/>
          <w:b/>
        </w:rPr>
        <w:t>6.5 Land and Infrastructure</w:t>
      </w:r>
    </w:p>
    <w:p w14:paraId="0A9F5C2A" w14:textId="77777777" w:rsidR="001931F2" w:rsidRPr="009267D5" w:rsidRDefault="00B60078">
      <w:pPr>
        <w:jc w:val="both"/>
        <w:rPr>
          <w:rFonts w:ascii="Arial" w:hAnsi="Arial" w:cs="Arial"/>
        </w:rPr>
      </w:pPr>
      <w:r w:rsidRPr="009267D5">
        <w:rPr>
          <w:rFonts w:ascii="Arial" w:hAnsi="Arial" w:cs="Arial"/>
        </w:rPr>
        <w:t xml:space="preserve">Lands owned by Martuni Community occupy 4514.14 ha, of which agricultural lands - 3425.73 ha, lands for residential purposes - 602.88 ha, lands for industrial and mining purposes and manufacturing facilities - 84,62 ha, lands for the purpose of energy, transport, communication and utility infrastructure - 19.93 ha, specially protected areas - 1.47 ha, forest areas - 44.47 ha, lands for water systems - 24.95 ha. Community lands and buildings are mainly privatised. However, there are non-privatised lands in the community the size and location of which are being verified by the urban planning unit of the municipality. During </w:t>
      </w:r>
      <w:r w:rsidRPr="009267D5">
        <w:rPr>
          <w:rFonts w:ascii="Arial" w:hAnsi="Arial" w:cs="Arial"/>
        </w:rPr>
        <w:lastRenderedPageBreak/>
        <w:t>privatisation in 1993-1994 lands were divided into small plots which is inefficient for the development of agriculture and today it is necessary to create a register of those who gave up privatised lands and to promote the process of land consolidation. Privatised lands of former factories are not used and the owners can rent them out if necessary. The number of unoccupied buildings in the community is 6 - 2 of them are half-built residential buildings, 1 is a half-built kindergarten, and 3 can serve for business purposes after renovation. There is a demand for buildings by micro enterprises and individual sellers who want workspace with common facilities. Taking into consideration that fact that there are many unused public buildings in the community, the municipality can allocate workspaces to businessmen with the best business proposals as a way to support micro and small businesses. There is also a three-storey building in the center of the town where office spaces can be rented. The municipality has planned to renovate a building of 1,200 m</w:t>
      </w:r>
      <w:r w:rsidRPr="009267D5">
        <w:rPr>
          <w:rFonts w:ascii="Arial" w:hAnsi="Arial" w:cs="Arial"/>
          <w:vertAlign w:val="superscript"/>
        </w:rPr>
        <w:t>2</w:t>
      </w:r>
      <w:r w:rsidRPr="009267D5">
        <w:rPr>
          <w:rFonts w:ascii="Arial" w:hAnsi="Arial" w:cs="Arial"/>
        </w:rPr>
        <w:t xml:space="preserve"> belonging to the community since 2017 where the town library, children's creative center and arts school are located, and those buildings that used to be occupied by those entities will also renovated and can be used for business purposes. There are about 200 ha of lands 3 km away from the town that remain uncultivated due to absence of irrigation water. </w:t>
      </w:r>
    </w:p>
    <w:p w14:paraId="1E9F69D6" w14:textId="77777777" w:rsidR="00FE2C06" w:rsidRPr="009267D5" w:rsidRDefault="00DD7829">
      <w:pPr>
        <w:jc w:val="both"/>
        <w:rPr>
          <w:rFonts w:ascii="Arial" w:hAnsi="Arial" w:cs="Arial"/>
        </w:rPr>
      </w:pPr>
      <w:r w:rsidRPr="009267D5">
        <w:rPr>
          <w:rFonts w:ascii="Arial" w:hAnsi="Arial" w:cs="Arial"/>
          <w:b/>
        </w:rPr>
        <w:t>Table 5.</w:t>
      </w:r>
      <w:r w:rsidRPr="009267D5">
        <w:rPr>
          <w:rFonts w:ascii="Arial" w:hAnsi="Arial" w:cs="Arial"/>
          <w:b/>
          <w:color w:val="000000"/>
        </w:rPr>
        <w:t xml:space="preserve"> Private Sector Needs in Area of Land and Infrastructure</w:t>
      </w:r>
    </w:p>
    <w:tbl>
      <w:tblPr>
        <w:tblStyle w:val="TableGrid6"/>
        <w:tblW w:w="0" w:type="auto"/>
        <w:tblLook w:val="04A0" w:firstRow="1" w:lastRow="0" w:firstColumn="1" w:lastColumn="0" w:noHBand="0" w:noVBand="1"/>
      </w:tblPr>
      <w:tblGrid>
        <w:gridCol w:w="4744"/>
        <w:gridCol w:w="2209"/>
        <w:gridCol w:w="2289"/>
      </w:tblGrid>
      <w:tr w:rsidR="00BD5D55" w:rsidRPr="002F5250" w14:paraId="4A61FDC1" w14:textId="77777777" w:rsidTr="00BD5D55">
        <w:tc>
          <w:tcPr>
            <w:tcW w:w="0" w:type="auto"/>
            <w:shd w:val="clear" w:color="000000" w:fill="B8CCE4"/>
          </w:tcPr>
          <w:p w14:paraId="64AC0185" w14:textId="77777777" w:rsidR="00BD5D55" w:rsidRPr="002F5250" w:rsidRDefault="00BD5D55">
            <w:pPr>
              <w:jc w:val="left"/>
              <w:rPr>
                <w:rFonts w:ascii="Arial" w:hAnsi="Arial" w:cs="Arial"/>
                <w:b/>
                <w:sz w:val="20"/>
              </w:rPr>
            </w:pPr>
            <w:r w:rsidRPr="002F5250">
              <w:rPr>
                <w:rFonts w:ascii="Arial" w:hAnsi="Arial" w:cs="Arial"/>
                <w:b/>
                <w:sz w:val="20"/>
              </w:rPr>
              <w:t>Expressed private sector needs by type of infrastructure</w:t>
            </w:r>
          </w:p>
        </w:tc>
        <w:tc>
          <w:tcPr>
            <w:tcW w:w="0" w:type="auto"/>
            <w:shd w:val="clear" w:color="000000" w:fill="B8CCE4"/>
          </w:tcPr>
          <w:p w14:paraId="35C32FCC" w14:textId="77777777" w:rsidR="00BD5D55" w:rsidRPr="002F5250" w:rsidRDefault="00BD5D55">
            <w:pPr>
              <w:jc w:val="left"/>
              <w:rPr>
                <w:rFonts w:ascii="Arial" w:hAnsi="Arial" w:cs="Arial"/>
                <w:b/>
                <w:sz w:val="20"/>
              </w:rPr>
            </w:pPr>
            <w:r w:rsidRPr="002F5250">
              <w:rPr>
                <w:rFonts w:ascii="Arial" w:hAnsi="Arial" w:cs="Arial"/>
                <w:b/>
                <w:sz w:val="20"/>
              </w:rPr>
              <w:t>Existing Provision in this segment</w:t>
            </w:r>
          </w:p>
        </w:tc>
        <w:tc>
          <w:tcPr>
            <w:tcW w:w="2289" w:type="dxa"/>
            <w:shd w:val="clear" w:color="000000" w:fill="B8CCE4"/>
          </w:tcPr>
          <w:p w14:paraId="1C0D6ED7" w14:textId="77777777" w:rsidR="00BD5D55" w:rsidRPr="002F5250" w:rsidRDefault="00BD5D55">
            <w:pPr>
              <w:jc w:val="left"/>
              <w:rPr>
                <w:rFonts w:ascii="Arial" w:hAnsi="Arial" w:cs="Arial"/>
                <w:b/>
                <w:sz w:val="20"/>
              </w:rPr>
            </w:pPr>
            <w:r w:rsidRPr="002F5250">
              <w:rPr>
                <w:rFonts w:ascii="Arial" w:hAnsi="Arial" w:cs="Arial"/>
                <w:b/>
                <w:sz w:val="20"/>
              </w:rPr>
              <w:t>Indicative future requirements (within 6 years)</w:t>
            </w:r>
          </w:p>
        </w:tc>
      </w:tr>
      <w:tr w:rsidR="00BD5D55" w:rsidRPr="002F5250" w14:paraId="6D5CBF15" w14:textId="77777777" w:rsidTr="00BD5D55">
        <w:tc>
          <w:tcPr>
            <w:tcW w:w="0" w:type="auto"/>
          </w:tcPr>
          <w:p w14:paraId="2C50B22D" w14:textId="77777777" w:rsidR="00BD5D55" w:rsidRPr="002F5250" w:rsidRDefault="00BD5D55">
            <w:pPr>
              <w:jc w:val="left"/>
              <w:rPr>
                <w:rFonts w:ascii="Arial" w:hAnsi="Arial" w:cs="Arial"/>
                <w:sz w:val="20"/>
                <w:szCs w:val="20"/>
              </w:rPr>
            </w:pPr>
            <w:r w:rsidRPr="002F5250">
              <w:rPr>
                <w:rFonts w:ascii="Arial" w:hAnsi="Arial" w:cs="Arial"/>
                <w:sz w:val="20"/>
                <w:szCs w:val="20"/>
              </w:rPr>
              <w:t>Micro-company or sole trader workspace (workshops) – (with/without) shared common facilities</w:t>
            </w:r>
          </w:p>
        </w:tc>
        <w:tc>
          <w:tcPr>
            <w:tcW w:w="0" w:type="auto"/>
          </w:tcPr>
          <w:p w14:paraId="2ED032C1" w14:textId="77777777" w:rsidR="00BD5D55" w:rsidRPr="002F5250" w:rsidRDefault="00BD5D55">
            <w:pPr>
              <w:jc w:val="left"/>
              <w:rPr>
                <w:rFonts w:ascii="Arial" w:hAnsi="Arial" w:cs="Arial"/>
                <w:sz w:val="20"/>
                <w:szCs w:val="20"/>
              </w:rPr>
            </w:pPr>
            <w:r w:rsidRPr="002F5250">
              <w:rPr>
                <w:rFonts w:ascii="Arial" w:hAnsi="Arial" w:cs="Arial"/>
                <w:sz w:val="20"/>
                <w:szCs w:val="20"/>
              </w:rPr>
              <w:t>Improved and unimproved workspaces</w:t>
            </w:r>
          </w:p>
        </w:tc>
        <w:tc>
          <w:tcPr>
            <w:tcW w:w="2289" w:type="dxa"/>
          </w:tcPr>
          <w:p w14:paraId="0437D7C1" w14:textId="77777777" w:rsidR="00BD5D55" w:rsidRPr="002F5250" w:rsidRDefault="00BD5D55">
            <w:pPr>
              <w:jc w:val="left"/>
              <w:rPr>
                <w:rFonts w:ascii="Arial" w:hAnsi="Arial" w:cs="Arial"/>
                <w:sz w:val="20"/>
                <w:szCs w:val="20"/>
              </w:rPr>
            </w:pPr>
            <w:r w:rsidRPr="002F5250">
              <w:rPr>
                <w:rFonts w:ascii="Arial" w:hAnsi="Arial" w:cs="Arial"/>
                <w:sz w:val="20"/>
                <w:szCs w:val="20"/>
              </w:rPr>
              <w:t>Improvement of available spaces</w:t>
            </w:r>
          </w:p>
        </w:tc>
      </w:tr>
      <w:tr w:rsidR="00BD5D55" w:rsidRPr="002F5250" w14:paraId="5D6DE597" w14:textId="77777777" w:rsidTr="00BD5D55">
        <w:trPr>
          <w:trHeight w:val="989"/>
        </w:trPr>
        <w:tc>
          <w:tcPr>
            <w:tcW w:w="0" w:type="auto"/>
          </w:tcPr>
          <w:p w14:paraId="1A1B7CC5" w14:textId="77777777" w:rsidR="00BD5D55" w:rsidRPr="002F5250" w:rsidRDefault="00BD5D55">
            <w:pPr>
              <w:jc w:val="left"/>
              <w:rPr>
                <w:rFonts w:ascii="Arial" w:hAnsi="Arial" w:cs="Arial"/>
                <w:sz w:val="20"/>
                <w:szCs w:val="20"/>
                <w:lang w:val="hy-AM"/>
              </w:rPr>
            </w:pPr>
          </w:p>
          <w:p w14:paraId="2B8E5A06" w14:textId="77777777" w:rsidR="00BD5D55" w:rsidRPr="002F5250" w:rsidRDefault="00BD5D55">
            <w:pPr>
              <w:jc w:val="left"/>
              <w:rPr>
                <w:rFonts w:ascii="Arial" w:hAnsi="Arial" w:cs="Arial"/>
                <w:sz w:val="20"/>
                <w:szCs w:val="20"/>
              </w:rPr>
            </w:pPr>
            <w:r w:rsidRPr="002F5250">
              <w:rPr>
                <w:rFonts w:ascii="Arial" w:hAnsi="Arial" w:cs="Arial"/>
                <w:sz w:val="20"/>
                <w:szCs w:val="20"/>
              </w:rPr>
              <w:t>Office space – (with/without) shared common facilities</w:t>
            </w:r>
          </w:p>
        </w:tc>
        <w:tc>
          <w:tcPr>
            <w:tcW w:w="0" w:type="auto"/>
          </w:tcPr>
          <w:p w14:paraId="0F206476" w14:textId="77777777" w:rsidR="00BD5D55" w:rsidRPr="002F5250" w:rsidRDefault="00BD5D55" w:rsidP="009267D5">
            <w:pPr>
              <w:jc w:val="left"/>
              <w:rPr>
                <w:rFonts w:ascii="Arial" w:hAnsi="Arial" w:cs="Arial"/>
                <w:sz w:val="20"/>
                <w:szCs w:val="20"/>
              </w:rPr>
            </w:pPr>
            <w:r w:rsidRPr="002F5250">
              <w:rPr>
                <w:rFonts w:ascii="Arial" w:hAnsi="Arial" w:cs="Arial"/>
                <w:sz w:val="20"/>
                <w:szCs w:val="20"/>
              </w:rPr>
              <w:t>Improved and unimproved workspaces</w:t>
            </w:r>
          </w:p>
        </w:tc>
        <w:tc>
          <w:tcPr>
            <w:tcW w:w="2289" w:type="dxa"/>
          </w:tcPr>
          <w:p w14:paraId="68BAB2E5" w14:textId="77777777" w:rsidR="00BD5D55" w:rsidRPr="002F5250" w:rsidRDefault="00BD5D55" w:rsidP="009267D5">
            <w:pPr>
              <w:jc w:val="left"/>
              <w:rPr>
                <w:rFonts w:ascii="Arial" w:hAnsi="Arial" w:cs="Arial"/>
                <w:sz w:val="20"/>
                <w:szCs w:val="20"/>
              </w:rPr>
            </w:pPr>
            <w:r w:rsidRPr="002F5250">
              <w:rPr>
                <w:rFonts w:ascii="Arial" w:hAnsi="Arial" w:cs="Arial"/>
                <w:sz w:val="20"/>
                <w:szCs w:val="20"/>
              </w:rPr>
              <w:t>Improvement of available spaces</w:t>
            </w:r>
          </w:p>
        </w:tc>
      </w:tr>
      <w:tr w:rsidR="00BD5D55" w:rsidRPr="002F5250" w14:paraId="358F5EC7" w14:textId="77777777" w:rsidTr="00BD5D55">
        <w:tc>
          <w:tcPr>
            <w:tcW w:w="0" w:type="auto"/>
          </w:tcPr>
          <w:p w14:paraId="5C0DA8FF" w14:textId="77777777" w:rsidR="00BD5D55" w:rsidRPr="002F5250" w:rsidRDefault="00BD5D55">
            <w:pPr>
              <w:jc w:val="left"/>
              <w:rPr>
                <w:rFonts w:ascii="Arial" w:hAnsi="Arial" w:cs="Arial"/>
                <w:sz w:val="20"/>
                <w:szCs w:val="20"/>
              </w:rPr>
            </w:pPr>
            <w:r w:rsidRPr="002F5250">
              <w:rPr>
                <w:rFonts w:ascii="Arial" w:hAnsi="Arial" w:cs="Arial"/>
                <w:sz w:val="20"/>
                <w:szCs w:val="20"/>
              </w:rPr>
              <w:t>Business incubator (&lt; 10 start-up /micro businesses, &gt; 10 start-up /micro businesses)</w:t>
            </w:r>
          </w:p>
        </w:tc>
        <w:tc>
          <w:tcPr>
            <w:tcW w:w="0" w:type="auto"/>
          </w:tcPr>
          <w:p w14:paraId="131921FF" w14:textId="77777777" w:rsidR="00BD5D55" w:rsidRPr="002F5250" w:rsidRDefault="00BD5D55">
            <w:pPr>
              <w:rPr>
                <w:rFonts w:ascii="Arial" w:hAnsi="Arial" w:cs="Arial"/>
                <w:sz w:val="20"/>
                <w:szCs w:val="20"/>
              </w:rPr>
            </w:pPr>
            <w:r w:rsidRPr="002F5250">
              <w:rPr>
                <w:rFonts w:ascii="Arial" w:hAnsi="Arial" w:cs="Arial"/>
                <w:sz w:val="20"/>
                <w:szCs w:val="20"/>
              </w:rPr>
              <w:t>None</w:t>
            </w:r>
          </w:p>
        </w:tc>
        <w:tc>
          <w:tcPr>
            <w:tcW w:w="2289" w:type="dxa"/>
          </w:tcPr>
          <w:p w14:paraId="4639E191" w14:textId="77777777" w:rsidR="00BD5D55" w:rsidRPr="002F5250" w:rsidRDefault="00BD5D55">
            <w:pPr>
              <w:rPr>
                <w:rFonts w:ascii="Arial" w:hAnsi="Arial" w:cs="Arial"/>
                <w:sz w:val="20"/>
                <w:szCs w:val="20"/>
                <w:lang w:val="hy-AM"/>
              </w:rPr>
            </w:pPr>
          </w:p>
        </w:tc>
      </w:tr>
      <w:tr w:rsidR="00BD5D55" w:rsidRPr="002F5250" w14:paraId="6BD6DFC6" w14:textId="77777777" w:rsidTr="00BD5D55">
        <w:tc>
          <w:tcPr>
            <w:tcW w:w="0" w:type="auto"/>
          </w:tcPr>
          <w:p w14:paraId="5833CFBC" w14:textId="77777777" w:rsidR="00BD5D55" w:rsidRPr="002F5250" w:rsidRDefault="00BD5D55">
            <w:pPr>
              <w:rPr>
                <w:rFonts w:ascii="Arial" w:hAnsi="Arial" w:cs="Arial"/>
                <w:sz w:val="20"/>
                <w:szCs w:val="20"/>
              </w:rPr>
            </w:pPr>
            <w:r w:rsidRPr="002F5250">
              <w:rPr>
                <w:rFonts w:ascii="Arial" w:hAnsi="Arial" w:cs="Arial"/>
                <w:sz w:val="20"/>
                <w:szCs w:val="20"/>
              </w:rPr>
              <w:t>Business/Industrial park (fleet)</w:t>
            </w:r>
          </w:p>
        </w:tc>
        <w:tc>
          <w:tcPr>
            <w:tcW w:w="0" w:type="auto"/>
          </w:tcPr>
          <w:p w14:paraId="56B53829" w14:textId="77777777" w:rsidR="00BD5D55" w:rsidRPr="002F5250" w:rsidRDefault="00BD5D55">
            <w:pPr>
              <w:rPr>
                <w:rFonts w:ascii="Arial" w:hAnsi="Arial" w:cs="Arial"/>
                <w:sz w:val="20"/>
                <w:szCs w:val="20"/>
              </w:rPr>
            </w:pPr>
            <w:r w:rsidRPr="002F5250">
              <w:rPr>
                <w:rFonts w:ascii="Arial" w:hAnsi="Arial" w:cs="Arial"/>
                <w:sz w:val="20"/>
                <w:szCs w:val="20"/>
              </w:rPr>
              <w:t>None</w:t>
            </w:r>
          </w:p>
        </w:tc>
        <w:tc>
          <w:tcPr>
            <w:tcW w:w="2289" w:type="dxa"/>
          </w:tcPr>
          <w:p w14:paraId="01386712" w14:textId="77777777" w:rsidR="00BD5D55" w:rsidRPr="002F5250" w:rsidRDefault="00BD5D55">
            <w:pPr>
              <w:rPr>
                <w:rFonts w:ascii="Arial" w:hAnsi="Arial" w:cs="Arial"/>
                <w:sz w:val="20"/>
                <w:szCs w:val="20"/>
                <w:lang w:val="en-GB"/>
              </w:rPr>
            </w:pPr>
          </w:p>
        </w:tc>
      </w:tr>
      <w:tr w:rsidR="00BD5D55" w:rsidRPr="002F5250" w14:paraId="79B567B5" w14:textId="77777777" w:rsidTr="00BD5D55">
        <w:tc>
          <w:tcPr>
            <w:tcW w:w="0" w:type="auto"/>
          </w:tcPr>
          <w:p w14:paraId="2D539EA7" w14:textId="77777777" w:rsidR="00BD5D55" w:rsidRPr="002F5250" w:rsidRDefault="00BD5D55">
            <w:pPr>
              <w:rPr>
                <w:rFonts w:ascii="Arial" w:hAnsi="Arial" w:cs="Arial"/>
                <w:sz w:val="20"/>
                <w:szCs w:val="20"/>
              </w:rPr>
            </w:pPr>
            <w:r w:rsidRPr="002F5250">
              <w:rPr>
                <w:rFonts w:ascii="Arial" w:hAnsi="Arial" w:cs="Arial"/>
                <w:sz w:val="20"/>
                <w:szCs w:val="20"/>
              </w:rPr>
              <w:t>Science/Technological park</w:t>
            </w:r>
          </w:p>
        </w:tc>
        <w:tc>
          <w:tcPr>
            <w:tcW w:w="0" w:type="auto"/>
          </w:tcPr>
          <w:p w14:paraId="7BFA2516" w14:textId="77777777" w:rsidR="00BD5D55" w:rsidRPr="002F5250" w:rsidRDefault="00BD5D55">
            <w:pPr>
              <w:rPr>
                <w:rFonts w:ascii="Arial" w:hAnsi="Arial" w:cs="Arial"/>
                <w:sz w:val="20"/>
                <w:szCs w:val="20"/>
              </w:rPr>
            </w:pPr>
            <w:r w:rsidRPr="002F5250">
              <w:rPr>
                <w:rFonts w:ascii="Arial" w:hAnsi="Arial" w:cs="Arial"/>
                <w:sz w:val="20"/>
                <w:szCs w:val="20"/>
              </w:rPr>
              <w:t>None</w:t>
            </w:r>
          </w:p>
        </w:tc>
        <w:tc>
          <w:tcPr>
            <w:tcW w:w="2289" w:type="dxa"/>
          </w:tcPr>
          <w:p w14:paraId="466DB494" w14:textId="77777777" w:rsidR="00BD5D55" w:rsidRPr="002F5250" w:rsidRDefault="00BD5D55">
            <w:pPr>
              <w:rPr>
                <w:rFonts w:ascii="Arial" w:hAnsi="Arial" w:cs="Arial"/>
                <w:sz w:val="20"/>
                <w:szCs w:val="20"/>
                <w:lang w:val="en-GB"/>
              </w:rPr>
            </w:pPr>
          </w:p>
        </w:tc>
      </w:tr>
    </w:tbl>
    <w:tbl>
      <w:tblPr>
        <w:tblStyle w:val="TableGrid11"/>
        <w:tblpPr w:leftFromText="180" w:rightFromText="180" w:vertAnchor="text" w:horzAnchor="margin" w:tblpY="237"/>
        <w:tblW w:w="9322" w:type="dxa"/>
        <w:tblLook w:val="04A0" w:firstRow="1" w:lastRow="0" w:firstColumn="1" w:lastColumn="0" w:noHBand="0" w:noVBand="1"/>
      </w:tblPr>
      <w:tblGrid>
        <w:gridCol w:w="4678"/>
        <w:gridCol w:w="4644"/>
      </w:tblGrid>
      <w:tr w:rsidR="001B0058" w:rsidRPr="009267D5" w14:paraId="3C0FE2D3" w14:textId="77777777" w:rsidTr="001B0058">
        <w:trPr>
          <w:trHeight w:val="415"/>
        </w:trPr>
        <w:tc>
          <w:tcPr>
            <w:tcW w:w="4678" w:type="dxa"/>
          </w:tcPr>
          <w:p w14:paraId="3F5871B5" w14:textId="77777777" w:rsidR="001B0058" w:rsidRPr="009267D5" w:rsidRDefault="001B0058" w:rsidP="001B0058">
            <w:pPr>
              <w:rPr>
                <w:rFonts w:ascii="Arial" w:hAnsi="Arial" w:cs="Arial"/>
                <w:b/>
                <w:sz w:val="22"/>
              </w:rPr>
            </w:pPr>
            <w:r w:rsidRPr="009267D5">
              <w:rPr>
                <w:rFonts w:ascii="Arial" w:hAnsi="Arial" w:cs="Arial"/>
                <w:b/>
              </w:rPr>
              <w:t>STRENGTH</w:t>
            </w:r>
          </w:p>
        </w:tc>
        <w:tc>
          <w:tcPr>
            <w:tcW w:w="4644" w:type="dxa"/>
          </w:tcPr>
          <w:p w14:paraId="3F0EF669" w14:textId="77777777" w:rsidR="001B0058" w:rsidRPr="009267D5" w:rsidRDefault="001B0058" w:rsidP="001B0058">
            <w:pPr>
              <w:rPr>
                <w:rFonts w:ascii="Arial" w:hAnsi="Arial" w:cs="Arial"/>
                <w:b/>
                <w:sz w:val="22"/>
              </w:rPr>
            </w:pPr>
            <w:r w:rsidRPr="009267D5">
              <w:rPr>
                <w:rFonts w:ascii="Arial" w:hAnsi="Arial" w:cs="Arial"/>
                <w:b/>
              </w:rPr>
              <w:t>WEAKNESS</w:t>
            </w:r>
          </w:p>
        </w:tc>
      </w:tr>
      <w:tr w:rsidR="001B0058" w:rsidRPr="009267D5" w14:paraId="6E8A2116" w14:textId="77777777" w:rsidTr="001B0058">
        <w:trPr>
          <w:trHeight w:val="620"/>
        </w:trPr>
        <w:tc>
          <w:tcPr>
            <w:tcW w:w="4678" w:type="dxa"/>
          </w:tcPr>
          <w:p w14:paraId="487D99D6" w14:textId="77777777" w:rsidR="001B0058" w:rsidRPr="009267D5" w:rsidRDefault="001B0058" w:rsidP="001B0058">
            <w:pPr>
              <w:rPr>
                <w:rFonts w:ascii="Arial" w:hAnsi="Arial" w:cs="Arial"/>
                <w:sz w:val="20"/>
                <w:szCs w:val="20"/>
              </w:rPr>
            </w:pPr>
            <w:r w:rsidRPr="009267D5">
              <w:rPr>
                <w:rFonts w:ascii="Arial" w:hAnsi="Arial" w:cs="Arial"/>
                <w:sz w:val="20"/>
                <w:szCs w:val="20"/>
              </w:rPr>
              <w:t>1. Availability of office spaces, possibility of rental</w:t>
            </w:r>
          </w:p>
        </w:tc>
        <w:tc>
          <w:tcPr>
            <w:tcW w:w="4644" w:type="dxa"/>
          </w:tcPr>
          <w:p w14:paraId="158370C6" w14:textId="77777777" w:rsidR="001B0058" w:rsidRPr="009267D5" w:rsidRDefault="001B0058" w:rsidP="001B0058">
            <w:pPr>
              <w:rPr>
                <w:rFonts w:ascii="Arial" w:hAnsi="Arial" w:cs="Arial"/>
                <w:sz w:val="20"/>
                <w:szCs w:val="20"/>
              </w:rPr>
            </w:pPr>
            <w:r w:rsidRPr="009267D5">
              <w:rPr>
                <w:rFonts w:ascii="Arial" w:hAnsi="Arial" w:cs="Arial"/>
                <w:sz w:val="20"/>
                <w:szCs w:val="20"/>
              </w:rPr>
              <w:t>1. Workspaces in poor conditions</w:t>
            </w:r>
          </w:p>
        </w:tc>
      </w:tr>
      <w:tr w:rsidR="001B0058" w:rsidRPr="009267D5" w14:paraId="78007839" w14:textId="77777777" w:rsidTr="007721CC">
        <w:trPr>
          <w:trHeight w:val="491"/>
        </w:trPr>
        <w:tc>
          <w:tcPr>
            <w:tcW w:w="4678" w:type="dxa"/>
          </w:tcPr>
          <w:p w14:paraId="44243BEF" w14:textId="77777777" w:rsidR="001B0058" w:rsidRPr="009267D5" w:rsidRDefault="001B0058" w:rsidP="001B0058">
            <w:pPr>
              <w:rPr>
                <w:rFonts w:ascii="Arial" w:hAnsi="Arial" w:cs="Arial"/>
                <w:sz w:val="20"/>
                <w:szCs w:val="20"/>
              </w:rPr>
            </w:pPr>
            <w:r w:rsidRPr="009267D5">
              <w:rPr>
                <w:rFonts w:ascii="Arial" w:hAnsi="Arial" w:cs="Arial"/>
                <w:sz w:val="20"/>
                <w:szCs w:val="20"/>
              </w:rPr>
              <w:t>2. Availability of lands for economic activity</w:t>
            </w:r>
          </w:p>
        </w:tc>
        <w:tc>
          <w:tcPr>
            <w:tcW w:w="4644" w:type="dxa"/>
          </w:tcPr>
          <w:p w14:paraId="3D1C0BE0" w14:textId="77777777" w:rsidR="001B0058" w:rsidRPr="009267D5" w:rsidRDefault="001B0058" w:rsidP="001B0058">
            <w:pPr>
              <w:rPr>
                <w:rFonts w:ascii="Arial" w:hAnsi="Arial" w:cs="Arial"/>
                <w:sz w:val="20"/>
                <w:szCs w:val="20"/>
              </w:rPr>
            </w:pPr>
            <w:r w:rsidRPr="009267D5">
              <w:rPr>
                <w:rFonts w:ascii="Arial" w:hAnsi="Arial" w:cs="Arial"/>
                <w:sz w:val="20"/>
                <w:szCs w:val="20"/>
              </w:rPr>
              <w:t>2. Inefficient use of workspaces</w:t>
            </w:r>
          </w:p>
        </w:tc>
      </w:tr>
    </w:tbl>
    <w:p w14:paraId="45111978" w14:textId="77777777" w:rsidR="007721CC" w:rsidRPr="009267D5" w:rsidRDefault="007721CC">
      <w:pPr>
        <w:jc w:val="both"/>
        <w:rPr>
          <w:rFonts w:ascii="Arial" w:hAnsi="Arial" w:cs="Arial"/>
        </w:rPr>
      </w:pPr>
      <w:bookmarkStart w:id="5" w:name="_Թերթիկ_7._Կարգավորման"/>
      <w:bookmarkEnd w:id="5"/>
    </w:p>
    <w:p w14:paraId="3C0AE6B0" w14:textId="77777777" w:rsidR="00FE2C06" w:rsidRPr="009267D5" w:rsidRDefault="00DD7829">
      <w:pPr>
        <w:jc w:val="both"/>
        <w:rPr>
          <w:rFonts w:ascii="Arial" w:hAnsi="Arial" w:cs="Arial"/>
          <w:b/>
        </w:rPr>
      </w:pPr>
      <w:r w:rsidRPr="009267D5">
        <w:rPr>
          <w:rFonts w:ascii="Arial" w:hAnsi="Arial" w:cs="Arial"/>
          <w:b/>
        </w:rPr>
        <w:t>6.6 Regulatory and Institutional Framework</w:t>
      </w:r>
    </w:p>
    <w:p w14:paraId="0940BC77" w14:textId="77777777" w:rsidR="00FE2C06" w:rsidRPr="009267D5" w:rsidRDefault="00FA61A5">
      <w:pPr>
        <w:jc w:val="both"/>
        <w:rPr>
          <w:rFonts w:ascii="Arial" w:hAnsi="Arial" w:cs="Arial"/>
        </w:rPr>
      </w:pPr>
      <w:r w:rsidRPr="009267D5">
        <w:rPr>
          <w:rFonts w:ascii="Arial" w:hAnsi="Arial" w:cs="Arial"/>
        </w:rPr>
        <w:t xml:space="preserve">There is a commission in the municipality regulating the process of procurements headed by the Mayor. The process of document circulation is automated and they are available for the municipality units through Internet and local network. With the purpose of providing more transparent and quality services to the residents, it is necessary to shift to the option of “single window” principle of service provision. Registration of a new business is done by the State Registry; it is regulated and is completed within 1-2 days. In the past 3 years businesses have been mostly satisfied with the tax administration. There is dissatisfaction with the amounts of local duties and fees, the rates of billboard advertising as well as duties for the sale of vodka and cigarettes. Businessmen think that it is wrong to calculate these fees based on the surface area and the duties should vary in various parts of the community, </w:t>
      </w:r>
      <w:r w:rsidRPr="009267D5">
        <w:rPr>
          <w:rFonts w:ascii="Arial" w:hAnsi="Arial" w:cs="Arial"/>
        </w:rPr>
        <w:lastRenderedPageBreak/>
        <w:t>therefore it is necessary to fix the amount of duties by zones. With regard to construction permits there is dissatisfaction with building new constructions on public areas, construction rules based on sizes of surface areas, and the requirement of finishing construction in 2 years which, according to the Urban Economy Department of the community, is not enough for finishing any construction. By the decision of the Community Council rules of organisation and performance of public food facilities as well as trade and services are regulated and localised based on the RA Law “On trade and services” of 2004 and rules and regulations on organising public food service provision approved by the RA Government in 1997. By the decisions of the Community Council rules of outdoor trade organisation are also regulated and there are no complaints and signs of trouble by the business sector.</w:t>
      </w:r>
    </w:p>
    <w:p w14:paraId="138AE27F" w14:textId="77777777" w:rsidR="00FE2C06" w:rsidRPr="009267D5" w:rsidRDefault="00DD7829">
      <w:pPr>
        <w:pStyle w:val="Heading1"/>
        <w:spacing w:before="0"/>
        <w:jc w:val="both"/>
        <w:rPr>
          <w:rFonts w:ascii="Arial" w:hAnsi="Arial" w:cs="Arial"/>
          <w:color w:val="000000"/>
          <w:sz w:val="22"/>
        </w:rPr>
      </w:pPr>
      <w:r w:rsidRPr="009267D5">
        <w:rPr>
          <w:rFonts w:ascii="Arial" w:hAnsi="Arial" w:cs="Arial"/>
          <w:color w:val="000000"/>
          <w:sz w:val="22"/>
        </w:rPr>
        <w:t>Table 6. Regulatory and Institutional Framework</w:t>
      </w:r>
    </w:p>
    <w:tbl>
      <w:tblPr>
        <w:tblStyle w:val="TableGrid7"/>
        <w:tblpPr w:leftFromText="180" w:rightFromText="180" w:vertAnchor="text" w:horzAnchor="margin" w:tblpY="113"/>
        <w:tblW w:w="9464" w:type="dxa"/>
        <w:tblLook w:val="04A0" w:firstRow="1" w:lastRow="0" w:firstColumn="1" w:lastColumn="0" w:noHBand="0" w:noVBand="1"/>
      </w:tblPr>
      <w:tblGrid>
        <w:gridCol w:w="2755"/>
        <w:gridCol w:w="1813"/>
        <w:gridCol w:w="1873"/>
        <w:gridCol w:w="3023"/>
      </w:tblGrid>
      <w:tr w:rsidR="001B0058" w:rsidRPr="009267D5" w14:paraId="7A9DE35A" w14:textId="77777777" w:rsidTr="001B0058">
        <w:tc>
          <w:tcPr>
            <w:tcW w:w="2755" w:type="dxa"/>
            <w:shd w:val="clear" w:color="000000" w:fill="8DB3E2"/>
          </w:tcPr>
          <w:p w14:paraId="521FDDA1" w14:textId="77777777" w:rsidR="001B0058" w:rsidRPr="009267D5" w:rsidRDefault="001B0058" w:rsidP="001B0058">
            <w:pPr>
              <w:jc w:val="center"/>
              <w:rPr>
                <w:rFonts w:ascii="Arial" w:hAnsi="Arial" w:cs="Arial"/>
                <w:sz w:val="22"/>
              </w:rPr>
            </w:pPr>
            <w:r w:rsidRPr="009267D5">
              <w:rPr>
                <w:rFonts w:ascii="Arial" w:hAnsi="Arial" w:cs="Arial"/>
                <w:b/>
              </w:rPr>
              <w:t>Agreed Regulatory Challenges</w:t>
            </w:r>
          </w:p>
        </w:tc>
        <w:tc>
          <w:tcPr>
            <w:tcW w:w="1813" w:type="dxa"/>
            <w:shd w:val="clear" w:color="000000" w:fill="8DB3E2"/>
          </w:tcPr>
          <w:p w14:paraId="2B864BDF" w14:textId="77777777" w:rsidR="001B0058" w:rsidRPr="009267D5" w:rsidRDefault="001B0058" w:rsidP="001B0058">
            <w:pPr>
              <w:jc w:val="center"/>
              <w:rPr>
                <w:rFonts w:ascii="Arial" w:hAnsi="Arial" w:cs="Arial"/>
                <w:sz w:val="22"/>
              </w:rPr>
            </w:pPr>
            <w:r w:rsidRPr="009267D5">
              <w:rPr>
                <w:rFonts w:ascii="Arial" w:hAnsi="Arial" w:cs="Arial"/>
                <w:b/>
              </w:rPr>
              <w:t xml:space="preserve">High/ Low Negative Impact </w:t>
            </w:r>
          </w:p>
        </w:tc>
        <w:tc>
          <w:tcPr>
            <w:tcW w:w="1873" w:type="dxa"/>
            <w:shd w:val="clear" w:color="000000" w:fill="8DB3E2"/>
          </w:tcPr>
          <w:p w14:paraId="5A197071" w14:textId="77777777" w:rsidR="001B0058" w:rsidRPr="009267D5" w:rsidRDefault="001B0058" w:rsidP="001B0058">
            <w:pPr>
              <w:jc w:val="center"/>
              <w:rPr>
                <w:rFonts w:ascii="Arial" w:hAnsi="Arial" w:cs="Arial"/>
                <w:sz w:val="22"/>
              </w:rPr>
            </w:pPr>
            <w:r w:rsidRPr="009267D5">
              <w:rPr>
                <w:rFonts w:ascii="Arial" w:hAnsi="Arial" w:cs="Arial"/>
                <w:b/>
              </w:rPr>
              <w:t xml:space="preserve">Main public agency involved </w:t>
            </w:r>
          </w:p>
        </w:tc>
        <w:tc>
          <w:tcPr>
            <w:tcW w:w="3023" w:type="dxa"/>
            <w:shd w:val="clear" w:color="000000" w:fill="8DB3E2"/>
          </w:tcPr>
          <w:p w14:paraId="1CFB955D" w14:textId="77777777" w:rsidR="001B0058" w:rsidRPr="009267D5" w:rsidRDefault="001B0058" w:rsidP="001B0058">
            <w:pPr>
              <w:jc w:val="center"/>
              <w:rPr>
                <w:rFonts w:ascii="Arial" w:hAnsi="Arial" w:cs="Arial"/>
                <w:sz w:val="22"/>
              </w:rPr>
            </w:pPr>
            <w:r w:rsidRPr="009267D5">
              <w:rPr>
                <w:rFonts w:ascii="Arial" w:hAnsi="Arial" w:cs="Arial"/>
                <w:b/>
                <w:bCs/>
              </w:rPr>
              <w:t>Scope for local mitigation/improvement</w:t>
            </w:r>
            <w:r w:rsidRPr="009267D5">
              <w:rPr>
                <w:rFonts w:ascii="Arial" w:hAnsi="Arial" w:cs="Arial"/>
              </w:rPr>
              <w:t xml:space="preserve"> (details)</w:t>
            </w:r>
          </w:p>
        </w:tc>
      </w:tr>
      <w:tr w:rsidR="001B0058" w:rsidRPr="009267D5" w14:paraId="0728A169" w14:textId="77777777" w:rsidTr="007721CC">
        <w:trPr>
          <w:trHeight w:val="554"/>
        </w:trPr>
        <w:tc>
          <w:tcPr>
            <w:tcW w:w="2755" w:type="dxa"/>
          </w:tcPr>
          <w:p w14:paraId="1627FA58" w14:textId="77777777" w:rsidR="001B0058" w:rsidRPr="009267D5" w:rsidRDefault="001B0058" w:rsidP="001B0058">
            <w:pPr>
              <w:spacing w:after="240"/>
              <w:jc w:val="left"/>
              <w:rPr>
                <w:rFonts w:ascii="Arial" w:hAnsi="Arial" w:cs="Arial"/>
                <w:sz w:val="20"/>
                <w:szCs w:val="20"/>
              </w:rPr>
            </w:pPr>
            <w:r w:rsidRPr="009267D5">
              <w:rPr>
                <w:rFonts w:ascii="Arial" w:hAnsi="Arial" w:cs="Arial"/>
                <w:sz w:val="20"/>
                <w:szCs w:val="20"/>
              </w:rPr>
              <w:t>Decisions on the amount of local duties and fees</w:t>
            </w:r>
          </w:p>
        </w:tc>
        <w:tc>
          <w:tcPr>
            <w:tcW w:w="1813" w:type="dxa"/>
          </w:tcPr>
          <w:p w14:paraId="16BBC52F" w14:textId="77777777" w:rsidR="001B0058" w:rsidRPr="009267D5" w:rsidRDefault="001B0058" w:rsidP="001B0058">
            <w:pPr>
              <w:spacing w:after="240"/>
              <w:jc w:val="left"/>
              <w:rPr>
                <w:rFonts w:ascii="Arial" w:hAnsi="Arial" w:cs="Arial"/>
                <w:sz w:val="20"/>
                <w:szCs w:val="20"/>
              </w:rPr>
            </w:pPr>
            <w:r w:rsidRPr="009267D5">
              <w:rPr>
                <w:rFonts w:ascii="Arial" w:hAnsi="Arial" w:cs="Arial"/>
                <w:sz w:val="20"/>
                <w:szCs w:val="20"/>
              </w:rPr>
              <w:t xml:space="preserve">High </w:t>
            </w:r>
          </w:p>
        </w:tc>
        <w:tc>
          <w:tcPr>
            <w:tcW w:w="1873" w:type="dxa"/>
          </w:tcPr>
          <w:p w14:paraId="3C884CEE" w14:textId="77777777" w:rsidR="001B0058" w:rsidRPr="009267D5" w:rsidRDefault="001B0058" w:rsidP="001B0058">
            <w:pPr>
              <w:spacing w:after="240"/>
              <w:jc w:val="left"/>
              <w:rPr>
                <w:rFonts w:ascii="Arial" w:hAnsi="Arial" w:cs="Arial"/>
                <w:sz w:val="20"/>
                <w:szCs w:val="20"/>
              </w:rPr>
            </w:pPr>
            <w:r w:rsidRPr="009267D5">
              <w:rPr>
                <w:rFonts w:ascii="Arial" w:hAnsi="Arial" w:cs="Arial"/>
                <w:sz w:val="20"/>
                <w:szCs w:val="20"/>
              </w:rPr>
              <w:t>State bodies, MA</w:t>
            </w:r>
          </w:p>
        </w:tc>
        <w:tc>
          <w:tcPr>
            <w:tcW w:w="3023" w:type="dxa"/>
          </w:tcPr>
          <w:p w14:paraId="53FC0A6C" w14:textId="77777777" w:rsidR="001B0058" w:rsidRPr="009267D5" w:rsidRDefault="001B0058" w:rsidP="001B0058">
            <w:pPr>
              <w:spacing w:after="240"/>
              <w:jc w:val="left"/>
              <w:rPr>
                <w:rFonts w:ascii="Arial" w:hAnsi="Arial" w:cs="Arial"/>
                <w:sz w:val="20"/>
                <w:szCs w:val="20"/>
              </w:rPr>
            </w:pPr>
            <w:r w:rsidRPr="009267D5">
              <w:rPr>
                <w:rFonts w:ascii="Arial" w:hAnsi="Arial" w:cs="Arial"/>
                <w:sz w:val="20"/>
                <w:szCs w:val="20"/>
              </w:rPr>
              <w:t>The amounts of duties need to be zoned in the community</w:t>
            </w:r>
          </w:p>
        </w:tc>
      </w:tr>
      <w:tr w:rsidR="001B0058" w:rsidRPr="009267D5" w14:paraId="7A09729B" w14:textId="77777777" w:rsidTr="001B0058">
        <w:trPr>
          <w:trHeight w:val="571"/>
        </w:trPr>
        <w:tc>
          <w:tcPr>
            <w:tcW w:w="2755" w:type="dxa"/>
          </w:tcPr>
          <w:p w14:paraId="3CC4FA42" w14:textId="77777777" w:rsidR="001B0058" w:rsidRPr="009267D5" w:rsidRDefault="001B0058" w:rsidP="001B0058">
            <w:pPr>
              <w:spacing w:after="240"/>
              <w:jc w:val="left"/>
              <w:rPr>
                <w:rFonts w:ascii="Arial" w:hAnsi="Arial" w:cs="Arial"/>
                <w:sz w:val="20"/>
                <w:szCs w:val="20"/>
              </w:rPr>
            </w:pPr>
            <w:r w:rsidRPr="009267D5">
              <w:rPr>
                <w:rFonts w:ascii="Arial" w:hAnsi="Arial" w:cs="Arial"/>
                <w:sz w:val="20"/>
                <w:szCs w:val="20"/>
              </w:rPr>
              <w:t>Issuing of construction permits</w:t>
            </w:r>
          </w:p>
        </w:tc>
        <w:tc>
          <w:tcPr>
            <w:tcW w:w="1813" w:type="dxa"/>
          </w:tcPr>
          <w:p w14:paraId="6BC189E5" w14:textId="77777777" w:rsidR="001B0058" w:rsidRPr="009267D5" w:rsidRDefault="001B0058" w:rsidP="001B0058">
            <w:pPr>
              <w:spacing w:after="240"/>
              <w:jc w:val="left"/>
              <w:rPr>
                <w:rFonts w:ascii="Arial" w:hAnsi="Arial" w:cs="Arial"/>
                <w:sz w:val="20"/>
                <w:szCs w:val="20"/>
              </w:rPr>
            </w:pPr>
            <w:r w:rsidRPr="009267D5">
              <w:rPr>
                <w:rFonts w:ascii="Arial" w:hAnsi="Arial" w:cs="Arial"/>
                <w:sz w:val="20"/>
                <w:szCs w:val="20"/>
              </w:rPr>
              <w:t xml:space="preserve">High </w:t>
            </w:r>
          </w:p>
        </w:tc>
        <w:tc>
          <w:tcPr>
            <w:tcW w:w="1873" w:type="dxa"/>
          </w:tcPr>
          <w:p w14:paraId="7AD400D0" w14:textId="77777777" w:rsidR="001B0058" w:rsidRPr="009267D5" w:rsidRDefault="001B0058" w:rsidP="001B0058">
            <w:pPr>
              <w:spacing w:after="240"/>
              <w:jc w:val="left"/>
              <w:rPr>
                <w:rFonts w:ascii="Arial" w:hAnsi="Arial" w:cs="Arial"/>
                <w:sz w:val="20"/>
                <w:szCs w:val="20"/>
              </w:rPr>
            </w:pPr>
            <w:r w:rsidRPr="009267D5">
              <w:rPr>
                <w:rFonts w:ascii="Arial" w:hAnsi="Arial" w:cs="Arial"/>
                <w:sz w:val="20"/>
                <w:szCs w:val="20"/>
              </w:rPr>
              <w:t>State bodies, MA</w:t>
            </w:r>
          </w:p>
        </w:tc>
        <w:tc>
          <w:tcPr>
            <w:tcW w:w="3023" w:type="dxa"/>
          </w:tcPr>
          <w:p w14:paraId="323017AF" w14:textId="77777777" w:rsidR="001B0058" w:rsidRPr="009267D5" w:rsidRDefault="001B0058" w:rsidP="001B0058">
            <w:pPr>
              <w:spacing w:after="240"/>
              <w:jc w:val="left"/>
              <w:rPr>
                <w:rFonts w:ascii="Arial" w:hAnsi="Arial" w:cs="Arial"/>
                <w:sz w:val="20"/>
                <w:szCs w:val="20"/>
              </w:rPr>
            </w:pPr>
            <w:r w:rsidRPr="009267D5">
              <w:rPr>
                <w:rFonts w:ascii="Arial" w:hAnsi="Arial" w:cs="Arial"/>
                <w:sz w:val="20"/>
                <w:szCs w:val="20"/>
              </w:rPr>
              <w:t xml:space="preserve">Apply discounts or ratios </w:t>
            </w:r>
          </w:p>
        </w:tc>
      </w:tr>
      <w:tr w:rsidR="001B0058" w:rsidRPr="009267D5" w14:paraId="1830484E" w14:textId="77777777" w:rsidTr="007721CC">
        <w:trPr>
          <w:trHeight w:val="835"/>
        </w:trPr>
        <w:tc>
          <w:tcPr>
            <w:tcW w:w="2755" w:type="dxa"/>
          </w:tcPr>
          <w:p w14:paraId="577EA2F0" w14:textId="77777777" w:rsidR="001B0058" w:rsidRPr="009267D5" w:rsidRDefault="001B0058" w:rsidP="001B0058">
            <w:pPr>
              <w:spacing w:after="240"/>
              <w:jc w:val="left"/>
              <w:rPr>
                <w:rFonts w:ascii="Arial" w:hAnsi="Arial" w:cs="Arial"/>
                <w:sz w:val="20"/>
                <w:szCs w:val="20"/>
              </w:rPr>
            </w:pPr>
            <w:r w:rsidRPr="009267D5">
              <w:rPr>
                <w:rFonts w:ascii="Arial" w:hAnsi="Arial" w:cs="Arial"/>
                <w:sz w:val="20"/>
                <w:szCs w:val="20"/>
              </w:rPr>
              <w:t>Regulation of procurement and tenders</w:t>
            </w:r>
          </w:p>
        </w:tc>
        <w:tc>
          <w:tcPr>
            <w:tcW w:w="1813" w:type="dxa"/>
          </w:tcPr>
          <w:p w14:paraId="303DAA21" w14:textId="77777777" w:rsidR="001B0058" w:rsidRPr="009267D5" w:rsidRDefault="001B0058" w:rsidP="001B0058">
            <w:pPr>
              <w:spacing w:after="240"/>
              <w:jc w:val="left"/>
              <w:rPr>
                <w:rFonts w:ascii="Arial" w:hAnsi="Arial" w:cs="Arial"/>
                <w:sz w:val="20"/>
                <w:szCs w:val="20"/>
              </w:rPr>
            </w:pPr>
            <w:r w:rsidRPr="009267D5">
              <w:rPr>
                <w:rFonts w:ascii="Arial" w:hAnsi="Arial" w:cs="Arial"/>
                <w:sz w:val="20"/>
                <w:szCs w:val="20"/>
              </w:rPr>
              <w:t>High</w:t>
            </w:r>
          </w:p>
        </w:tc>
        <w:tc>
          <w:tcPr>
            <w:tcW w:w="1873" w:type="dxa"/>
          </w:tcPr>
          <w:p w14:paraId="48B47EC4" w14:textId="77777777" w:rsidR="001B0058" w:rsidRPr="009267D5" w:rsidRDefault="001B0058" w:rsidP="001B0058">
            <w:pPr>
              <w:spacing w:after="240"/>
              <w:jc w:val="left"/>
              <w:rPr>
                <w:rFonts w:ascii="Arial" w:hAnsi="Arial" w:cs="Arial"/>
                <w:sz w:val="20"/>
                <w:szCs w:val="20"/>
              </w:rPr>
            </w:pPr>
            <w:r w:rsidRPr="009267D5">
              <w:rPr>
                <w:rFonts w:ascii="Arial" w:hAnsi="Arial" w:cs="Arial"/>
                <w:sz w:val="20"/>
                <w:szCs w:val="20"/>
              </w:rPr>
              <w:t>State bodies, MA</w:t>
            </w:r>
          </w:p>
        </w:tc>
        <w:tc>
          <w:tcPr>
            <w:tcW w:w="3023" w:type="dxa"/>
          </w:tcPr>
          <w:p w14:paraId="4F7009AE" w14:textId="77777777" w:rsidR="001B0058" w:rsidRPr="009267D5" w:rsidRDefault="001B0058" w:rsidP="001B0058">
            <w:pPr>
              <w:spacing w:after="240"/>
              <w:jc w:val="left"/>
              <w:rPr>
                <w:rFonts w:ascii="Arial" w:hAnsi="Arial" w:cs="Arial"/>
                <w:sz w:val="20"/>
                <w:szCs w:val="20"/>
              </w:rPr>
            </w:pPr>
            <w:r w:rsidRPr="009267D5">
              <w:rPr>
                <w:rFonts w:ascii="Arial" w:hAnsi="Arial" w:cs="Arial"/>
                <w:sz w:val="20"/>
                <w:szCs w:val="20"/>
              </w:rPr>
              <w:t>A corresponding commission was established</w:t>
            </w:r>
          </w:p>
        </w:tc>
      </w:tr>
      <w:tr w:rsidR="001B0058" w:rsidRPr="009267D5" w14:paraId="7738561F" w14:textId="77777777" w:rsidTr="00B007E3">
        <w:trPr>
          <w:trHeight w:val="1277"/>
        </w:trPr>
        <w:tc>
          <w:tcPr>
            <w:tcW w:w="2755" w:type="dxa"/>
          </w:tcPr>
          <w:p w14:paraId="0F52A7FD" w14:textId="77777777" w:rsidR="001B0058" w:rsidRPr="009267D5" w:rsidRDefault="001B0058" w:rsidP="001B0058">
            <w:pPr>
              <w:spacing w:after="240"/>
              <w:jc w:val="left"/>
              <w:rPr>
                <w:rFonts w:ascii="Arial" w:hAnsi="Arial" w:cs="Arial"/>
                <w:sz w:val="20"/>
                <w:szCs w:val="20"/>
              </w:rPr>
            </w:pPr>
            <w:r w:rsidRPr="009267D5">
              <w:rPr>
                <w:rFonts w:ascii="Arial" w:hAnsi="Arial" w:cs="Arial"/>
                <w:sz w:val="20"/>
                <w:szCs w:val="20"/>
              </w:rPr>
              <w:t>Construction</w:t>
            </w:r>
          </w:p>
        </w:tc>
        <w:tc>
          <w:tcPr>
            <w:tcW w:w="1813" w:type="dxa"/>
          </w:tcPr>
          <w:p w14:paraId="71034B9B" w14:textId="77777777" w:rsidR="001B0058" w:rsidRPr="009267D5" w:rsidRDefault="001B0058" w:rsidP="001B0058">
            <w:pPr>
              <w:spacing w:after="240"/>
              <w:jc w:val="left"/>
              <w:rPr>
                <w:rFonts w:ascii="Arial" w:hAnsi="Arial" w:cs="Arial"/>
                <w:sz w:val="20"/>
                <w:szCs w:val="20"/>
              </w:rPr>
            </w:pPr>
            <w:r w:rsidRPr="009267D5">
              <w:rPr>
                <w:rFonts w:ascii="Arial" w:hAnsi="Arial" w:cs="Arial"/>
                <w:sz w:val="20"/>
                <w:szCs w:val="20"/>
              </w:rPr>
              <w:t>High</w:t>
            </w:r>
          </w:p>
        </w:tc>
        <w:tc>
          <w:tcPr>
            <w:tcW w:w="1873" w:type="dxa"/>
          </w:tcPr>
          <w:p w14:paraId="26786A14" w14:textId="77777777" w:rsidR="001B0058" w:rsidRPr="009267D5" w:rsidRDefault="001B0058" w:rsidP="001B0058">
            <w:pPr>
              <w:spacing w:after="240"/>
              <w:jc w:val="left"/>
              <w:rPr>
                <w:rFonts w:ascii="Arial" w:hAnsi="Arial" w:cs="Arial"/>
                <w:sz w:val="20"/>
                <w:szCs w:val="20"/>
              </w:rPr>
            </w:pPr>
            <w:r w:rsidRPr="009267D5">
              <w:rPr>
                <w:rFonts w:ascii="Arial" w:hAnsi="Arial" w:cs="Arial"/>
                <w:sz w:val="20"/>
                <w:szCs w:val="20"/>
              </w:rPr>
              <w:t>State bodies</w:t>
            </w:r>
          </w:p>
        </w:tc>
        <w:tc>
          <w:tcPr>
            <w:tcW w:w="3023" w:type="dxa"/>
          </w:tcPr>
          <w:p w14:paraId="748A42FA" w14:textId="77777777" w:rsidR="001B0058" w:rsidRPr="009267D5" w:rsidRDefault="001B0058" w:rsidP="001B0058">
            <w:pPr>
              <w:spacing w:after="240"/>
              <w:jc w:val="left"/>
              <w:rPr>
                <w:rFonts w:ascii="Arial" w:hAnsi="Arial" w:cs="Arial"/>
                <w:sz w:val="20"/>
                <w:szCs w:val="20"/>
              </w:rPr>
            </w:pPr>
            <w:r w:rsidRPr="009267D5">
              <w:rPr>
                <w:rFonts w:ascii="Arial" w:hAnsi="Arial" w:cs="Arial"/>
                <w:sz w:val="20"/>
                <w:szCs w:val="20"/>
              </w:rPr>
              <w:t>Extend the requirement of completing construction in 2 years and expand the limitation of up to 20 sqm for public construction</w:t>
            </w:r>
          </w:p>
        </w:tc>
      </w:tr>
    </w:tbl>
    <w:p w14:paraId="474CD348" w14:textId="77777777" w:rsidR="00FE2C06" w:rsidRPr="009267D5" w:rsidRDefault="00FE2C06">
      <w:pPr>
        <w:rPr>
          <w:rFonts w:ascii="Arial" w:hAnsi="Arial" w:cs="Arial"/>
          <w:b/>
          <w:lang w:val="hy-AM"/>
        </w:rPr>
      </w:pPr>
    </w:p>
    <w:tbl>
      <w:tblPr>
        <w:tblStyle w:val="TableGrid11"/>
        <w:tblpPr w:leftFromText="180" w:rightFromText="180" w:vertAnchor="text" w:horzAnchor="margin" w:tblpY="-35"/>
        <w:tblW w:w="5213" w:type="pct"/>
        <w:tblLook w:val="04A0" w:firstRow="1" w:lastRow="0" w:firstColumn="1" w:lastColumn="0" w:noHBand="0" w:noVBand="1"/>
      </w:tblPr>
      <w:tblGrid>
        <w:gridCol w:w="5599"/>
        <w:gridCol w:w="4037"/>
      </w:tblGrid>
      <w:tr w:rsidR="00B007E3" w:rsidRPr="009267D5" w14:paraId="015A6306" w14:textId="77777777" w:rsidTr="00153A6D">
        <w:trPr>
          <w:trHeight w:val="379"/>
          <w:tblHeader/>
        </w:trPr>
        <w:tc>
          <w:tcPr>
            <w:tcW w:w="2905" w:type="pct"/>
          </w:tcPr>
          <w:p w14:paraId="695239E9" w14:textId="77777777" w:rsidR="00B007E3" w:rsidRPr="009267D5" w:rsidRDefault="00B007E3" w:rsidP="00153A6D">
            <w:pPr>
              <w:rPr>
                <w:rFonts w:ascii="Arial" w:hAnsi="Arial" w:cs="Arial"/>
                <w:b/>
                <w:sz w:val="22"/>
              </w:rPr>
            </w:pPr>
            <w:bookmarkStart w:id="6" w:name="_Թերթիկ_8․_Հմտություններ"/>
            <w:bookmarkEnd w:id="6"/>
            <w:r w:rsidRPr="009267D5">
              <w:rPr>
                <w:rFonts w:ascii="Arial" w:hAnsi="Arial" w:cs="Arial"/>
                <w:b/>
              </w:rPr>
              <w:t>STRENGTH</w:t>
            </w:r>
          </w:p>
        </w:tc>
        <w:tc>
          <w:tcPr>
            <w:tcW w:w="2095" w:type="pct"/>
          </w:tcPr>
          <w:p w14:paraId="128487CC" w14:textId="77777777" w:rsidR="00B007E3" w:rsidRPr="009267D5" w:rsidRDefault="00B007E3" w:rsidP="00153A6D">
            <w:pPr>
              <w:rPr>
                <w:rFonts w:ascii="Arial" w:hAnsi="Arial" w:cs="Arial"/>
                <w:b/>
                <w:sz w:val="22"/>
              </w:rPr>
            </w:pPr>
            <w:r w:rsidRPr="009267D5">
              <w:rPr>
                <w:rFonts w:ascii="Arial" w:hAnsi="Arial" w:cs="Arial"/>
                <w:b/>
              </w:rPr>
              <w:t>WEAKNESS</w:t>
            </w:r>
          </w:p>
        </w:tc>
      </w:tr>
      <w:tr w:rsidR="00B007E3" w:rsidRPr="009267D5" w14:paraId="5F847617" w14:textId="77777777" w:rsidTr="00153A6D">
        <w:trPr>
          <w:trHeight w:val="741"/>
        </w:trPr>
        <w:tc>
          <w:tcPr>
            <w:tcW w:w="2905" w:type="pct"/>
          </w:tcPr>
          <w:p w14:paraId="03957C5B" w14:textId="77777777" w:rsidR="00B007E3" w:rsidRPr="009267D5" w:rsidRDefault="00B007E3" w:rsidP="00153A6D">
            <w:pPr>
              <w:jc w:val="left"/>
              <w:rPr>
                <w:rFonts w:ascii="Arial" w:hAnsi="Arial" w:cs="Arial"/>
                <w:sz w:val="20"/>
                <w:szCs w:val="20"/>
              </w:rPr>
            </w:pPr>
            <w:r w:rsidRPr="009267D5">
              <w:rPr>
                <w:rFonts w:ascii="Arial" w:hAnsi="Arial" w:cs="Arial"/>
                <w:sz w:val="20"/>
                <w:szCs w:val="20"/>
              </w:rPr>
              <w:t>1. Rules approved by the Community Council on public food provision, public trading and outdoor trade</w:t>
            </w:r>
          </w:p>
        </w:tc>
        <w:tc>
          <w:tcPr>
            <w:tcW w:w="2095" w:type="pct"/>
          </w:tcPr>
          <w:p w14:paraId="18D051C1" w14:textId="77777777" w:rsidR="00B007E3" w:rsidRPr="009267D5" w:rsidRDefault="00B007E3" w:rsidP="00153A6D">
            <w:pPr>
              <w:jc w:val="left"/>
              <w:rPr>
                <w:rFonts w:ascii="Arial" w:hAnsi="Arial" w:cs="Arial"/>
                <w:sz w:val="20"/>
                <w:szCs w:val="20"/>
              </w:rPr>
            </w:pPr>
            <w:r w:rsidRPr="009267D5">
              <w:rPr>
                <w:rFonts w:ascii="Arial" w:hAnsi="Arial" w:cs="Arial"/>
                <w:sz w:val="20"/>
                <w:szCs w:val="20"/>
              </w:rPr>
              <w:t>1. Regulation is pursuant to the</w:t>
            </w:r>
          </w:p>
          <w:p w14:paraId="0ADD1BE9" w14:textId="77777777" w:rsidR="00B007E3" w:rsidRPr="009267D5" w:rsidRDefault="00B007E3" w:rsidP="00153A6D">
            <w:pPr>
              <w:jc w:val="left"/>
              <w:rPr>
                <w:rFonts w:ascii="Arial" w:hAnsi="Arial" w:cs="Arial"/>
                <w:sz w:val="20"/>
                <w:szCs w:val="20"/>
              </w:rPr>
            </w:pPr>
            <w:r w:rsidRPr="009267D5">
              <w:rPr>
                <w:rFonts w:ascii="Arial" w:hAnsi="Arial" w:cs="Arial"/>
                <w:sz w:val="20"/>
                <w:szCs w:val="20"/>
              </w:rPr>
              <w:t>RA laws and decisions</w:t>
            </w:r>
          </w:p>
        </w:tc>
      </w:tr>
      <w:tr w:rsidR="00B007E3" w:rsidRPr="009267D5" w14:paraId="421908D7" w14:textId="77777777" w:rsidTr="00153A6D">
        <w:trPr>
          <w:trHeight w:val="695"/>
        </w:trPr>
        <w:tc>
          <w:tcPr>
            <w:tcW w:w="2905" w:type="pct"/>
          </w:tcPr>
          <w:p w14:paraId="77B34872" w14:textId="77777777" w:rsidR="00B007E3" w:rsidRPr="009267D5" w:rsidRDefault="00B007E3" w:rsidP="00153A6D">
            <w:pPr>
              <w:jc w:val="left"/>
              <w:rPr>
                <w:rFonts w:ascii="Arial" w:hAnsi="Arial" w:cs="Arial"/>
                <w:sz w:val="20"/>
                <w:szCs w:val="20"/>
              </w:rPr>
            </w:pPr>
            <w:r w:rsidRPr="009267D5">
              <w:rPr>
                <w:rFonts w:ascii="Arial" w:hAnsi="Arial" w:cs="Arial"/>
                <w:sz w:val="20"/>
                <w:szCs w:val="20"/>
              </w:rPr>
              <w:t>2. Electronic and effective system of document circulation of the municipality</w:t>
            </w:r>
          </w:p>
          <w:p w14:paraId="33EF25A4" w14:textId="77777777" w:rsidR="00B007E3" w:rsidRPr="009267D5" w:rsidRDefault="00B007E3" w:rsidP="00153A6D">
            <w:pPr>
              <w:jc w:val="left"/>
              <w:rPr>
                <w:rFonts w:ascii="Arial" w:hAnsi="Arial" w:cs="Arial"/>
                <w:sz w:val="20"/>
                <w:szCs w:val="20"/>
                <w:lang w:val="hy-AM"/>
              </w:rPr>
            </w:pPr>
          </w:p>
        </w:tc>
        <w:tc>
          <w:tcPr>
            <w:tcW w:w="2095" w:type="pct"/>
          </w:tcPr>
          <w:p w14:paraId="7883D187" w14:textId="77777777" w:rsidR="00B007E3" w:rsidRPr="009267D5" w:rsidRDefault="00B007E3" w:rsidP="00153A6D">
            <w:pPr>
              <w:jc w:val="left"/>
              <w:rPr>
                <w:rFonts w:ascii="Arial" w:hAnsi="Arial" w:cs="Arial"/>
                <w:sz w:val="20"/>
                <w:szCs w:val="20"/>
              </w:rPr>
            </w:pPr>
            <w:r w:rsidRPr="009267D5">
              <w:rPr>
                <w:rFonts w:ascii="Arial" w:hAnsi="Arial" w:cs="Arial"/>
                <w:sz w:val="20"/>
                <w:szCs w:val="20"/>
              </w:rPr>
              <w:t xml:space="preserve">2. Absence of a service provision office </w:t>
            </w:r>
          </w:p>
          <w:p w14:paraId="740A16C9" w14:textId="77777777" w:rsidR="00B007E3" w:rsidRPr="009267D5" w:rsidRDefault="00B007E3" w:rsidP="00153A6D">
            <w:pPr>
              <w:jc w:val="left"/>
              <w:rPr>
                <w:rFonts w:ascii="Arial" w:hAnsi="Arial" w:cs="Arial"/>
                <w:sz w:val="20"/>
                <w:szCs w:val="20"/>
              </w:rPr>
            </w:pPr>
            <w:r w:rsidRPr="009267D5">
              <w:rPr>
                <w:rFonts w:ascii="Arial" w:hAnsi="Arial" w:cs="Arial"/>
                <w:sz w:val="20"/>
                <w:szCs w:val="20"/>
              </w:rPr>
              <w:t>for the residents</w:t>
            </w:r>
          </w:p>
        </w:tc>
      </w:tr>
    </w:tbl>
    <w:p w14:paraId="557508A1" w14:textId="77777777" w:rsidR="00B007E3" w:rsidRDefault="00B007E3">
      <w:pPr>
        <w:jc w:val="both"/>
        <w:rPr>
          <w:rFonts w:ascii="Arial" w:hAnsi="Arial" w:cs="Arial"/>
          <w:b/>
        </w:rPr>
      </w:pPr>
    </w:p>
    <w:p w14:paraId="05D8F13E" w14:textId="77777777" w:rsidR="00FE2C06" w:rsidRPr="009267D5" w:rsidRDefault="00DD7829">
      <w:pPr>
        <w:jc w:val="both"/>
        <w:rPr>
          <w:rFonts w:ascii="Arial" w:hAnsi="Arial" w:cs="Arial"/>
          <w:b/>
        </w:rPr>
      </w:pPr>
      <w:r w:rsidRPr="009267D5">
        <w:rPr>
          <w:rFonts w:ascii="Arial" w:hAnsi="Arial" w:cs="Arial"/>
          <w:b/>
        </w:rPr>
        <w:t>6.7 Skills and Human Capital, Inclusiveness</w:t>
      </w:r>
    </w:p>
    <w:p w14:paraId="6EAB8873" w14:textId="77777777" w:rsidR="00FE2C06" w:rsidRPr="009267D5" w:rsidRDefault="00DD7829">
      <w:pPr>
        <w:jc w:val="both"/>
        <w:rPr>
          <w:rFonts w:ascii="Arial" w:hAnsi="Arial" w:cs="Arial"/>
        </w:rPr>
      </w:pPr>
      <w:r w:rsidRPr="009267D5">
        <w:rPr>
          <w:rFonts w:ascii="Arial" w:hAnsi="Arial" w:cs="Arial"/>
        </w:rPr>
        <w:t xml:space="preserve">According to the data provided by Martuni Territorial Employment Center the number of people in search of a registered job is 398 in the community, of which 279 are women and 119 are men; moreover, the number of young people at the age of 16-29 makes 26%, number of unemployed people in search of a job is 368. The unemployment rate is 6.5%. In 2017, 110 people found jobs with their specialisation. However, pursuant to the collected data the reality is quite different - not all unemployed people get registered in the employment center and according to statistical data on employment their number decreases year after year. As per the collected data demanded specialisations by employers in the community include pharmacists, nurses, waiters/waitresses, accountants, salespersons, </w:t>
      </w:r>
      <w:r w:rsidRPr="009267D5">
        <w:rPr>
          <w:rFonts w:ascii="Arial" w:hAnsi="Arial" w:cs="Arial"/>
        </w:rPr>
        <w:lastRenderedPageBreak/>
        <w:t>economists, bakers, turners and qualified workers. According to our data the unemployment rate is 40% but there are vacancies in all sectors. The reason can be low salaries offered by employers and instable and non-regulated work. During the meetings with employers it was revealed that there is a need of qualified workers in the sectors of manufacturing and construction. There are 4 educational institutions in the community which train various specialists but cooperation of the educational sector with the community and businessmen is weak. Educational institutions train specialists the demand for which is very low in the job market and it should be stated that the qualifications are not high, therefore employers are neither interested nor motivated. The private sector chooses employees from among their acquaintances who gain skills and capacities while getting involved in practical work thanks to the employer.  The Territorial Employment Center carries out certain training programmes to help incompetent people to gain experience and build capacities and skills of unemployed persons but these programmes were mainly carried out with hospitals and the public sector because employers are not interested in participating in such programmes. The Employment Center also organises job fairs with the purpose of connecting employers and those searching for a job but such initiatives have low efficiency and do not eliminate the gap between workforce supply and demand.  Some projects were also implemented with SME DNC on development of business plans but all this happens without the community involvement and cooperation.</w:t>
      </w:r>
    </w:p>
    <w:p w14:paraId="459E9512" w14:textId="77777777" w:rsidR="00FE2C06" w:rsidRPr="009267D5" w:rsidRDefault="00DD7829">
      <w:pPr>
        <w:rPr>
          <w:rFonts w:ascii="Arial" w:hAnsi="Arial" w:cs="Arial"/>
          <w:b/>
        </w:rPr>
      </w:pPr>
      <w:r w:rsidRPr="009267D5">
        <w:rPr>
          <w:rFonts w:ascii="Arial" w:hAnsi="Arial" w:cs="Arial"/>
          <w:b/>
        </w:rPr>
        <w:t>Table 7A.  Skills Situation</w:t>
      </w:r>
    </w:p>
    <w:tbl>
      <w:tblPr>
        <w:tblStyle w:val="TableGrid8"/>
        <w:tblW w:w="5122" w:type="pct"/>
        <w:tblLayout w:type="fixed"/>
        <w:tblLook w:val="04A0" w:firstRow="1" w:lastRow="0" w:firstColumn="1" w:lastColumn="0" w:noHBand="0" w:noVBand="1"/>
      </w:tblPr>
      <w:tblGrid>
        <w:gridCol w:w="1998"/>
        <w:gridCol w:w="2880"/>
        <w:gridCol w:w="2789"/>
        <w:gridCol w:w="1801"/>
      </w:tblGrid>
      <w:tr w:rsidR="005B5720" w:rsidRPr="009267D5" w14:paraId="1F9D31CF" w14:textId="77777777" w:rsidTr="00B5288D">
        <w:trPr>
          <w:trHeight w:val="738"/>
        </w:trPr>
        <w:tc>
          <w:tcPr>
            <w:tcW w:w="1055" w:type="pct"/>
            <w:shd w:val="clear" w:color="000000" w:fill="8DB3E2"/>
          </w:tcPr>
          <w:p w14:paraId="6FC99F97" w14:textId="77777777" w:rsidR="00EE6974" w:rsidRPr="009267D5" w:rsidRDefault="00DD7829" w:rsidP="00EE6974">
            <w:pPr>
              <w:jc w:val="center"/>
              <w:rPr>
                <w:rFonts w:ascii="Arial" w:hAnsi="Arial" w:cs="Arial"/>
                <w:b/>
              </w:rPr>
            </w:pPr>
            <w:r w:rsidRPr="009267D5">
              <w:rPr>
                <w:rFonts w:ascii="Arial" w:hAnsi="Arial" w:cs="Arial"/>
                <w:b/>
              </w:rPr>
              <w:t>Sector</w:t>
            </w:r>
          </w:p>
          <w:p w14:paraId="24FC4BB5" w14:textId="77777777" w:rsidR="00EE6974" w:rsidRPr="009267D5" w:rsidRDefault="00EE6974" w:rsidP="00EE6974">
            <w:pPr>
              <w:jc w:val="center"/>
              <w:rPr>
                <w:rFonts w:ascii="Arial" w:hAnsi="Arial" w:cs="Arial"/>
                <w:b/>
                <w:sz w:val="22"/>
              </w:rPr>
            </w:pPr>
            <w:r w:rsidRPr="009267D5">
              <w:rPr>
                <w:rFonts w:ascii="Arial" w:hAnsi="Arial" w:cs="Arial"/>
                <w:b/>
                <w:sz w:val="22"/>
              </w:rPr>
              <w:t>(According to Table 1)</w:t>
            </w:r>
          </w:p>
        </w:tc>
        <w:tc>
          <w:tcPr>
            <w:tcW w:w="1521" w:type="pct"/>
            <w:shd w:val="clear" w:color="000000" w:fill="8DB3E2"/>
          </w:tcPr>
          <w:p w14:paraId="7DF12F4C" w14:textId="77777777" w:rsidR="00FE2C06" w:rsidRPr="009267D5" w:rsidRDefault="00DD7829">
            <w:pPr>
              <w:pStyle w:val="1"/>
              <w:spacing w:after="0"/>
              <w:jc w:val="center"/>
              <w:rPr>
                <w:rFonts w:cs="Arial"/>
                <w:b/>
                <w:i/>
                <w:sz w:val="22"/>
              </w:rPr>
            </w:pPr>
            <w:r w:rsidRPr="009267D5">
              <w:rPr>
                <w:rFonts w:cs="Arial"/>
                <w:b/>
                <w:i/>
              </w:rPr>
              <w:t>Current Skills Situation</w:t>
            </w:r>
          </w:p>
          <w:p w14:paraId="28B080EE" w14:textId="77777777" w:rsidR="00FE2C06" w:rsidRPr="009267D5" w:rsidRDefault="00DD7829">
            <w:pPr>
              <w:jc w:val="center"/>
              <w:rPr>
                <w:rFonts w:ascii="Arial" w:hAnsi="Arial" w:cs="Arial"/>
                <w:i/>
                <w:sz w:val="22"/>
              </w:rPr>
            </w:pPr>
            <w:r w:rsidRPr="009267D5">
              <w:rPr>
                <w:rFonts w:ascii="Arial" w:hAnsi="Arial" w:cs="Arial"/>
                <w:i/>
              </w:rPr>
              <w:t>(e.g. significant/slight shortage/mismatch/ excess to demand)</w:t>
            </w:r>
          </w:p>
        </w:tc>
        <w:tc>
          <w:tcPr>
            <w:tcW w:w="1473" w:type="pct"/>
            <w:shd w:val="clear" w:color="000000" w:fill="8DB3E2"/>
          </w:tcPr>
          <w:p w14:paraId="164EE9EE" w14:textId="77777777" w:rsidR="00FE2C06" w:rsidRPr="009267D5" w:rsidRDefault="00DD7829">
            <w:pPr>
              <w:pStyle w:val="1"/>
              <w:spacing w:after="0"/>
              <w:jc w:val="center"/>
              <w:rPr>
                <w:rFonts w:cs="Arial"/>
                <w:b/>
                <w:i/>
                <w:sz w:val="22"/>
              </w:rPr>
            </w:pPr>
            <w:r w:rsidRPr="009267D5">
              <w:rPr>
                <w:rFonts w:cs="Arial"/>
                <w:b/>
                <w:i/>
              </w:rPr>
              <w:t>Projected Future Situation</w:t>
            </w:r>
          </w:p>
          <w:p w14:paraId="6C70FD2A" w14:textId="77777777" w:rsidR="00FE2C06" w:rsidRPr="009267D5" w:rsidRDefault="00DD7829">
            <w:pPr>
              <w:jc w:val="center"/>
              <w:rPr>
                <w:rFonts w:ascii="Arial" w:hAnsi="Arial" w:cs="Arial"/>
                <w:i/>
                <w:sz w:val="22"/>
              </w:rPr>
            </w:pPr>
            <w:r w:rsidRPr="009267D5">
              <w:rPr>
                <w:rFonts w:ascii="Arial" w:hAnsi="Arial" w:cs="Arial"/>
                <w:i/>
              </w:rPr>
              <w:t>(e.g. significant/slight shortage/mismatch/ excess to demand)</w:t>
            </w:r>
          </w:p>
        </w:tc>
        <w:tc>
          <w:tcPr>
            <w:tcW w:w="951" w:type="pct"/>
            <w:shd w:val="clear" w:color="000000" w:fill="8DB3E2"/>
          </w:tcPr>
          <w:p w14:paraId="45AD2CD1" w14:textId="77777777" w:rsidR="00FE2C06" w:rsidRPr="009267D5" w:rsidRDefault="00DD7829">
            <w:pPr>
              <w:jc w:val="center"/>
              <w:rPr>
                <w:rFonts w:ascii="Arial" w:hAnsi="Arial" w:cs="Arial"/>
                <w:i/>
                <w:sz w:val="22"/>
              </w:rPr>
            </w:pPr>
            <w:r w:rsidRPr="009267D5">
              <w:rPr>
                <w:rFonts w:ascii="Arial" w:hAnsi="Arial" w:cs="Arial"/>
                <w:b/>
                <w:i/>
              </w:rPr>
              <w:t>Possible Directions for Action</w:t>
            </w:r>
          </w:p>
        </w:tc>
      </w:tr>
      <w:tr w:rsidR="00863705" w:rsidRPr="009267D5" w14:paraId="2A1324F7" w14:textId="77777777" w:rsidTr="00B5288D">
        <w:trPr>
          <w:trHeight w:val="685"/>
        </w:trPr>
        <w:tc>
          <w:tcPr>
            <w:tcW w:w="1055" w:type="pct"/>
          </w:tcPr>
          <w:p w14:paraId="6C8C8A8B"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Agriculture and forestry</w:t>
            </w:r>
          </w:p>
        </w:tc>
        <w:tc>
          <w:tcPr>
            <w:tcW w:w="1521" w:type="pct"/>
          </w:tcPr>
          <w:p w14:paraId="66ABE71C"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Significant shortage</w:t>
            </w:r>
          </w:p>
        </w:tc>
        <w:tc>
          <w:tcPr>
            <w:tcW w:w="1473" w:type="pct"/>
          </w:tcPr>
          <w:p w14:paraId="6BCE1DAC"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Shortage</w:t>
            </w:r>
          </w:p>
        </w:tc>
        <w:tc>
          <w:tcPr>
            <w:tcW w:w="951" w:type="pct"/>
          </w:tcPr>
          <w:p w14:paraId="5D553D07" w14:textId="77777777" w:rsidR="00FE2C06" w:rsidRPr="009267D5" w:rsidRDefault="00807BC7" w:rsidP="00E2579D">
            <w:pPr>
              <w:jc w:val="left"/>
              <w:rPr>
                <w:rFonts w:ascii="Arial" w:hAnsi="Arial" w:cs="Arial"/>
                <w:sz w:val="20"/>
                <w:szCs w:val="20"/>
              </w:rPr>
            </w:pPr>
            <w:r w:rsidRPr="009267D5">
              <w:rPr>
                <w:rFonts w:ascii="Arial" w:hAnsi="Arial" w:cs="Arial"/>
                <w:sz w:val="20"/>
                <w:szCs w:val="20"/>
              </w:rPr>
              <w:t>Vocational education and training</w:t>
            </w:r>
          </w:p>
        </w:tc>
      </w:tr>
      <w:tr w:rsidR="00863705" w:rsidRPr="009267D5" w14:paraId="03E2384D" w14:textId="77777777" w:rsidTr="00B5288D">
        <w:trPr>
          <w:trHeight w:val="685"/>
        </w:trPr>
        <w:tc>
          <w:tcPr>
            <w:tcW w:w="1055" w:type="pct"/>
          </w:tcPr>
          <w:p w14:paraId="3B7DCF07" w14:textId="77777777" w:rsidR="00B5288D" w:rsidRPr="009267D5" w:rsidRDefault="00DD7829" w:rsidP="00E2579D">
            <w:pPr>
              <w:jc w:val="left"/>
              <w:rPr>
                <w:rFonts w:ascii="Arial" w:hAnsi="Arial" w:cs="Arial"/>
                <w:sz w:val="20"/>
                <w:szCs w:val="20"/>
              </w:rPr>
            </w:pPr>
            <w:r w:rsidRPr="009267D5">
              <w:rPr>
                <w:rFonts w:ascii="Arial" w:hAnsi="Arial" w:cs="Arial"/>
                <w:sz w:val="20"/>
                <w:szCs w:val="20"/>
              </w:rPr>
              <w:t>Industrial</w:t>
            </w:r>
          </w:p>
          <w:p w14:paraId="647C1B54"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manufacturing</w:t>
            </w:r>
          </w:p>
          <w:p w14:paraId="083152EA" w14:textId="77777777" w:rsidR="00FE2C06" w:rsidRPr="009267D5" w:rsidRDefault="00FE2C06" w:rsidP="00E2579D">
            <w:pPr>
              <w:jc w:val="left"/>
              <w:rPr>
                <w:rFonts w:ascii="Arial" w:hAnsi="Arial" w:cs="Arial"/>
                <w:i/>
                <w:sz w:val="20"/>
                <w:szCs w:val="20"/>
                <w:lang w:val="hy-AM"/>
              </w:rPr>
            </w:pPr>
          </w:p>
        </w:tc>
        <w:tc>
          <w:tcPr>
            <w:tcW w:w="1521" w:type="pct"/>
          </w:tcPr>
          <w:p w14:paraId="674695F9"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Slight shortage</w:t>
            </w:r>
          </w:p>
        </w:tc>
        <w:tc>
          <w:tcPr>
            <w:tcW w:w="1473" w:type="pct"/>
          </w:tcPr>
          <w:p w14:paraId="19F46FCA"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Shortage</w:t>
            </w:r>
          </w:p>
        </w:tc>
        <w:tc>
          <w:tcPr>
            <w:tcW w:w="951" w:type="pct"/>
          </w:tcPr>
          <w:p w14:paraId="5171554C" w14:textId="77777777" w:rsidR="00FE2C06" w:rsidRPr="009267D5" w:rsidRDefault="00807BC7" w:rsidP="00E2579D">
            <w:pPr>
              <w:jc w:val="left"/>
              <w:rPr>
                <w:rFonts w:ascii="Arial" w:hAnsi="Arial" w:cs="Arial"/>
                <w:sz w:val="20"/>
                <w:szCs w:val="20"/>
              </w:rPr>
            </w:pPr>
            <w:r w:rsidRPr="009267D5">
              <w:rPr>
                <w:rFonts w:ascii="Arial" w:hAnsi="Arial" w:cs="Arial"/>
                <w:sz w:val="20"/>
                <w:szCs w:val="20"/>
              </w:rPr>
              <w:t>Vocational education and training</w:t>
            </w:r>
          </w:p>
        </w:tc>
      </w:tr>
      <w:tr w:rsidR="00863705" w:rsidRPr="009267D5" w14:paraId="1A5B749A" w14:textId="77777777" w:rsidTr="00B5288D">
        <w:trPr>
          <w:trHeight w:val="685"/>
        </w:trPr>
        <w:tc>
          <w:tcPr>
            <w:tcW w:w="1055" w:type="pct"/>
          </w:tcPr>
          <w:p w14:paraId="1896A6D6"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Construction</w:t>
            </w:r>
          </w:p>
          <w:p w14:paraId="668B1072" w14:textId="77777777" w:rsidR="00FE2C06" w:rsidRPr="009267D5" w:rsidRDefault="00FE2C06" w:rsidP="00E2579D">
            <w:pPr>
              <w:jc w:val="left"/>
              <w:rPr>
                <w:rFonts w:ascii="Arial" w:hAnsi="Arial" w:cs="Arial"/>
                <w:i/>
                <w:sz w:val="20"/>
                <w:szCs w:val="20"/>
                <w:lang w:val="en-GB"/>
              </w:rPr>
            </w:pPr>
          </w:p>
        </w:tc>
        <w:tc>
          <w:tcPr>
            <w:tcW w:w="1521" w:type="pct"/>
          </w:tcPr>
          <w:p w14:paraId="0002C1CE"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Slight shortage</w:t>
            </w:r>
          </w:p>
        </w:tc>
        <w:tc>
          <w:tcPr>
            <w:tcW w:w="1473" w:type="pct"/>
          </w:tcPr>
          <w:p w14:paraId="04D1ADE4"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Shortage</w:t>
            </w:r>
          </w:p>
        </w:tc>
        <w:tc>
          <w:tcPr>
            <w:tcW w:w="951" w:type="pct"/>
          </w:tcPr>
          <w:p w14:paraId="7B08C431" w14:textId="77777777" w:rsidR="00FE2C06" w:rsidRPr="009267D5" w:rsidRDefault="00481168" w:rsidP="00E2579D">
            <w:pPr>
              <w:jc w:val="left"/>
              <w:rPr>
                <w:rFonts w:ascii="Arial" w:hAnsi="Arial" w:cs="Arial"/>
                <w:sz w:val="20"/>
                <w:szCs w:val="20"/>
              </w:rPr>
            </w:pPr>
            <w:r w:rsidRPr="009267D5">
              <w:rPr>
                <w:rFonts w:ascii="Arial" w:hAnsi="Arial" w:cs="Arial"/>
                <w:sz w:val="20"/>
                <w:szCs w:val="20"/>
              </w:rPr>
              <w:t>Vocational education and training</w:t>
            </w:r>
          </w:p>
        </w:tc>
      </w:tr>
      <w:tr w:rsidR="00863705" w:rsidRPr="009267D5" w14:paraId="5D40FDD9" w14:textId="77777777" w:rsidTr="007C4330">
        <w:trPr>
          <w:trHeight w:val="532"/>
        </w:trPr>
        <w:tc>
          <w:tcPr>
            <w:tcW w:w="1055" w:type="pct"/>
          </w:tcPr>
          <w:p w14:paraId="4194E893"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Transport and communication</w:t>
            </w:r>
          </w:p>
        </w:tc>
        <w:tc>
          <w:tcPr>
            <w:tcW w:w="1521" w:type="pct"/>
          </w:tcPr>
          <w:p w14:paraId="08AB24D3"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Excess to demand</w:t>
            </w:r>
          </w:p>
        </w:tc>
        <w:tc>
          <w:tcPr>
            <w:tcW w:w="1473" w:type="pct"/>
          </w:tcPr>
          <w:p w14:paraId="28B068D4"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Shortage</w:t>
            </w:r>
          </w:p>
        </w:tc>
        <w:tc>
          <w:tcPr>
            <w:tcW w:w="951" w:type="pct"/>
          </w:tcPr>
          <w:p w14:paraId="12B24D02" w14:textId="77777777" w:rsidR="00FE2C06" w:rsidRPr="009267D5" w:rsidRDefault="00FE2C06" w:rsidP="00E2579D">
            <w:pPr>
              <w:jc w:val="left"/>
              <w:rPr>
                <w:rFonts w:ascii="Arial" w:hAnsi="Arial" w:cs="Arial"/>
                <w:i/>
                <w:sz w:val="22"/>
                <w:lang w:val="en-GB"/>
              </w:rPr>
            </w:pPr>
          </w:p>
        </w:tc>
      </w:tr>
      <w:tr w:rsidR="00863705" w:rsidRPr="009267D5" w14:paraId="07A10E59" w14:textId="77777777" w:rsidTr="00B5288D">
        <w:trPr>
          <w:trHeight w:val="427"/>
        </w:trPr>
        <w:tc>
          <w:tcPr>
            <w:tcW w:w="1055" w:type="pct"/>
          </w:tcPr>
          <w:p w14:paraId="2157498C"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Accommodation and public food facilities</w:t>
            </w:r>
          </w:p>
        </w:tc>
        <w:tc>
          <w:tcPr>
            <w:tcW w:w="1521" w:type="pct"/>
          </w:tcPr>
          <w:p w14:paraId="2CAD3FED"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Slight shortage</w:t>
            </w:r>
          </w:p>
        </w:tc>
        <w:tc>
          <w:tcPr>
            <w:tcW w:w="1473" w:type="pct"/>
          </w:tcPr>
          <w:p w14:paraId="0D7A2631"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Shortage</w:t>
            </w:r>
          </w:p>
        </w:tc>
        <w:tc>
          <w:tcPr>
            <w:tcW w:w="951" w:type="pct"/>
          </w:tcPr>
          <w:p w14:paraId="2217D708" w14:textId="77777777" w:rsidR="00FE2C06" w:rsidRPr="009267D5" w:rsidRDefault="00FE2C06" w:rsidP="00E2579D">
            <w:pPr>
              <w:jc w:val="left"/>
              <w:rPr>
                <w:rFonts w:ascii="Arial" w:hAnsi="Arial" w:cs="Arial"/>
                <w:i/>
                <w:sz w:val="22"/>
                <w:lang w:val="en-GB"/>
              </w:rPr>
            </w:pPr>
          </w:p>
        </w:tc>
      </w:tr>
      <w:tr w:rsidR="00863705" w:rsidRPr="009267D5" w14:paraId="6A256B8B" w14:textId="77777777" w:rsidTr="00B5288D">
        <w:trPr>
          <w:trHeight w:val="213"/>
        </w:trPr>
        <w:tc>
          <w:tcPr>
            <w:tcW w:w="1055" w:type="pct"/>
          </w:tcPr>
          <w:p w14:paraId="48B027E6"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Finances</w:t>
            </w:r>
          </w:p>
        </w:tc>
        <w:tc>
          <w:tcPr>
            <w:tcW w:w="1521" w:type="pct"/>
          </w:tcPr>
          <w:p w14:paraId="28F78BE8"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Slight shortage</w:t>
            </w:r>
          </w:p>
        </w:tc>
        <w:tc>
          <w:tcPr>
            <w:tcW w:w="1473" w:type="pct"/>
          </w:tcPr>
          <w:p w14:paraId="3BBF0598"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Shortage</w:t>
            </w:r>
          </w:p>
        </w:tc>
        <w:tc>
          <w:tcPr>
            <w:tcW w:w="951" w:type="pct"/>
          </w:tcPr>
          <w:p w14:paraId="2A46688B" w14:textId="77777777" w:rsidR="00FE2C06" w:rsidRPr="009267D5" w:rsidRDefault="00FE2C06" w:rsidP="00E2579D">
            <w:pPr>
              <w:jc w:val="left"/>
              <w:rPr>
                <w:rFonts w:ascii="Arial" w:hAnsi="Arial" w:cs="Arial"/>
                <w:i/>
                <w:sz w:val="22"/>
                <w:lang w:val="en-GB"/>
              </w:rPr>
            </w:pPr>
          </w:p>
        </w:tc>
      </w:tr>
      <w:tr w:rsidR="00863705" w:rsidRPr="009267D5" w14:paraId="2FE00818" w14:textId="77777777" w:rsidTr="00B5288D">
        <w:trPr>
          <w:trHeight w:val="213"/>
        </w:trPr>
        <w:tc>
          <w:tcPr>
            <w:tcW w:w="1055" w:type="pct"/>
          </w:tcPr>
          <w:p w14:paraId="389BA58A"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Education</w:t>
            </w:r>
          </w:p>
        </w:tc>
        <w:tc>
          <w:tcPr>
            <w:tcW w:w="1521" w:type="pct"/>
          </w:tcPr>
          <w:p w14:paraId="462A6424"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Slight excess</w:t>
            </w:r>
          </w:p>
        </w:tc>
        <w:tc>
          <w:tcPr>
            <w:tcW w:w="1473" w:type="pct"/>
          </w:tcPr>
          <w:p w14:paraId="63509E14" w14:textId="77777777" w:rsidR="00FE2C06" w:rsidRPr="009267D5" w:rsidRDefault="00DD7829" w:rsidP="00E2579D">
            <w:pPr>
              <w:jc w:val="left"/>
              <w:rPr>
                <w:rFonts w:ascii="Arial" w:hAnsi="Arial" w:cs="Arial"/>
                <w:sz w:val="20"/>
                <w:szCs w:val="20"/>
              </w:rPr>
            </w:pPr>
            <w:r w:rsidRPr="009267D5">
              <w:rPr>
                <w:rFonts w:ascii="Arial" w:hAnsi="Arial" w:cs="Arial"/>
                <w:sz w:val="20"/>
                <w:szCs w:val="20"/>
              </w:rPr>
              <w:t>Slight excess</w:t>
            </w:r>
          </w:p>
        </w:tc>
        <w:tc>
          <w:tcPr>
            <w:tcW w:w="951" w:type="pct"/>
          </w:tcPr>
          <w:p w14:paraId="26CD5FC6" w14:textId="77777777" w:rsidR="00FE2C06" w:rsidRPr="009267D5" w:rsidRDefault="00FE2C06" w:rsidP="00E2579D">
            <w:pPr>
              <w:jc w:val="left"/>
              <w:rPr>
                <w:rFonts w:ascii="Arial" w:hAnsi="Arial" w:cs="Arial"/>
                <w:i/>
                <w:sz w:val="22"/>
                <w:lang w:val="hy-AM"/>
              </w:rPr>
            </w:pPr>
          </w:p>
        </w:tc>
      </w:tr>
    </w:tbl>
    <w:p w14:paraId="40A36067" w14:textId="77777777" w:rsidR="001931F2" w:rsidRPr="009267D5" w:rsidRDefault="001931F2">
      <w:pPr>
        <w:rPr>
          <w:rFonts w:ascii="Arial" w:hAnsi="Arial" w:cs="Arial"/>
          <w:b/>
          <w:i/>
          <w:u w:val="single"/>
          <w:lang w:val="hy-AM"/>
        </w:rPr>
      </w:pPr>
    </w:p>
    <w:p w14:paraId="56B62788" w14:textId="77777777" w:rsidR="00FE2C06" w:rsidRPr="009267D5" w:rsidRDefault="00DD7829">
      <w:pPr>
        <w:rPr>
          <w:rFonts w:ascii="Arial" w:hAnsi="Arial" w:cs="Arial"/>
          <w:b/>
        </w:rPr>
      </w:pPr>
      <w:r w:rsidRPr="009267D5">
        <w:rPr>
          <w:rFonts w:ascii="Arial" w:hAnsi="Arial" w:cs="Arial"/>
          <w:b/>
        </w:rPr>
        <w:t>Table 7B. How the Local Area is Organised to Balance Required Skills and Employment Opportunities – System Analysis</w:t>
      </w:r>
    </w:p>
    <w:tbl>
      <w:tblPr>
        <w:tblStyle w:val="TableGrid8"/>
        <w:tblW w:w="0" w:type="auto"/>
        <w:tblLayout w:type="fixed"/>
        <w:tblLook w:val="04A0" w:firstRow="1" w:lastRow="0" w:firstColumn="1" w:lastColumn="0" w:noHBand="0" w:noVBand="1"/>
      </w:tblPr>
      <w:tblGrid>
        <w:gridCol w:w="2448"/>
        <w:gridCol w:w="2250"/>
        <w:gridCol w:w="2970"/>
        <w:gridCol w:w="1348"/>
      </w:tblGrid>
      <w:tr w:rsidR="00FE2C06" w:rsidRPr="009267D5" w14:paraId="5E264AF7" w14:textId="77777777" w:rsidTr="00B5288D">
        <w:tc>
          <w:tcPr>
            <w:tcW w:w="2448" w:type="dxa"/>
            <w:shd w:val="clear" w:color="000000" w:fill="8DB3E2"/>
          </w:tcPr>
          <w:p w14:paraId="25177DA0" w14:textId="77777777" w:rsidR="00FE2C06" w:rsidRPr="009267D5" w:rsidRDefault="00DD7829">
            <w:pPr>
              <w:jc w:val="center"/>
              <w:rPr>
                <w:rFonts w:ascii="Arial" w:hAnsi="Arial" w:cs="Arial"/>
                <w:i/>
                <w:sz w:val="22"/>
              </w:rPr>
            </w:pPr>
            <w:r w:rsidRPr="009267D5">
              <w:rPr>
                <w:rFonts w:ascii="Arial" w:hAnsi="Arial" w:cs="Arial"/>
                <w:i/>
              </w:rPr>
              <w:t>Strengths in Current Ways of Working</w:t>
            </w:r>
          </w:p>
        </w:tc>
        <w:tc>
          <w:tcPr>
            <w:tcW w:w="2250" w:type="dxa"/>
            <w:shd w:val="clear" w:color="000000" w:fill="8DB3E2"/>
          </w:tcPr>
          <w:p w14:paraId="113B2836" w14:textId="77777777" w:rsidR="00B5288D" w:rsidRPr="009267D5" w:rsidRDefault="00DD7829">
            <w:pPr>
              <w:jc w:val="center"/>
              <w:rPr>
                <w:rFonts w:ascii="Arial" w:hAnsi="Arial" w:cs="Arial"/>
                <w:i/>
              </w:rPr>
            </w:pPr>
            <w:r w:rsidRPr="009267D5">
              <w:rPr>
                <w:rFonts w:ascii="Arial" w:hAnsi="Arial" w:cs="Arial"/>
                <w:i/>
              </w:rPr>
              <w:t>Degree</w:t>
            </w:r>
          </w:p>
          <w:p w14:paraId="2582653A" w14:textId="77777777" w:rsidR="00FE2C06" w:rsidRPr="009267D5" w:rsidRDefault="00DD7829">
            <w:pPr>
              <w:jc w:val="center"/>
              <w:rPr>
                <w:rFonts w:ascii="Arial" w:hAnsi="Arial" w:cs="Arial"/>
                <w:i/>
                <w:sz w:val="22"/>
              </w:rPr>
            </w:pPr>
            <w:r w:rsidRPr="009267D5">
              <w:rPr>
                <w:rFonts w:ascii="Arial" w:hAnsi="Arial" w:cs="Arial"/>
                <w:i/>
                <w:sz w:val="22"/>
              </w:rPr>
              <w:t>of Importance</w:t>
            </w:r>
          </w:p>
          <w:p w14:paraId="16723219" w14:textId="77777777" w:rsidR="00FE2C06" w:rsidRPr="009267D5" w:rsidRDefault="00DD7829">
            <w:pPr>
              <w:jc w:val="center"/>
              <w:rPr>
                <w:rFonts w:ascii="Arial" w:hAnsi="Arial" w:cs="Arial"/>
                <w:i/>
                <w:sz w:val="22"/>
              </w:rPr>
            </w:pPr>
            <w:r w:rsidRPr="009267D5">
              <w:rPr>
                <w:rFonts w:ascii="Arial" w:hAnsi="Arial" w:cs="Arial"/>
                <w:i/>
              </w:rPr>
              <w:t xml:space="preserve"> (1-5)</w:t>
            </w:r>
          </w:p>
        </w:tc>
        <w:tc>
          <w:tcPr>
            <w:tcW w:w="2970" w:type="dxa"/>
            <w:shd w:val="clear" w:color="000000" w:fill="8DB3E2"/>
          </w:tcPr>
          <w:p w14:paraId="35F89C42" w14:textId="77777777" w:rsidR="00FE2C06" w:rsidRPr="009267D5" w:rsidRDefault="00DD7829">
            <w:pPr>
              <w:jc w:val="center"/>
              <w:rPr>
                <w:rFonts w:ascii="Arial" w:hAnsi="Arial" w:cs="Arial"/>
                <w:i/>
                <w:sz w:val="22"/>
              </w:rPr>
            </w:pPr>
            <w:r w:rsidRPr="009267D5">
              <w:rPr>
                <w:rFonts w:ascii="Arial" w:hAnsi="Arial" w:cs="Arial"/>
                <w:i/>
              </w:rPr>
              <w:t>Weaknesses in Current Ways of Working</w:t>
            </w:r>
          </w:p>
        </w:tc>
        <w:tc>
          <w:tcPr>
            <w:tcW w:w="1348" w:type="dxa"/>
            <w:shd w:val="clear" w:color="000000" w:fill="8DB3E2"/>
          </w:tcPr>
          <w:p w14:paraId="1D8F6C24" w14:textId="77777777" w:rsidR="00B5288D" w:rsidRPr="009267D5" w:rsidRDefault="00DD7829" w:rsidP="00A63746">
            <w:pPr>
              <w:jc w:val="left"/>
              <w:rPr>
                <w:rFonts w:ascii="Arial" w:hAnsi="Arial" w:cs="Arial"/>
                <w:i/>
              </w:rPr>
            </w:pPr>
            <w:r w:rsidRPr="009267D5">
              <w:rPr>
                <w:rFonts w:ascii="Arial" w:hAnsi="Arial" w:cs="Arial"/>
                <w:i/>
              </w:rPr>
              <w:t>Degree</w:t>
            </w:r>
          </w:p>
          <w:p w14:paraId="22346497" w14:textId="77777777" w:rsidR="00FE2C06" w:rsidRPr="009267D5" w:rsidRDefault="00DD7829" w:rsidP="00A63746">
            <w:pPr>
              <w:jc w:val="left"/>
              <w:rPr>
                <w:rFonts w:ascii="Arial" w:hAnsi="Arial" w:cs="Arial"/>
                <w:i/>
                <w:sz w:val="22"/>
              </w:rPr>
            </w:pPr>
            <w:r w:rsidRPr="009267D5">
              <w:rPr>
                <w:rFonts w:ascii="Arial" w:hAnsi="Arial" w:cs="Arial"/>
                <w:i/>
                <w:sz w:val="22"/>
              </w:rPr>
              <w:t>of Importance</w:t>
            </w:r>
          </w:p>
          <w:p w14:paraId="4F03C195" w14:textId="77777777" w:rsidR="00FE2C06" w:rsidRPr="009267D5" w:rsidRDefault="00DD7829">
            <w:pPr>
              <w:jc w:val="center"/>
              <w:rPr>
                <w:rFonts w:ascii="Arial" w:hAnsi="Arial" w:cs="Arial"/>
                <w:i/>
                <w:sz w:val="22"/>
              </w:rPr>
            </w:pPr>
            <w:r w:rsidRPr="009267D5">
              <w:rPr>
                <w:rFonts w:ascii="Arial" w:hAnsi="Arial" w:cs="Arial"/>
                <w:i/>
              </w:rPr>
              <w:t xml:space="preserve"> (1-5)</w:t>
            </w:r>
          </w:p>
        </w:tc>
      </w:tr>
      <w:tr w:rsidR="00FE2C06" w:rsidRPr="009267D5" w14:paraId="00B3E67F" w14:textId="77777777" w:rsidTr="00B5288D">
        <w:tc>
          <w:tcPr>
            <w:tcW w:w="2448" w:type="dxa"/>
          </w:tcPr>
          <w:p w14:paraId="7E16DDC3" w14:textId="77777777" w:rsidR="00FE2C06" w:rsidRPr="009267D5" w:rsidRDefault="00DD7829">
            <w:pPr>
              <w:rPr>
                <w:rFonts w:ascii="Arial" w:hAnsi="Arial" w:cs="Arial"/>
                <w:sz w:val="20"/>
                <w:szCs w:val="20"/>
              </w:rPr>
            </w:pPr>
            <w:r w:rsidRPr="009267D5">
              <w:rPr>
                <w:rFonts w:ascii="Arial" w:hAnsi="Arial" w:cs="Arial"/>
                <w:sz w:val="20"/>
                <w:szCs w:val="20"/>
              </w:rPr>
              <w:t>Availability of educational institutions</w:t>
            </w:r>
          </w:p>
        </w:tc>
        <w:tc>
          <w:tcPr>
            <w:tcW w:w="2250" w:type="dxa"/>
          </w:tcPr>
          <w:p w14:paraId="4E468198" w14:textId="77777777" w:rsidR="00FE2C06" w:rsidRPr="009267D5" w:rsidRDefault="00DD7829">
            <w:pPr>
              <w:rPr>
                <w:rFonts w:ascii="Arial" w:hAnsi="Arial" w:cs="Arial"/>
                <w:i/>
                <w:sz w:val="20"/>
                <w:szCs w:val="20"/>
              </w:rPr>
            </w:pPr>
            <w:r w:rsidRPr="009267D5">
              <w:rPr>
                <w:rFonts w:ascii="Arial" w:hAnsi="Arial" w:cs="Arial"/>
                <w:i/>
                <w:sz w:val="20"/>
                <w:szCs w:val="20"/>
              </w:rPr>
              <w:t>5</w:t>
            </w:r>
          </w:p>
        </w:tc>
        <w:tc>
          <w:tcPr>
            <w:tcW w:w="2970" w:type="dxa"/>
          </w:tcPr>
          <w:p w14:paraId="01E67286" w14:textId="77777777" w:rsidR="00FE2C06" w:rsidRPr="009267D5" w:rsidRDefault="00DD7829">
            <w:pPr>
              <w:rPr>
                <w:rFonts w:ascii="Arial" w:hAnsi="Arial" w:cs="Arial"/>
                <w:sz w:val="20"/>
                <w:szCs w:val="20"/>
              </w:rPr>
            </w:pPr>
            <w:r w:rsidRPr="009267D5">
              <w:rPr>
                <w:rFonts w:ascii="Arial" w:hAnsi="Arial" w:cs="Arial"/>
                <w:sz w:val="20"/>
                <w:szCs w:val="20"/>
              </w:rPr>
              <w:t>Low qualification of those with vocational education</w:t>
            </w:r>
          </w:p>
        </w:tc>
        <w:tc>
          <w:tcPr>
            <w:tcW w:w="1348" w:type="dxa"/>
          </w:tcPr>
          <w:p w14:paraId="00C42B0B" w14:textId="77777777" w:rsidR="00FE2C06" w:rsidRPr="009267D5" w:rsidRDefault="00DD7829">
            <w:pPr>
              <w:rPr>
                <w:rFonts w:ascii="Arial" w:hAnsi="Arial" w:cs="Arial"/>
                <w:i/>
                <w:sz w:val="20"/>
                <w:szCs w:val="20"/>
              </w:rPr>
            </w:pPr>
            <w:r w:rsidRPr="009267D5">
              <w:rPr>
                <w:rFonts w:ascii="Arial" w:hAnsi="Arial" w:cs="Arial"/>
                <w:i/>
                <w:sz w:val="20"/>
                <w:szCs w:val="20"/>
              </w:rPr>
              <w:t>5</w:t>
            </w:r>
          </w:p>
        </w:tc>
      </w:tr>
      <w:tr w:rsidR="00FE2C06" w:rsidRPr="009267D5" w14:paraId="5A3CBE27" w14:textId="77777777" w:rsidTr="00B5288D">
        <w:tc>
          <w:tcPr>
            <w:tcW w:w="2448" w:type="dxa"/>
          </w:tcPr>
          <w:p w14:paraId="109E41AB" w14:textId="77777777" w:rsidR="00FE2C06" w:rsidRPr="009267D5" w:rsidRDefault="00DD7829">
            <w:pPr>
              <w:rPr>
                <w:rFonts w:ascii="Arial" w:hAnsi="Arial" w:cs="Arial"/>
                <w:sz w:val="20"/>
                <w:szCs w:val="20"/>
              </w:rPr>
            </w:pPr>
            <w:r w:rsidRPr="009267D5">
              <w:rPr>
                <w:rFonts w:ascii="Arial" w:hAnsi="Arial" w:cs="Arial"/>
                <w:sz w:val="20"/>
                <w:szCs w:val="20"/>
              </w:rPr>
              <w:lastRenderedPageBreak/>
              <w:t>Availability of Territorial Employment Center</w:t>
            </w:r>
          </w:p>
        </w:tc>
        <w:tc>
          <w:tcPr>
            <w:tcW w:w="2250" w:type="dxa"/>
          </w:tcPr>
          <w:p w14:paraId="2249F1EE" w14:textId="77777777" w:rsidR="00FE2C06" w:rsidRPr="009267D5" w:rsidRDefault="00DD7829">
            <w:pPr>
              <w:rPr>
                <w:rFonts w:ascii="Arial" w:hAnsi="Arial" w:cs="Arial"/>
                <w:i/>
                <w:sz w:val="20"/>
                <w:szCs w:val="20"/>
              </w:rPr>
            </w:pPr>
            <w:r w:rsidRPr="009267D5">
              <w:rPr>
                <w:rFonts w:ascii="Arial" w:hAnsi="Arial" w:cs="Arial"/>
                <w:i/>
                <w:sz w:val="20"/>
                <w:szCs w:val="20"/>
              </w:rPr>
              <w:t>5</w:t>
            </w:r>
          </w:p>
        </w:tc>
        <w:tc>
          <w:tcPr>
            <w:tcW w:w="2970" w:type="dxa"/>
          </w:tcPr>
          <w:p w14:paraId="09D2F4F6" w14:textId="77777777" w:rsidR="00FE2C06" w:rsidRPr="009267D5" w:rsidRDefault="00DD7829">
            <w:pPr>
              <w:rPr>
                <w:rFonts w:ascii="Arial" w:hAnsi="Arial" w:cs="Arial"/>
                <w:sz w:val="20"/>
                <w:szCs w:val="20"/>
              </w:rPr>
            </w:pPr>
            <w:r w:rsidRPr="009267D5">
              <w:rPr>
                <w:rFonts w:ascii="Arial" w:hAnsi="Arial" w:cs="Arial"/>
                <w:sz w:val="20"/>
                <w:szCs w:val="20"/>
              </w:rPr>
              <w:t>Inefficiency of implemented initiatives</w:t>
            </w:r>
          </w:p>
        </w:tc>
        <w:tc>
          <w:tcPr>
            <w:tcW w:w="1348" w:type="dxa"/>
          </w:tcPr>
          <w:p w14:paraId="7D0C4194" w14:textId="77777777" w:rsidR="00FE2C06" w:rsidRPr="009267D5" w:rsidRDefault="00DD7829">
            <w:pPr>
              <w:rPr>
                <w:rFonts w:ascii="Arial" w:hAnsi="Arial" w:cs="Arial"/>
                <w:i/>
                <w:sz w:val="20"/>
                <w:szCs w:val="20"/>
              </w:rPr>
            </w:pPr>
            <w:r w:rsidRPr="009267D5">
              <w:rPr>
                <w:rFonts w:ascii="Arial" w:hAnsi="Arial" w:cs="Arial"/>
                <w:i/>
                <w:sz w:val="20"/>
                <w:szCs w:val="20"/>
              </w:rPr>
              <w:t>5</w:t>
            </w:r>
          </w:p>
        </w:tc>
      </w:tr>
      <w:tr w:rsidR="00FE2C06" w:rsidRPr="009267D5" w14:paraId="1CF34B99" w14:textId="77777777" w:rsidTr="00B5288D">
        <w:tc>
          <w:tcPr>
            <w:tcW w:w="2448" w:type="dxa"/>
          </w:tcPr>
          <w:p w14:paraId="6757D3E1" w14:textId="77777777" w:rsidR="00FE2C06" w:rsidRPr="009267D5" w:rsidRDefault="00DD7829">
            <w:pPr>
              <w:rPr>
                <w:rFonts w:ascii="Arial" w:hAnsi="Arial" w:cs="Arial"/>
                <w:sz w:val="20"/>
                <w:szCs w:val="20"/>
              </w:rPr>
            </w:pPr>
            <w:r w:rsidRPr="009267D5">
              <w:rPr>
                <w:rFonts w:ascii="Arial" w:hAnsi="Arial" w:cs="Arial"/>
                <w:sz w:val="20"/>
                <w:szCs w:val="20"/>
              </w:rPr>
              <w:t>Organisation of job fairs and vocational trainings</w:t>
            </w:r>
          </w:p>
        </w:tc>
        <w:tc>
          <w:tcPr>
            <w:tcW w:w="2250" w:type="dxa"/>
          </w:tcPr>
          <w:p w14:paraId="2F68464A" w14:textId="77777777" w:rsidR="00FE2C06" w:rsidRPr="009267D5" w:rsidRDefault="00DD7829">
            <w:pPr>
              <w:rPr>
                <w:rFonts w:ascii="Arial" w:hAnsi="Arial" w:cs="Arial"/>
                <w:i/>
                <w:sz w:val="20"/>
                <w:szCs w:val="20"/>
              </w:rPr>
            </w:pPr>
            <w:r w:rsidRPr="009267D5">
              <w:rPr>
                <w:rFonts w:ascii="Arial" w:hAnsi="Arial" w:cs="Arial"/>
                <w:i/>
                <w:sz w:val="20"/>
                <w:szCs w:val="20"/>
              </w:rPr>
              <w:t>5</w:t>
            </w:r>
          </w:p>
        </w:tc>
        <w:tc>
          <w:tcPr>
            <w:tcW w:w="2970" w:type="dxa"/>
          </w:tcPr>
          <w:p w14:paraId="4E5D5FC5" w14:textId="77777777" w:rsidR="00FE2C06" w:rsidRPr="009267D5" w:rsidRDefault="00DD7829">
            <w:pPr>
              <w:rPr>
                <w:rFonts w:ascii="Arial" w:hAnsi="Arial" w:cs="Arial"/>
                <w:sz w:val="20"/>
                <w:szCs w:val="20"/>
              </w:rPr>
            </w:pPr>
            <w:r w:rsidRPr="009267D5">
              <w:rPr>
                <w:rFonts w:ascii="Arial" w:hAnsi="Arial" w:cs="Arial"/>
                <w:sz w:val="20"/>
                <w:szCs w:val="20"/>
              </w:rPr>
              <w:t>Absence of cooperation between the private sector, MA and educational institutions</w:t>
            </w:r>
          </w:p>
        </w:tc>
        <w:tc>
          <w:tcPr>
            <w:tcW w:w="1348" w:type="dxa"/>
          </w:tcPr>
          <w:p w14:paraId="6F2FEF11" w14:textId="77777777" w:rsidR="00FE2C06" w:rsidRPr="009267D5" w:rsidRDefault="00DD7829">
            <w:pPr>
              <w:rPr>
                <w:rFonts w:ascii="Arial" w:hAnsi="Arial" w:cs="Arial"/>
                <w:i/>
                <w:sz w:val="20"/>
                <w:szCs w:val="20"/>
              </w:rPr>
            </w:pPr>
            <w:r w:rsidRPr="009267D5">
              <w:rPr>
                <w:rFonts w:ascii="Arial" w:hAnsi="Arial" w:cs="Arial"/>
                <w:i/>
                <w:sz w:val="20"/>
                <w:szCs w:val="20"/>
              </w:rPr>
              <w:t>5</w:t>
            </w:r>
          </w:p>
        </w:tc>
      </w:tr>
    </w:tbl>
    <w:p w14:paraId="3CA80021" w14:textId="77777777" w:rsidR="008A02B3" w:rsidRPr="009267D5" w:rsidRDefault="008A02B3">
      <w:pPr>
        <w:jc w:val="both"/>
        <w:rPr>
          <w:rFonts w:ascii="Arial" w:hAnsi="Arial" w:cs="Arial"/>
          <w:b/>
          <w:sz w:val="24"/>
        </w:rPr>
      </w:pPr>
      <w:bookmarkStart w:id="7" w:name="_Թերթիկ_9․_Համայնքի"/>
      <w:bookmarkEnd w:id="7"/>
    </w:p>
    <w:tbl>
      <w:tblPr>
        <w:tblStyle w:val="TableGrid8"/>
        <w:tblW w:w="9185" w:type="dxa"/>
        <w:tblLayout w:type="fixed"/>
        <w:tblLook w:val="04A0" w:firstRow="1" w:lastRow="0" w:firstColumn="1" w:lastColumn="0" w:noHBand="0" w:noVBand="1"/>
      </w:tblPr>
      <w:tblGrid>
        <w:gridCol w:w="9185"/>
      </w:tblGrid>
      <w:tr w:rsidR="008A02B3" w:rsidRPr="009267D5" w14:paraId="39F894DB" w14:textId="77777777" w:rsidTr="006875D8">
        <w:trPr>
          <w:trHeight w:val="331"/>
        </w:trPr>
        <w:tc>
          <w:tcPr>
            <w:tcW w:w="9185" w:type="dxa"/>
            <w:shd w:val="clear" w:color="000000" w:fill="C6D9F1"/>
          </w:tcPr>
          <w:p w14:paraId="1419B9C6" w14:textId="77777777" w:rsidR="008A02B3" w:rsidRPr="009267D5" w:rsidRDefault="008A02B3" w:rsidP="00355866">
            <w:pPr>
              <w:jc w:val="center"/>
              <w:rPr>
                <w:rFonts w:ascii="Arial" w:hAnsi="Arial" w:cs="Arial"/>
                <w:i/>
                <w:sz w:val="22"/>
              </w:rPr>
            </w:pPr>
            <w:r w:rsidRPr="009267D5">
              <w:rPr>
                <w:rFonts w:ascii="Arial" w:hAnsi="Arial" w:cs="Arial"/>
                <w:i/>
              </w:rPr>
              <w:t>Possible Improved Ways of Working</w:t>
            </w:r>
          </w:p>
        </w:tc>
      </w:tr>
      <w:tr w:rsidR="008A02B3" w:rsidRPr="009267D5" w14:paraId="36D055E0" w14:textId="77777777" w:rsidTr="00B5288D">
        <w:trPr>
          <w:trHeight w:val="737"/>
        </w:trPr>
        <w:tc>
          <w:tcPr>
            <w:tcW w:w="9185" w:type="dxa"/>
          </w:tcPr>
          <w:p w14:paraId="10736AAE" w14:textId="77777777" w:rsidR="008A02B3" w:rsidRPr="009267D5" w:rsidRDefault="008A02B3" w:rsidP="00355866">
            <w:pPr>
              <w:rPr>
                <w:rFonts w:ascii="Arial" w:hAnsi="Arial" w:cs="Arial"/>
                <w:sz w:val="20"/>
                <w:szCs w:val="20"/>
              </w:rPr>
            </w:pPr>
            <w:r w:rsidRPr="009267D5">
              <w:rPr>
                <w:rFonts w:ascii="Arial" w:hAnsi="Arial" w:cs="Arial"/>
                <w:sz w:val="20"/>
                <w:szCs w:val="20"/>
              </w:rPr>
              <w:t>Establishment of cooperation between the private sector, educational sector, employment center and MA</w:t>
            </w:r>
          </w:p>
        </w:tc>
      </w:tr>
      <w:tr w:rsidR="008A02B3" w:rsidRPr="009267D5" w14:paraId="20C05BD2" w14:textId="77777777" w:rsidTr="006875D8">
        <w:trPr>
          <w:trHeight w:val="636"/>
        </w:trPr>
        <w:tc>
          <w:tcPr>
            <w:tcW w:w="9185" w:type="dxa"/>
          </w:tcPr>
          <w:p w14:paraId="717B42D8" w14:textId="77777777" w:rsidR="008A02B3" w:rsidRPr="009267D5" w:rsidRDefault="008A02B3" w:rsidP="00355866">
            <w:pPr>
              <w:rPr>
                <w:rFonts w:ascii="Arial" w:hAnsi="Arial" w:cs="Arial"/>
                <w:sz w:val="20"/>
                <w:szCs w:val="20"/>
              </w:rPr>
            </w:pPr>
            <w:r w:rsidRPr="009267D5">
              <w:rPr>
                <w:rFonts w:ascii="Arial" w:hAnsi="Arial" w:cs="Arial"/>
                <w:sz w:val="20"/>
                <w:szCs w:val="20"/>
              </w:rPr>
              <w:t>Establishment of a council adjunct to the municipality on local cooperation for qualified workforce</w:t>
            </w:r>
          </w:p>
        </w:tc>
      </w:tr>
      <w:tr w:rsidR="008A02B3" w:rsidRPr="009267D5" w14:paraId="2A356733" w14:textId="77777777" w:rsidTr="00B5288D">
        <w:trPr>
          <w:trHeight w:val="692"/>
        </w:trPr>
        <w:tc>
          <w:tcPr>
            <w:tcW w:w="9185" w:type="dxa"/>
          </w:tcPr>
          <w:p w14:paraId="0E8F4ACE" w14:textId="77777777" w:rsidR="008A02B3" w:rsidRPr="009267D5" w:rsidRDefault="008A02B3" w:rsidP="00355866">
            <w:pPr>
              <w:rPr>
                <w:rFonts w:ascii="Arial" w:hAnsi="Arial" w:cs="Arial"/>
                <w:sz w:val="20"/>
                <w:szCs w:val="20"/>
              </w:rPr>
            </w:pPr>
            <w:r w:rsidRPr="009267D5">
              <w:rPr>
                <w:rFonts w:ascii="Arial" w:hAnsi="Arial" w:cs="Arial"/>
                <w:sz w:val="20"/>
                <w:szCs w:val="20"/>
              </w:rPr>
              <w:t>Organisation of trainings for required qualifications taking into consideration the viewpoints and demand of the private sector</w:t>
            </w:r>
          </w:p>
        </w:tc>
      </w:tr>
    </w:tbl>
    <w:p w14:paraId="5DC4E95D" w14:textId="77777777" w:rsidR="009267D5" w:rsidRDefault="009267D5">
      <w:pPr>
        <w:jc w:val="both"/>
        <w:rPr>
          <w:rFonts w:ascii="Arial" w:hAnsi="Arial" w:cs="Arial"/>
          <w:b/>
          <w:sz w:val="24"/>
        </w:rPr>
      </w:pPr>
    </w:p>
    <w:p w14:paraId="66398CD1" w14:textId="77777777" w:rsidR="00FE2C06" w:rsidRPr="009267D5" w:rsidRDefault="00DD7829">
      <w:pPr>
        <w:jc w:val="both"/>
        <w:rPr>
          <w:rFonts w:ascii="Arial" w:hAnsi="Arial" w:cs="Arial"/>
          <w:b/>
          <w:sz w:val="24"/>
        </w:rPr>
      </w:pPr>
      <w:r w:rsidRPr="009267D5">
        <w:rPr>
          <w:rFonts w:ascii="Arial" w:hAnsi="Arial" w:cs="Arial"/>
          <w:b/>
          <w:sz w:val="24"/>
        </w:rPr>
        <w:t>6.8 External Positioning and Marketing</w:t>
      </w:r>
    </w:p>
    <w:p w14:paraId="48DC2DAE" w14:textId="77777777" w:rsidR="00DB1AE5" w:rsidRPr="009267D5" w:rsidRDefault="00DD7829" w:rsidP="00383890">
      <w:pPr>
        <w:jc w:val="both"/>
        <w:rPr>
          <w:rFonts w:ascii="Arial" w:hAnsi="Arial" w:cs="Arial"/>
        </w:rPr>
      </w:pPr>
      <w:r w:rsidRPr="009267D5">
        <w:rPr>
          <w:rFonts w:ascii="Arial" w:hAnsi="Arial" w:cs="Arial"/>
        </w:rPr>
        <w:t>Martuni Community is situated in the central part of Gegharkunik Marz, on the southern shore of Lake Sevan, at the altitude of 1,905-2,020 meters. It is surrounded by Geghama Mountains on the south and is considered to be an intersection of roads from Artsakh and Syunik. The shortest interstate highway leading to tourist destinations of Goris and Dilijan passes through Martuni. Distinct natural and historical monuments are numerous within the administrative boundaries of Martuni Community that have indisputable charm from the perspective of developing rural, cultural-historical, adventure and other types of tourism. National dishes peculiar to this community, clean air and water and beautiful nature make it a very attractive and distinct place for visitors. Forest layer with its recreation areas stretches between the town and the shore. There is also a functioning church built in 1886. The MA has developed a targeted and coordinated strategy to unite the community and support the private sector. In 2017 the public beach was improved where various events are organised during summer months but there are no infrastructures for recreation and leisure.  Particularly impressive are “Martuni Day” and “Vardavar” festivities with participation of 16 rural communities, fellow countrymen from various parts of Armenia and abroad as well as numerous tourists who</w:t>
      </w:r>
      <w:r w:rsidR="007655B9">
        <w:rPr>
          <w:rFonts w:ascii="Arial" w:hAnsi="Arial" w:cs="Arial"/>
        </w:rPr>
        <w:t xml:space="preserve">se number gradually increases. </w:t>
      </w:r>
      <w:r w:rsidRPr="009267D5">
        <w:rPr>
          <w:rFonts w:ascii="Arial" w:hAnsi="Arial" w:cs="Arial"/>
        </w:rPr>
        <w:t xml:space="preserve">The governing body of the community in the name of the Mayor is to plan and develop a positive and business-friendly marketing strategy by realising the significance of living, working, visiting and making potential investments in the community. Today in almost all activities carried out in the community the MA is supported by local and </w:t>
      </w:r>
      <w:r w:rsidR="007655B9">
        <w:rPr>
          <w:rFonts w:ascii="Arial" w:hAnsi="Arial" w:cs="Arial"/>
        </w:rPr>
        <w:t>diaspora</w:t>
      </w:r>
      <w:r w:rsidRPr="009267D5">
        <w:rPr>
          <w:rFonts w:ascii="Arial" w:hAnsi="Arial" w:cs="Arial"/>
        </w:rPr>
        <w:t xml:space="preserve"> businessmen expressing their trust and willingness to cooperate. The Community does not have a developed brand, slogan, community marketing and external positioning strategy, moreover, no community marketing campaigns are carried out.  </w:t>
      </w:r>
    </w:p>
    <w:p w14:paraId="41D13A70" w14:textId="77777777" w:rsidR="00FE2C06" w:rsidRPr="009267D5" w:rsidRDefault="003A7055" w:rsidP="00383890">
      <w:pPr>
        <w:jc w:val="both"/>
        <w:rPr>
          <w:rFonts w:ascii="Arial" w:hAnsi="Arial" w:cs="Arial"/>
        </w:rPr>
      </w:pPr>
      <w:r w:rsidRPr="009267D5">
        <w:rPr>
          <w:rFonts w:ascii="Arial" w:hAnsi="Arial" w:cs="Arial"/>
          <w:b/>
          <w:bCs/>
          <w:color w:val="000000"/>
          <w:sz w:val="24"/>
        </w:rPr>
        <w:t>Table 8.</w:t>
      </w:r>
      <w:r w:rsidRPr="009267D5">
        <w:rPr>
          <w:rFonts w:ascii="Arial" w:hAnsi="Arial" w:cs="Arial"/>
          <w:b/>
          <w:color w:val="000000"/>
          <w:sz w:val="24"/>
        </w:rPr>
        <w:t xml:space="preserve"> How the Local Area is Perceived by Its Citizens</w:t>
      </w:r>
    </w:p>
    <w:tbl>
      <w:tblPr>
        <w:tblStyle w:val="TableGrid9"/>
        <w:tblW w:w="9623" w:type="dxa"/>
        <w:tblLook w:val="04A0" w:firstRow="1" w:lastRow="0" w:firstColumn="1" w:lastColumn="0" w:noHBand="0" w:noVBand="1"/>
      </w:tblPr>
      <w:tblGrid>
        <w:gridCol w:w="3352"/>
        <w:gridCol w:w="1785"/>
        <w:gridCol w:w="2363"/>
        <w:gridCol w:w="2123"/>
      </w:tblGrid>
      <w:tr w:rsidR="00FE2C06" w:rsidRPr="009267D5" w14:paraId="0F76D88B" w14:textId="77777777" w:rsidTr="00F235EA">
        <w:trPr>
          <w:trHeight w:val="1042"/>
        </w:trPr>
        <w:tc>
          <w:tcPr>
            <w:tcW w:w="3352" w:type="dxa"/>
            <w:shd w:val="clear" w:color="000000" w:fill="8DB3E2"/>
          </w:tcPr>
          <w:p w14:paraId="12BBA671" w14:textId="77777777" w:rsidR="00FE2C06" w:rsidRPr="009267D5" w:rsidRDefault="00DD7829">
            <w:pPr>
              <w:pStyle w:val="1"/>
              <w:spacing w:after="0"/>
              <w:jc w:val="center"/>
              <w:rPr>
                <w:rFonts w:cs="Arial"/>
                <w:b/>
                <w:sz w:val="22"/>
              </w:rPr>
            </w:pPr>
            <w:r w:rsidRPr="009267D5">
              <w:rPr>
                <w:rFonts w:cs="Arial"/>
                <w:b/>
                <w:sz w:val="22"/>
              </w:rPr>
              <w:t xml:space="preserve">Likes/Perceived Strengths in the Image we Project Externally </w:t>
            </w:r>
          </w:p>
        </w:tc>
        <w:tc>
          <w:tcPr>
            <w:tcW w:w="1785" w:type="dxa"/>
            <w:shd w:val="clear" w:color="000000" w:fill="8DB3E2"/>
          </w:tcPr>
          <w:p w14:paraId="43ED0907" w14:textId="77777777" w:rsidR="00FE2C06" w:rsidRPr="009267D5" w:rsidRDefault="00DD7829">
            <w:pPr>
              <w:pStyle w:val="1"/>
              <w:spacing w:after="0"/>
              <w:jc w:val="center"/>
              <w:rPr>
                <w:rFonts w:cs="Arial"/>
                <w:b/>
                <w:sz w:val="22"/>
              </w:rPr>
            </w:pPr>
            <w:r w:rsidRPr="009267D5">
              <w:rPr>
                <w:rFonts w:cs="Arial"/>
                <w:b/>
                <w:sz w:val="22"/>
              </w:rPr>
              <w:t>Degree of Importance (1-5)</w:t>
            </w:r>
          </w:p>
        </w:tc>
        <w:tc>
          <w:tcPr>
            <w:tcW w:w="2362" w:type="dxa"/>
            <w:shd w:val="clear" w:color="000000" w:fill="8DB3E2"/>
          </w:tcPr>
          <w:p w14:paraId="7780326C" w14:textId="77777777" w:rsidR="00FE2C06" w:rsidRPr="009267D5" w:rsidRDefault="00DD7829">
            <w:pPr>
              <w:pStyle w:val="1"/>
              <w:spacing w:after="0"/>
              <w:jc w:val="center"/>
              <w:rPr>
                <w:rFonts w:cs="Arial"/>
                <w:b/>
                <w:sz w:val="22"/>
              </w:rPr>
            </w:pPr>
            <w:r w:rsidRPr="009267D5">
              <w:rPr>
                <w:rFonts w:cs="Arial"/>
                <w:b/>
                <w:sz w:val="22"/>
              </w:rPr>
              <w:t>Dislikes/Perceived Weaknesses in the Image we Project Externally</w:t>
            </w:r>
          </w:p>
        </w:tc>
        <w:tc>
          <w:tcPr>
            <w:tcW w:w="2123" w:type="dxa"/>
            <w:shd w:val="clear" w:color="000000" w:fill="8DB3E2"/>
          </w:tcPr>
          <w:p w14:paraId="0C1B541F" w14:textId="77777777" w:rsidR="00FE2C06" w:rsidRPr="009267D5" w:rsidRDefault="00DD7829">
            <w:pPr>
              <w:pStyle w:val="1"/>
              <w:spacing w:after="0"/>
              <w:jc w:val="center"/>
              <w:rPr>
                <w:rFonts w:cs="Arial"/>
                <w:b/>
                <w:sz w:val="22"/>
              </w:rPr>
            </w:pPr>
            <w:r w:rsidRPr="009267D5">
              <w:rPr>
                <w:rFonts w:cs="Arial"/>
                <w:b/>
                <w:sz w:val="22"/>
              </w:rPr>
              <w:t>Degree of Importance (1-5)</w:t>
            </w:r>
          </w:p>
        </w:tc>
      </w:tr>
      <w:tr w:rsidR="00FE2C06" w:rsidRPr="009267D5" w14:paraId="27987938" w14:textId="77777777" w:rsidTr="004779A2">
        <w:trPr>
          <w:trHeight w:val="859"/>
        </w:trPr>
        <w:tc>
          <w:tcPr>
            <w:tcW w:w="3352" w:type="dxa"/>
          </w:tcPr>
          <w:p w14:paraId="5D5E1793" w14:textId="77777777" w:rsidR="00FE2C06" w:rsidRPr="009267D5" w:rsidRDefault="00DD7829">
            <w:pPr>
              <w:jc w:val="center"/>
              <w:rPr>
                <w:rFonts w:ascii="Arial" w:hAnsi="Arial" w:cs="Arial"/>
                <w:sz w:val="20"/>
                <w:szCs w:val="20"/>
              </w:rPr>
            </w:pPr>
            <w:r w:rsidRPr="009267D5">
              <w:rPr>
                <w:rFonts w:ascii="Arial" w:hAnsi="Arial" w:cs="Arial"/>
                <w:sz w:val="20"/>
                <w:szCs w:val="20"/>
              </w:rPr>
              <w:lastRenderedPageBreak/>
              <w:t>The community is in the intersection of interstate roads</w:t>
            </w:r>
          </w:p>
        </w:tc>
        <w:tc>
          <w:tcPr>
            <w:tcW w:w="1785" w:type="dxa"/>
          </w:tcPr>
          <w:p w14:paraId="7DBB3C63" w14:textId="77777777" w:rsidR="00FE2C06" w:rsidRPr="009267D5" w:rsidRDefault="00DD7829">
            <w:pPr>
              <w:jc w:val="center"/>
              <w:rPr>
                <w:rFonts w:ascii="Arial" w:hAnsi="Arial" w:cs="Arial"/>
                <w:i/>
                <w:sz w:val="20"/>
                <w:szCs w:val="20"/>
              </w:rPr>
            </w:pPr>
            <w:r w:rsidRPr="009267D5">
              <w:rPr>
                <w:rFonts w:ascii="Arial" w:hAnsi="Arial" w:cs="Arial"/>
                <w:i/>
                <w:sz w:val="20"/>
                <w:szCs w:val="20"/>
              </w:rPr>
              <w:t>5</w:t>
            </w:r>
          </w:p>
        </w:tc>
        <w:tc>
          <w:tcPr>
            <w:tcW w:w="2362" w:type="dxa"/>
          </w:tcPr>
          <w:p w14:paraId="1308A7F1" w14:textId="77777777" w:rsidR="00FE2C06" w:rsidRPr="009267D5" w:rsidRDefault="00DD7829">
            <w:pPr>
              <w:jc w:val="center"/>
              <w:rPr>
                <w:rFonts w:ascii="Arial" w:hAnsi="Arial" w:cs="Arial"/>
                <w:sz w:val="20"/>
                <w:szCs w:val="20"/>
              </w:rPr>
            </w:pPr>
            <w:r w:rsidRPr="009267D5">
              <w:rPr>
                <w:rFonts w:ascii="Arial" w:hAnsi="Arial" w:cs="Arial"/>
                <w:sz w:val="20"/>
                <w:szCs w:val="20"/>
              </w:rPr>
              <w:t>The shores of the lake are swampy</w:t>
            </w:r>
          </w:p>
        </w:tc>
        <w:tc>
          <w:tcPr>
            <w:tcW w:w="2123" w:type="dxa"/>
          </w:tcPr>
          <w:p w14:paraId="4E1F7356" w14:textId="77777777" w:rsidR="00FE2C06" w:rsidRPr="009267D5" w:rsidRDefault="00B5288D">
            <w:pPr>
              <w:jc w:val="center"/>
              <w:rPr>
                <w:rFonts w:ascii="Arial" w:hAnsi="Arial" w:cs="Arial"/>
                <w:i/>
                <w:sz w:val="22"/>
              </w:rPr>
            </w:pPr>
            <w:r w:rsidRPr="009267D5">
              <w:rPr>
                <w:rFonts w:ascii="Arial" w:hAnsi="Arial" w:cs="Arial"/>
                <w:i/>
                <w:sz w:val="22"/>
              </w:rPr>
              <w:t>5</w:t>
            </w:r>
          </w:p>
        </w:tc>
      </w:tr>
      <w:tr w:rsidR="00FE2C06" w:rsidRPr="009267D5" w14:paraId="1FE7C304" w14:textId="77777777" w:rsidTr="004779A2">
        <w:trPr>
          <w:trHeight w:val="560"/>
        </w:trPr>
        <w:tc>
          <w:tcPr>
            <w:tcW w:w="3352" w:type="dxa"/>
          </w:tcPr>
          <w:p w14:paraId="1F6F1E0E" w14:textId="77777777" w:rsidR="00FE2C06" w:rsidRPr="009267D5" w:rsidRDefault="00DD7829" w:rsidP="004779A2">
            <w:pPr>
              <w:jc w:val="left"/>
              <w:rPr>
                <w:rFonts w:ascii="Arial" w:hAnsi="Arial" w:cs="Arial"/>
                <w:sz w:val="20"/>
                <w:szCs w:val="20"/>
              </w:rPr>
            </w:pPr>
            <w:r w:rsidRPr="009267D5">
              <w:rPr>
                <w:rFonts w:ascii="Arial" w:hAnsi="Arial" w:cs="Arial"/>
                <w:sz w:val="20"/>
                <w:szCs w:val="20"/>
              </w:rPr>
              <w:t>The community is situated on the shore of Lake Sevan</w:t>
            </w:r>
          </w:p>
        </w:tc>
        <w:tc>
          <w:tcPr>
            <w:tcW w:w="1785" w:type="dxa"/>
          </w:tcPr>
          <w:p w14:paraId="04E0C838" w14:textId="77777777" w:rsidR="00FE2C06" w:rsidRPr="009267D5" w:rsidRDefault="00DD7829">
            <w:pPr>
              <w:jc w:val="center"/>
              <w:rPr>
                <w:rFonts w:ascii="Arial" w:hAnsi="Arial" w:cs="Arial"/>
                <w:i/>
                <w:sz w:val="20"/>
                <w:szCs w:val="20"/>
              </w:rPr>
            </w:pPr>
            <w:r w:rsidRPr="009267D5">
              <w:rPr>
                <w:rFonts w:ascii="Arial" w:hAnsi="Arial" w:cs="Arial"/>
                <w:i/>
                <w:sz w:val="20"/>
                <w:szCs w:val="20"/>
              </w:rPr>
              <w:t>5</w:t>
            </w:r>
          </w:p>
        </w:tc>
        <w:tc>
          <w:tcPr>
            <w:tcW w:w="2362" w:type="dxa"/>
          </w:tcPr>
          <w:p w14:paraId="3E6DCA9C" w14:textId="77777777" w:rsidR="00FE2C06" w:rsidRPr="009267D5" w:rsidRDefault="00DD7829">
            <w:pPr>
              <w:jc w:val="center"/>
              <w:rPr>
                <w:rFonts w:ascii="Arial" w:hAnsi="Arial" w:cs="Arial"/>
                <w:sz w:val="20"/>
                <w:szCs w:val="20"/>
              </w:rPr>
            </w:pPr>
            <w:r w:rsidRPr="009267D5">
              <w:rPr>
                <w:rFonts w:ascii="Arial" w:hAnsi="Arial" w:cs="Arial"/>
                <w:sz w:val="20"/>
                <w:szCs w:val="20"/>
              </w:rPr>
              <w:t>Poor state of hotels</w:t>
            </w:r>
          </w:p>
        </w:tc>
        <w:tc>
          <w:tcPr>
            <w:tcW w:w="2123" w:type="dxa"/>
          </w:tcPr>
          <w:p w14:paraId="15029A57" w14:textId="77777777" w:rsidR="00FE2C06" w:rsidRPr="009267D5" w:rsidRDefault="00B5288D">
            <w:pPr>
              <w:jc w:val="center"/>
              <w:rPr>
                <w:rFonts w:ascii="Arial" w:hAnsi="Arial" w:cs="Arial"/>
                <w:i/>
                <w:sz w:val="22"/>
              </w:rPr>
            </w:pPr>
            <w:r w:rsidRPr="009267D5">
              <w:rPr>
                <w:rFonts w:ascii="Arial" w:hAnsi="Arial" w:cs="Arial"/>
                <w:i/>
                <w:sz w:val="22"/>
              </w:rPr>
              <w:t>5</w:t>
            </w:r>
          </w:p>
        </w:tc>
      </w:tr>
      <w:tr w:rsidR="00FE2C06" w:rsidRPr="009267D5" w14:paraId="1D2CDA62" w14:textId="77777777" w:rsidTr="00DB1AE5">
        <w:trPr>
          <w:trHeight w:val="554"/>
        </w:trPr>
        <w:tc>
          <w:tcPr>
            <w:tcW w:w="3352" w:type="dxa"/>
          </w:tcPr>
          <w:p w14:paraId="193127E7" w14:textId="77777777" w:rsidR="00FE2C06" w:rsidRPr="009267D5" w:rsidRDefault="00DD7829">
            <w:pPr>
              <w:jc w:val="left"/>
              <w:rPr>
                <w:rFonts w:ascii="Arial" w:hAnsi="Arial" w:cs="Arial"/>
                <w:sz w:val="20"/>
                <w:szCs w:val="20"/>
              </w:rPr>
            </w:pPr>
            <w:r w:rsidRPr="009267D5">
              <w:rPr>
                <w:rFonts w:ascii="Arial" w:hAnsi="Arial" w:cs="Arial"/>
                <w:sz w:val="20"/>
                <w:szCs w:val="20"/>
              </w:rPr>
              <w:t>Clean air and water</w:t>
            </w:r>
          </w:p>
          <w:p w14:paraId="0DD48C48" w14:textId="77777777" w:rsidR="00FE2C06" w:rsidRPr="009267D5" w:rsidRDefault="00FE2C06" w:rsidP="00DB1AE5">
            <w:pPr>
              <w:tabs>
                <w:tab w:val="left" w:pos="2210"/>
              </w:tabs>
              <w:jc w:val="left"/>
              <w:rPr>
                <w:rFonts w:ascii="Arial" w:hAnsi="Arial" w:cs="Arial"/>
                <w:sz w:val="20"/>
                <w:szCs w:val="20"/>
                <w:lang w:val="hy-AM"/>
              </w:rPr>
            </w:pPr>
          </w:p>
        </w:tc>
        <w:tc>
          <w:tcPr>
            <w:tcW w:w="1785" w:type="dxa"/>
          </w:tcPr>
          <w:p w14:paraId="2E1664F3" w14:textId="77777777" w:rsidR="00FE2C06" w:rsidRPr="009267D5" w:rsidRDefault="00DD7829">
            <w:pPr>
              <w:jc w:val="center"/>
              <w:rPr>
                <w:rFonts w:ascii="Arial" w:hAnsi="Arial" w:cs="Arial"/>
                <w:i/>
                <w:sz w:val="20"/>
                <w:szCs w:val="20"/>
              </w:rPr>
            </w:pPr>
            <w:r w:rsidRPr="009267D5">
              <w:rPr>
                <w:rFonts w:ascii="Arial" w:hAnsi="Arial" w:cs="Arial"/>
                <w:i/>
                <w:sz w:val="20"/>
                <w:szCs w:val="20"/>
              </w:rPr>
              <w:t>5</w:t>
            </w:r>
          </w:p>
        </w:tc>
        <w:tc>
          <w:tcPr>
            <w:tcW w:w="2362" w:type="dxa"/>
          </w:tcPr>
          <w:p w14:paraId="2C2B79FF" w14:textId="77777777" w:rsidR="00FE2C06" w:rsidRPr="009267D5" w:rsidRDefault="00DD7829">
            <w:pPr>
              <w:jc w:val="center"/>
              <w:rPr>
                <w:rFonts w:ascii="Arial" w:hAnsi="Arial" w:cs="Arial"/>
                <w:sz w:val="20"/>
                <w:szCs w:val="20"/>
              </w:rPr>
            </w:pPr>
            <w:r w:rsidRPr="009267D5">
              <w:rPr>
                <w:rFonts w:ascii="Arial" w:hAnsi="Arial" w:cs="Arial"/>
                <w:sz w:val="20"/>
                <w:szCs w:val="20"/>
              </w:rPr>
              <w:t>Poor state of streets</w:t>
            </w:r>
          </w:p>
        </w:tc>
        <w:tc>
          <w:tcPr>
            <w:tcW w:w="2123" w:type="dxa"/>
          </w:tcPr>
          <w:p w14:paraId="1AF3FC90" w14:textId="77777777" w:rsidR="00FE2C06" w:rsidRPr="009267D5" w:rsidRDefault="00B5288D">
            <w:pPr>
              <w:jc w:val="center"/>
              <w:rPr>
                <w:rFonts w:ascii="Arial" w:hAnsi="Arial" w:cs="Arial"/>
                <w:i/>
                <w:sz w:val="22"/>
              </w:rPr>
            </w:pPr>
            <w:r w:rsidRPr="009267D5">
              <w:rPr>
                <w:rFonts w:ascii="Arial" w:hAnsi="Arial" w:cs="Arial"/>
                <w:i/>
                <w:sz w:val="22"/>
              </w:rPr>
              <w:t>5</w:t>
            </w:r>
          </w:p>
        </w:tc>
      </w:tr>
      <w:tr w:rsidR="00FE2C06" w:rsidRPr="009267D5" w14:paraId="405BE491" w14:textId="77777777" w:rsidTr="004779A2">
        <w:trPr>
          <w:trHeight w:val="877"/>
        </w:trPr>
        <w:tc>
          <w:tcPr>
            <w:tcW w:w="3352" w:type="dxa"/>
          </w:tcPr>
          <w:p w14:paraId="5CC2B2AC" w14:textId="77777777" w:rsidR="00FE2C06" w:rsidRPr="009267D5" w:rsidRDefault="00DD7829">
            <w:pPr>
              <w:jc w:val="left"/>
              <w:rPr>
                <w:rFonts w:ascii="Arial" w:hAnsi="Arial" w:cs="Arial"/>
                <w:sz w:val="20"/>
                <w:szCs w:val="20"/>
              </w:rPr>
            </w:pPr>
            <w:r w:rsidRPr="009267D5">
              <w:rPr>
                <w:rFonts w:ascii="Arial" w:hAnsi="Arial" w:cs="Arial"/>
                <w:sz w:val="20"/>
                <w:szCs w:val="20"/>
              </w:rPr>
              <w:t>Existence of forested areas</w:t>
            </w:r>
          </w:p>
          <w:p w14:paraId="344D5EDB" w14:textId="77777777" w:rsidR="00FE2C06" w:rsidRPr="009267D5" w:rsidRDefault="00FE2C06">
            <w:pPr>
              <w:jc w:val="center"/>
              <w:rPr>
                <w:rFonts w:ascii="Arial" w:hAnsi="Arial" w:cs="Arial"/>
                <w:sz w:val="20"/>
                <w:szCs w:val="20"/>
                <w:lang w:val="en-GB"/>
              </w:rPr>
            </w:pPr>
          </w:p>
        </w:tc>
        <w:tc>
          <w:tcPr>
            <w:tcW w:w="1785" w:type="dxa"/>
          </w:tcPr>
          <w:p w14:paraId="173CC064" w14:textId="77777777" w:rsidR="00FE2C06" w:rsidRPr="009267D5" w:rsidRDefault="00DD7829">
            <w:pPr>
              <w:jc w:val="center"/>
              <w:rPr>
                <w:rFonts w:ascii="Arial" w:hAnsi="Arial" w:cs="Arial"/>
                <w:i/>
                <w:sz w:val="20"/>
                <w:szCs w:val="20"/>
              </w:rPr>
            </w:pPr>
            <w:r w:rsidRPr="009267D5">
              <w:rPr>
                <w:rFonts w:ascii="Arial" w:hAnsi="Arial" w:cs="Arial"/>
                <w:i/>
                <w:sz w:val="20"/>
                <w:szCs w:val="20"/>
              </w:rPr>
              <w:t>5</w:t>
            </w:r>
          </w:p>
        </w:tc>
        <w:tc>
          <w:tcPr>
            <w:tcW w:w="2362" w:type="dxa"/>
          </w:tcPr>
          <w:p w14:paraId="10AD8516" w14:textId="77777777" w:rsidR="00FE2C06" w:rsidRPr="009267D5" w:rsidRDefault="00DD7829">
            <w:pPr>
              <w:jc w:val="center"/>
              <w:rPr>
                <w:rFonts w:ascii="Arial" w:hAnsi="Arial" w:cs="Arial"/>
                <w:sz w:val="20"/>
                <w:szCs w:val="20"/>
              </w:rPr>
            </w:pPr>
            <w:r w:rsidRPr="009267D5">
              <w:rPr>
                <w:rFonts w:ascii="Arial" w:hAnsi="Arial" w:cs="Arial"/>
                <w:sz w:val="20"/>
                <w:szCs w:val="20"/>
              </w:rPr>
              <w:t>Absence of a travel organisation</w:t>
            </w:r>
          </w:p>
        </w:tc>
        <w:tc>
          <w:tcPr>
            <w:tcW w:w="2123" w:type="dxa"/>
          </w:tcPr>
          <w:p w14:paraId="6BD75EC7" w14:textId="77777777" w:rsidR="00FE2C06" w:rsidRPr="009267D5" w:rsidRDefault="00B5288D">
            <w:pPr>
              <w:jc w:val="center"/>
              <w:rPr>
                <w:rFonts w:ascii="Arial" w:hAnsi="Arial" w:cs="Arial"/>
                <w:i/>
                <w:sz w:val="22"/>
              </w:rPr>
            </w:pPr>
            <w:r w:rsidRPr="009267D5">
              <w:rPr>
                <w:rFonts w:ascii="Arial" w:hAnsi="Arial" w:cs="Arial"/>
                <w:i/>
                <w:sz w:val="22"/>
              </w:rPr>
              <w:t>5</w:t>
            </w:r>
          </w:p>
        </w:tc>
      </w:tr>
      <w:tr w:rsidR="00FE2C06" w:rsidRPr="009267D5" w14:paraId="37C46209" w14:textId="77777777" w:rsidTr="00F235EA">
        <w:trPr>
          <w:trHeight w:val="772"/>
        </w:trPr>
        <w:tc>
          <w:tcPr>
            <w:tcW w:w="7500" w:type="dxa"/>
            <w:gridSpan w:val="3"/>
            <w:shd w:val="clear" w:color="000000" w:fill="C6D9F1"/>
          </w:tcPr>
          <w:p w14:paraId="205C5449" w14:textId="77777777" w:rsidR="00FE2C06" w:rsidRPr="009267D5" w:rsidRDefault="00DD7829">
            <w:pPr>
              <w:jc w:val="center"/>
              <w:rPr>
                <w:rFonts w:ascii="Arial" w:hAnsi="Arial" w:cs="Arial"/>
                <w:i/>
                <w:sz w:val="22"/>
              </w:rPr>
            </w:pPr>
            <w:r w:rsidRPr="009267D5">
              <w:rPr>
                <w:rFonts w:ascii="Arial" w:hAnsi="Arial" w:cs="Arial"/>
                <w:i/>
              </w:rPr>
              <w:t>Possible Actions that could easily be Considered</w:t>
            </w:r>
          </w:p>
        </w:tc>
        <w:tc>
          <w:tcPr>
            <w:tcW w:w="2123" w:type="dxa"/>
            <w:shd w:val="clear" w:color="000000" w:fill="C6D9F1"/>
          </w:tcPr>
          <w:p w14:paraId="111A448C" w14:textId="77777777" w:rsidR="00FE2C06" w:rsidRPr="009267D5" w:rsidRDefault="00DD7829">
            <w:pPr>
              <w:jc w:val="center"/>
              <w:rPr>
                <w:rFonts w:ascii="Arial" w:hAnsi="Arial" w:cs="Arial"/>
                <w:i/>
                <w:sz w:val="22"/>
              </w:rPr>
            </w:pPr>
            <w:r w:rsidRPr="009267D5">
              <w:rPr>
                <w:rFonts w:ascii="Arial" w:hAnsi="Arial" w:cs="Arial"/>
                <w:i/>
                <w:sz w:val="22"/>
              </w:rPr>
              <w:t>Led by</w:t>
            </w:r>
          </w:p>
        </w:tc>
      </w:tr>
      <w:tr w:rsidR="00FE2C06" w:rsidRPr="009267D5" w14:paraId="61871678" w14:textId="77777777" w:rsidTr="00DB1AE5">
        <w:trPr>
          <w:trHeight w:val="348"/>
        </w:trPr>
        <w:tc>
          <w:tcPr>
            <w:tcW w:w="7500" w:type="dxa"/>
            <w:gridSpan w:val="3"/>
          </w:tcPr>
          <w:p w14:paraId="03F1CF6F" w14:textId="77777777" w:rsidR="00FE2C06" w:rsidRPr="009267D5" w:rsidRDefault="00DD7829">
            <w:pPr>
              <w:rPr>
                <w:rFonts w:ascii="Arial" w:hAnsi="Arial" w:cs="Arial"/>
                <w:sz w:val="20"/>
                <w:szCs w:val="20"/>
              </w:rPr>
            </w:pPr>
            <w:r w:rsidRPr="009267D5">
              <w:rPr>
                <w:rFonts w:ascii="Arial" w:hAnsi="Arial" w:cs="Arial"/>
                <w:sz w:val="20"/>
                <w:szCs w:val="20"/>
              </w:rPr>
              <w:t>Develop a community exterior and marketing plan</w:t>
            </w:r>
          </w:p>
        </w:tc>
        <w:tc>
          <w:tcPr>
            <w:tcW w:w="2123" w:type="dxa"/>
          </w:tcPr>
          <w:p w14:paraId="6EAF98D5" w14:textId="77777777" w:rsidR="00FE2C06" w:rsidRPr="009267D5" w:rsidRDefault="00DD7829">
            <w:pPr>
              <w:rPr>
                <w:rFonts w:ascii="Arial" w:hAnsi="Arial" w:cs="Arial"/>
                <w:i/>
                <w:sz w:val="20"/>
                <w:szCs w:val="20"/>
              </w:rPr>
            </w:pPr>
            <w:r w:rsidRPr="009267D5">
              <w:rPr>
                <w:rFonts w:ascii="Arial" w:hAnsi="Arial" w:cs="Arial"/>
                <w:i/>
                <w:sz w:val="20"/>
                <w:szCs w:val="20"/>
              </w:rPr>
              <w:t>MA</w:t>
            </w:r>
          </w:p>
        </w:tc>
      </w:tr>
      <w:tr w:rsidR="00FE2C06" w:rsidRPr="009267D5" w14:paraId="60418206" w14:textId="77777777" w:rsidTr="00DB1AE5">
        <w:trPr>
          <w:trHeight w:val="268"/>
        </w:trPr>
        <w:tc>
          <w:tcPr>
            <w:tcW w:w="7500" w:type="dxa"/>
            <w:gridSpan w:val="3"/>
          </w:tcPr>
          <w:p w14:paraId="1675D370" w14:textId="77777777" w:rsidR="00FE2C06" w:rsidRPr="009267D5" w:rsidRDefault="00DD7829">
            <w:pPr>
              <w:rPr>
                <w:rFonts w:ascii="Arial" w:hAnsi="Arial" w:cs="Arial"/>
                <w:sz w:val="20"/>
                <w:szCs w:val="20"/>
              </w:rPr>
            </w:pPr>
            <w:r w:rsidRPr="009267D5">
              <w:rPr>
                <w:rFonts w:ascii="Arial" w:hAnsi="Arial" w:cs="Arial"/>
                <w:sz w:val="20"/>
                <w:szCs w:val="20"/>
              </w:rPr>
              <w:t>Support the private sector in the search for markets</w:t>
            </w:r>
          </w:p>
        </w:tc>
        <w:tc>
          <w:tcPr>
            <w:tcW w:w="2123" w:type="dxa"/>
          </w:tcPr>
          <w:p w14:paraId="413D1AFF" w14:textId="77777777" w:rsidR="00FE2C06" w:rsidRPr="009267D5" w:rsidRDefault="00DD7829">
            <w:pPr>
              <w:rPr>
                <w:rFonts w:ascii="Arial" w:hAnsi="Arial" w:cs="Arial"/>
                <w:i/>
                <w:sz w:val="20"/>
                <w:szCs w:val="20"/>
              </w:rPr>
            </w:pPr>
            <w:r w:rsidRPr="009267D5">
              <w:rPr>
                <w:rFonts w:ascii="Arial" w:hAnsi="Arial" w:cs="Arial"/>
                <w:i/>
                <w:sz w:val="20"/>
                <w:szCs w:val="20"/>
              </w:rPr>
              <w:t>MA</w:t>
            </w:r>
          </w:p>
        </w:tc>
      </w:tr>
      <w:tr w:rsidR="00FE2C06" w:rsidRPr="009267D5" w14:paraId="65C9DE3C" w14:textId="77777777" w:rsidTr="00F235EA">
        <w:trPr>
          <w:trHeight w:val="80"/>
        </w:trPr>
        <w:tc>
          <w:tcPr>
            <w:tcW w:w="7500" w:type="dxa"/>
            <w:gridSpan w:val="3"/>
          </w:tcPr>
          <w:p w14:paraId="4C2614C5" w14:textId="77777777" w:rsidR="007F12D8" w:rsidRPr="009267D5" w:rsidRDefault="00DD7829">
            <w:pPr>
              <w:rPr>
                <w:rFonts w:ascii="Arial" w:hAnsi="Arial" w:cs="Arial"/>
                <w:sz w:val="20"/>
                <w:szCs w:val="20"/>
              </w:rPr>
            </w:pPr>
            <w:r w:rsidRPr="009267D5">
              <w:rPr>
                <w:rFonts w:ascii="Arial" w:hAnsi="Arial" w:cs="Arial"/>
                <w:sz w:val="20"/>
                <w:szCs w:val="20"/>
              </w:rPr>
              <w:t>Make use of the opportunity of cooperation</w:t>
            </w:r>
          </w:p>
          <w:p w14:paraId="6BF79551" w14:textId="77777777" w:rsidR="00FE2C06" w:rsidRPr="009267D5" w:rsidRDefault="00210BEA">
            <w:pPr>
              <w:rPr>
                <w:rFonts w:ascii="Arial" w:hAnsi="Arial" w:cs="Arial"/>
                <w:sz w:val="20"/>
                <w:szCs w:val="20"/>
              </w:rPr>
            </w:pPr>
            <w:r w:rsidRPr="009267D5">
              <w:rPr>
                <w:rFonts w:ascii="Arial" w:hAnsi="Arial" w:cs="Arial"/>
                <w:sz w:val="20"/>
                <w:szCs w:val="20"/>
              </w:rPr>
              <w:t>with twin towns</w:t>
            </w:r>
          </w:p>
        </w:tc>
        <w:tc>
          <w:tcPr>
            <w:tcW w:w="2123" w:type="dxa"/>
          </w:tcPr>
          <w:p w14:paraId="142836C5" w14:textId="77777777" w:rsidR="00FE2C06" w:rsidRPr="009267D5" w:rsidRDefault="00DD7829">
            <w:pPr>
              <w:rPr>
                <w:rFonts w:ascii="Arial" w:hAnsi="Arial" w:cs="Arial"/>
                <w:i/>
                <w:sz w:val="20"/>
                <w:szCs w:val="20"/>
              </w:rPr>
            </w:pPr>
            <w:r w:rsidRPr="009267D5">
              <w:rPr>
                <w:rFonts w:ascii="Arial" w:hAnsi="Arial" w:cs="Arial"/>
                <w:i/>
                <w:sz w:val="20"/>
                <w:szCs w:val="20"/>
              </w:rPr>
              <w:t>MA</w:t>
            </w:r>
          </w:p>
        </w:tc>
      </w:tr>
    </w:tbl>
    <w:p w14:paraId="0C5F8642" w14:textId="77777777" w:rsidR="009267D5" w:rsidRDefault="009267D5">
      <w:pPr>
        <w:rPr>
          <w:rFonts w:ascii="Arial" w:hAnsi="Arial" w:cs="Arial"/>
          <w:b/>
          <w:sz w:val="24"/>
        </w:rPr>
      </w:pPr>
    </w:p>
    <w:p w14:paraId="47AE3904" w14:textId="77777777" w:rsidR="009267D5" w:rsidRDefault="009267D5">
      <w:pPr>
        <w:rPr>
          <w:rFonts w:ascii="Arial" w:hAnsi="Arial" w:cs="Arial"/>
          <w:b/>
          <w:sz w:val="24"/>
        </w:rPr>
      </w:pPr>
      <w:r>
        <w:rPr>
          <w:rFonts w:ascii="Arial" w:hAnsi="Arial" w:cs="Arial"/>
          <w:b/>
          <w:sz w:val="24"/>
        </w:rPr>
        <w:br w:type="page"/>
      </w:r>
    </w:p>
    <w:p w14:paraId="01CE1A49" w14:textId="77777777" w:rsidR="00FE2C06" w:rsidRPr="009267D5" w:rsidRDefault="00DD7829">
      <w:pPr>
        <w:rPr>
          <w:rFonts w:ascii="Arial" w:hAnsi="Arial" w:cs="Arial"/>
          <w:b/>
          <w:sz w:val="24"/>
        </w:rPr>
      </w:pPr>
      <w:r w:rsidRPr="009267D5">
        <w:rPr>
          <w:rFonts w:ascii="Arial" w:hAnsi="Arial" w:cs="Arial"/>
          <w:b/>
          <w:sz w:val="24"/>
        </w:rPr>
        <w:lastRenderedPageBreak/>
        <w:t>7.  SWOT Analysis</w:t>
      </w:r>
    </w:p>
    <w:tbl>
      <w:tblPr>
        <w:tblStyle w:val="TableGrid9"/>
        <w:tblW w:w="9464" w:type="dxa"/>
        <w:tblLook w:val="04A0" w:firstRow="1" w:lastRow="0" w:firstColumn="1" w:lastColumn="0" w:noHBand="0" w:noVBand="1"/>
      </w:tblPr>
      <w:tblGrid>
        <w:gridCol w:w="4644"/>
        <w:gridCol w:w="4820"/>
      </w:tblGrid>
      <w:tr w:rsidR="00FE2C06" w:rsidRPr="009267D5" w14:paraId="3FC11E27" w14:textId="77777777">
        <w:trPr>
          <w:tblHeader/>
        </w:trPr>
        <w:tc>
          <w:tcPr>
            <w:tcW w:w="4644" w:type="dxa"/>
          </w:tcPr>
          <w:p w14:paraId="5AD30F1A" w14:textId="77777777" w:rsidR="00FE2C06" w:rsidRPr="009267D5" w:rsidRDefault="00DD7829">
            <w:pPr>
              <w:rPr>
                <w:rFonts w:ascii="Arial" w:hAnsi="Arial" w:cs="Arial"/>
                <w:b/>
                <w:sz w:val="22"/>
              </w:rPr>
            </w:pPr>
            <w:r w:rsidRPr="009267D5">
              <w:rPr>
                <w:rFonts w:ascii="Arial" w:hAnsi="Arial" w:cs="Arial"/>
                <w:b/>
              </w:rPr>
              <w:t>Strengths</w:t>
            </w:r>
          </w:p>
        </w:tc>
        <w:tc>
          <w:tcPr>
            <w:tcW w:w="4820" w:type="dxa"/>
          </w:tcPr>
          <w:p w14:paraId="6DF73535" w14:textId="77777777" w:rsidR="00FE2C06" w:rsidRPr="009267D5" w:rsidRDefault="00DD7829" w:rsidP="00DB1AE5">
            <w:pPr>
              <w:rPr>
                <w:rFonts w:ascii="Arial" w:hAnsi="Arial" w:cs="Arial"/>
                <w:b/>
                <w:sz w:val="22"/>
              </w:rPr>
            </w:pPr>
            <w:r w:rsidRPr="009267D5">
              <w:rPr>
                <w:rFonts w:ascii="Arial" w:hAnsi="Arial" w:cs="Arial"/>
                <w:b/>
              </w:rPr>
              <w:t>Weaknesses</w:t>
            </w:r>
          </w:p>
        </w:tc>
      </w:tr>
      <w:tr w:rsidR="00FE2C06" w:rsidRPr="009267D5" w14:paraId="4B418D83" w14:textId="77777777">
        <w:tc>
          <w:tcPr>
            <w:tcW w:w="4644" w:type="dxa"/>
          </w:tcPr>
          <w:p w14:paraId="6EAE8738" w14:textId="77777777" w:rsidR="00734C0C" w:rsidRPr="009267D5" w:rsidRDefault="009963D2" w:rsidP="006A794F">
            <w:pPr>
              <w:pStyle w:val="ListParagraph"/>
              <w:numPr>
                <w:ilvl w:val="0"/>
                <w:numId w:val="2"/>
              </w:numPr>
              <w:rPr>
                <w:rFonts w:ascii="Arial" w:hAnsi="Arial" w:cs="Arial"/>
                <w:sz w:val="20"/>
              </w:rPr>
            </w:pPr>
            <w:r w:rsidRPr="009267D5">
              <w:rPr>
                <w:rFonts w:ascii="Arial" w:hAnsi="Arial" w:cs="Arial"/>
                <w:sz w:val="20"/>
              </w:rPr>
              <w:t xml:space="preserve">Climatic conditions (clean air and water, forests and green areas, high number of sunny days) are a favourable opportunity </w:t>
            </w:r>
          </w:p>
          <w:p w14:paraId="3886735E" w14:textId="77777777" w:rsidR="00B04051" w:rsidRPr="009267D5" w:rsidRDefault="008658D5" w:rsidP="0026639A">
            <w:pPr>
              <w:pStyle w:val="ListParagraph"/>
              <w:rPr>
                <w:rFonts w:ascii="Arial" w:hAnsi="Arial" w:cs="Arial"/>
                <w:sz w:val="20"/>
              </w:rPr>
            </w:pPr>
            <w:r w:rsidRPr="009267D5">
              <w:rPr>
                <w:rFonts w:ascii="Arial" w:hAnsi="Arial" w:cs="Arial"/>
                <w:sz w:val="20"/>
              </w:rPr>
              <w:t>for the development of agriculture, ecotourism and agrotourism.</w:t>
            </w:r>
          </w:p>
          <w:p w14:paraId="1904B917" w14:textId="77777777" w:rsidR="00B04051" w:rsidRPr="009267D5" w:rsidRDefault="006C387A" w:rsidP="006A794F">
            <w:pPr>
              <w:pStyle w:val="ListParagraph"/>
              <w:numPr>
                <w:ilvl w:val="0"/>
                <w:numId w:val="2"/>
              </w:numPr>
              <w:rPr>
                <w:rFonts w:ascii="Arial" w:hAnsi="Arial" w:cs="Arial"/>
                <w:sz w:val="20"/>
              </w:rPr>
            </w:pPr>
            <w:r w:rsidRPr="009267D5">
              <w:rPr>
                <w:rFonts w:ascii="Arial" w:hAnsi="Arial" w:cs="Arial"/>
                <w:sz w:val="20"/>
              </w:rPr>
              <w:t>The Community is situated on the shore of Lake Sevan and on the intersection of interstate roads which is an opportunity for tourism development.</w:t>
            </w:r>
          </w:p>
          <w:p w14:paraId="653D55F5" w14:textId="77777777" w:rsidR="00FE2C06" w:rsidRPr="009267D5" w:rsidRDefault="001D4B34" w:rsidP="006A794F">
            <w:pPr>
              <w:pStyle w:val="ListParagraph"/>
              <w:numPr>
                <w:ilvl w:val="0"/>
                <w:numId w:val="2"/>
              </w:numPr>
              <w:rPr>
                <w:rFonts w:ascii="Arial" w:hAnsi="Arial" w:cs="Arial"/>
                <w:sz w:val="20"/>
              </w:rPr>
            </w:pPr>
            <w:r w:rsidRPr="009267D5">
              <w:rPr>
                <w:rFonts w:ascii="Arial" w:hAnsi="Arial" w:cs="Arial"/>
                <w:sz w:val="20"/>
              </w:rPr>
              <w:t>There are educational institutions in the community, in addition job fairs and vocational trainings are conducted.</w:t>
            </w:r>
          </w:p>
          <w:p w14:paraId="7D179774" w14:textId="77777777" w:rsidR="00340C85" w:rsidRPr="009267D5" w:rsidRDefault="00340C85" w:rsidP="006A794F">
            <w:pPr>
              <w:pStyle w:val="ListParagraph"/>
              <w:numPr>
                <w:ilvl w:val="0"/>
                <w:numId w:val="2"/>
              </w:numPr>
              <w:rPr>
                <w:rFonts w:ascii="Arial" w:hAnsi="Arial" w:cs="Arial"/>
                <w:sz w:val="20"/>
              </w:rPr>
            </w:pPr>
            <w:r w:rsidRPr="009267D5">
              <w:rPr>
                <w:rFonts w:ascii="Arial" w:hAnsi="Arial" w:cs="Arial"/>
                <w:sz w:val="20"/>
              </w:rPr>
              <w:t xml:space="preserve">There are unoccupied production spaces and office spaces that if finances are available can lead to significant economic growth and creation of jobs. </w:t>
            </w:r>
          </w:p>
          <w:p w14:paraId="0D1A3C39" w14:textId="77777777" w:rsidR="007937F4" w:rsidRPr="009267D5" w:rsidRDefault="009F022F" w:rsidP="006A794F">
            <w:pPr>
              <w:pStyle w:val="ListParagraph"/>
              <w:numPr>
                <w:ilvl w:val="0"/>
                <w:numId w:val="2"/>
              </w:numPr>
              <w:rPr>
                <w:rFonts w:ascii="Arial" w:hAnsi="Arial" w:cs="Arial"/>
                <w:sz w:val="20"/>
              </w:rPr>
            </w:pPr>
            <w:r w:rsidRPr="009267D5">
              <w:rPr>
                <w:rFonts w:ascii="Arial" w:hAnsi="Arial" w:cs="Arial"/>
                <w:sz w:val="20"/>
              </w:rPr>
              <w:t>There are banks, credit and insurance companies.</w:t>
            </w:r>
          </w:p>
          <w:p w14:paraId="42850C95" w14:textId="77777777" w:rsidR="00D057C9" w:rsidRPr="009267D5" w:rsidRDefault="00D057C9" w:rsidP="006A794F">
            <w:pPr>
              <w:pStyle w:val="ListParagraph"/>
              <w:numPr>
                <w:ilvl w:val="0"/>
                <w:numId w:val="2"/>
              </w:numPr>
              <w:rPr>
                <w:rFonts w:ascii="Arial" w:hAnsi="Arial" w:cs="Arial"/>
                <w:sz w:val="20"/>
              </w:rPr>
            </w:pPr>
            <w:r w:rsidRPr="009267D5">
              <w:rPr>
                <w:rFonts w:ascii="Arial" w:hAnsi="Arial" w:cs="Arial"/>
                <w:sz w:val="20"/>
              </w:rPr>
              <w:t>Effective performance mechanism of the Municipality.</w:t>
            </w:r>
          </w:p>
        </w:tc>
        <w:tc>
          <w:tcPr>
            <w:tcW w:w="4820" w:type="dxa"/>
          </w:tcPr>
          <w:p w14:paraId="05407A9D" w14:textId="77777777" w:rsidR="00FE2C06" w:rsidRPr="009267D5" w:rsidRDefault="00FE2C06" w:rsidP="00277D31">
            <w:pPr>
              <w:rPr>
                <w:rFonts w:ascii="Arial" w:hAnsi="Arial" w:cs="Arial"/>
                <w:sz w:val="20"/>
                <w:lang w:val="hy-AM"/>
              </w:rPr>
            </w:pPr>
          </w:p>
          <w:p w14:paraId="15AC7B48" w14:textId="77777777" w:rsidR="00FE2C06" w:rsidRPr="009267D5" w:rsidRDefault="00881D33" w:rsidP="006A794F">
            <w:pPr>
              <w:pStyle w:val="ListParagraph"/>
              <w:numPr>
                <w:ilvl w:val="0"/>
                <w:numId w:val="2"/>
              </w:numPr>
              <w:rPr>
                <w:rFonts w:ascii="Arial" w:hAnsi="Arial" w:cs="Arial"/>
                <w:sz w:val="20"/>
              </w:rPr>
            </w:pPr>
            <w:r w:rsidRPr="009267D5">
              <w:rPr>
                <w:rFonts w:ascii="Arial" w:hAnsi="Arial" w:cs="Arial"/>
                <w:sz w:val="20"/>
              </w:rPr>
              <w:t>Absence of structures of high importance (residents’ service provision office, tourism organisation, pawnshop)</w:t>
            </w:r>
          </w:p>
          <w:p w14:paraId="15022D02" w14:textId="77777777" w:rsidR="007D7AD5" w:rsidRPr="009267D5" w:rsidRDefault="00C221F3" w:rsidP="006A794F">
            <w:pPr>
              <w:pStyle w:val="ListParagraph"/>
              <w:numPr>
                <w:ilvl w:val="0"/>
                <w:numId w:val="2"/>
              </w:numPr>
              <w:rPr>
                <w:rFonts w:ascii="Arial" w:hAnsi="Arial" w:cs="Arial"/>
                <w:sz w:val="20"/>
              </w:rPr>
            </w:pPr>
            <w:r w:rsidRPr="009267D5">
              <w:rPr>
                <w:rFonts w:ascii="Arial" w:hAnsi="Arial" w:cs="Arial"/>
                <w:sz w:val="20"/>
              </w:rPr>
              <w:t>Poor cooperation between the MA, private sector, educational system and outside communities which makes effective work in the entire community challenging.</w:t>
            </w:r>
          </w:p>
          <w:p w14:paraId="0F8573E1" w14:textId="77777777" w:rsidR="00994AEB" w:rsidRPr="009267D5" w:rsidRDefault="00EA790F" w:rsidP="006A794F">
            <w:pPr>
              <w:pStyle w:val="ListParagraph"/>
              <w:numPr>
                <w:ilvl w:val="0"/>
                <w:numId w:val="2"/>
              </w:numPr>
              <w:rPr>
                <w:rFonts w:ascii="Arial" w:hAnsi="Arial" w:cs="Arial"/>
                <w:sz w:val="20"/>
              </w:rPr>
            </w:pPr>
            <w:r w:rsidRPr="009267D5">
              <w:rPr>
                <w:rFonts w:ascii="Arial" w:hAnsi="Arial" w:cs="Arial"/>
                <w:sz w:val="20"/>
              </w:rPr>
              <w:t>High unemployment rate and scarcity of financial resources causing high migration rates especially among the youth.</w:t>
            </w:r>
          </w:p>
          <w:p w14:paraId="0DBB4387" w14:textId="77777777" w:rsidR="00F30865" w:rsidRPr="009267D5" w:rsidRDefault="004D3528" w:rsidP="006A794F">
            <w:pPr>
              <w:pStyle w:val="ListParagraph"/>
              <w:numPr>
                <w:ilvl w:val="0"/>
                <w:numId w:val="2"/>
              </w:numPr>
              <w:rPr>
                <w:rFonts w:ascii="Arial" w:hAnsi="Arial" w:cs="Arial"/>
                <w:sz w:val="20"/>
              </w:rPr>
            </w:pPr>
            <w:r w:rsidRPr="009267D5">
              <w:rPr>
                <w:rFonts w:ascii="Arial" w:hAnsi="Arial" w:cs="Arial"/>
                <w:sz w:val="20"/>
              </w:rPr>
              <w:t>Poorly developed agriculture</w:t>
            </w:r>
          </w:p>
          <w:p w14:paraId="641A3BC7" w14:textId="77777777" w:rsidR="00373B7C" w:rsidRPr="009267D5" w:rsidRDefault="00373B7C" w:rsidP="006A794F">
            <w:pPr>
              <w:pStyle w:val="ListParagraph"/>
              <w:numPr>
                <w:ilvl w:val="0"/>
                <w:numId w:val="2"/>
              </w:numPr>
              <w:rPr>
                <w:rFonts w:ascii="Arial" w:hAnsi="Arial" w:cs="Arial"/>
                <w:sz w:val="20"/>
              </w:rPr>
            </w:pPr>
            <w:r w:rsidRPr="009267D5">
              <w:rPr>
                <w:rFonts w:ascii="Arial" w:hAnsi="Arial" w:cs="Arial"/>
                <w:sz w:val="20"/>
              </w:rPr>
              <w:t>Poor state of necessary infrastructures, hotels, streets and beaches</w:t>
            </w:r>
          </w:p>
          <w:p w14:paraId="5D7421CD" w14:textId="77777777" w:rsidR="006844A7" w:rsidRPr="009267D5" w:rsidRDefault="00E854E0" w:rsidP="006A794F">
            <w:pPr>
              <w:pStyle w:val="ListParagraph"/>
              <w:numPr>
                <w:ilvl w:val="0"/>
                <w:numId w:val="2"/>
              </w:numPr>
              <w:rPr>
                <w:rFonts w:ascii="Arial" w:hAnsi="Arial" w:cs="Arial"/>
                <w:sz w:val="20"/>
              </w:rPr>
            </w:pPr>
            <w:r w:rsidRPr="009267D5">
              <w:rPr>
                <w:rFonts w:ascii="Arial" w:hAnsi="Arial" w:cs="Arial"/>
                <w:sz w:val="20"/>
              </w:rPr>
              <w:t>Need for organisation of trainings in various sectors on modern approaches and solutions</w:t>
            </w:r>
          </w:p>
        </w:tc>
      </w:tr>
      <w:tr w:rsidR="00FE2C06" w:rsidRPr="009267D5" w14:paraId="1634034D" w14:textId="77777777">
        <w:tc>
          <w:tcPr>
            <w:tcW w:w="4644" w:type="dxa"/>
          </w:tcPr>
          <w:p w14:paraId="2CDEC4D7" w14:textId="77777777" w:rsidR="00FE2C06" w:rsidRPr="009267D5" w:rsidRDefault="00F851C6" w:rsidP="00F851C6">
            <w:pPr>
              <w:rPr>
                <w:rFonts w:ascii="Arial" w:hAnsi="Arial" w:cs="Arial"/>
                <w:sz w:val="28"/>
              </w:rPr>
            </w:pPr>
            <w:r w:rsidRPr="009267D5">
              <w:rPr>
                <w:rFonts w:ascii="Arial" w:hAnsi="Arial" w:cs="Arial"/>
                <w:b/>
                <w:bCs/>
                <w:sz w:val="28"/>
              </w:rPr>
              <w:t>Opportunities</w:t>
            </w:r>
          </w:p>
        </w:tc>
        <w:tc>
          <w:tcPr>
            <w:tcW w:w="4820" w:type="dxa"/>
          </w:tcPr>
          <w:p w14:paraId="7932354F" w14:textId="77777777" w:rsidR="00FE2C06" w:rsidRPr="009267D5" w:rsidRDefault="00DD7829">
            <w:pPr>
              <w:rPr>
                <w:rFonts w:ascii="Arial" w:hAnsi="Arial" w:cs="Arial"/>
                <w:sz w:val="28"/>
              </w:rPr>
            </w:pPr>
            <w:r w:rsidRPr="009267D5">
              <w:rPr>
                <w:rFonts w:ascii="Arial" w:hAnsi="Arial" w:cs="Arial"/>
                <w:b/>
                <w:bCs/>
                <w:sz w:val="28"/>
              </w:rPr>
              <w:t>Threats</w:t>
            </w:r>
          </w:p>
        </w:tc>
      </w:tr>
      <w:tr w:rsidR="00FE2C06" w:rsidRPr="009267D5" w14:paraId="3B3132B1" w14:textId="77777777">
        <w:tc>
          <w:tcPr>
            <w:tcW w:w="4644" w:type="dxa"/>
          </w:tcPr>
          <w:p w14:paraId="646F4E27" w14:textId="02535477" w:rsidR="00FE2C06" w:rsidRPr="009267D5" w:rsidRDefault="009562E4" w:rsidP="006A794F">
            <w:pPr>
              <w:pStyle w:val="ListParagraph"/>
              <w:numPr>
                <w:ilvl w:val="0"/>
                <w:numId w:val="3"/>
              </w:numPr>
              <w:rPr>
                <w:rFonts w:ascii="Arial" w:hAnsi="Arial" w:cs="Arial"/>
                <w:sz w:val="20"/>
              </w:rPr>
            </w:pPr>
            <w:r w:rsidRPr="009267D5">
              <w:rPr>
                <w:rFonts w:ascii="Arial" w:hAnsi="Arial" w:cs="Arial"/>
                <w:sz w:val="20"/>
              </w:rPr>
              <w:t>Many wealthy</w:t>
            </w:r>
            <w:r w:rsidR="002F5250">
              <w:rPr>
                <w:rFonts w:ascii="Arial" w:hAnsi="Arial" w:cs="Arial"/>
                <w:sz w:val="20"/>
              </w:rPr>
              <w:t xml:space="preserve"> diaspora Armenians</w:t>
            </w:r>
            <w:r w:rsidR="00A4288C">
              <w:rPr>
                <w:rFonts w:ascii="Arial" w:hAnsi="Arial" w:cs="Arial"/>
                <w:sz w:val="20"/>
              </w:rPr>
              <w:t xml:space="preserve"> of</w:t>
            </w:r>
            <w:r w:rsidR="002F5250">
              <w:rPr>
                <w:rFonts w:ascii="Arial" w:hAnsi="Arial" w:cs="Arial"/>
                <w:sz w:val="20"/>
              </w:rPr>
              <w:t xml:space="preserve"> Martuni</w:t>
            </w:r>
            <w:r w:rsidR="00A4288C">
              <w:rPr>
                <w:rFonts w:ascii="Arial" w:hAnsi="Arial" w:cs="Arial"/>
                <w:sz w:val="20"/>
              </w:rPr>
              <w:t xml:space="preserve"> origin</w:t>
            </w:r>
            <w:r w:rsidRPr="009267D5">
              <w:rPr>
                <w:rFonts w:ascii="Arial" w:hAnsi="Arial" w:cs="Arial"/>
                <w:sz w:val="20"/>
              </w:rPr>
              <w:t xml:space="preserve"> which increases the likelihood of investments in the community</w:t>
            </w:r>
          </w:p>
          <w:p w14:paraId="1D161C51" w14:textId="77777777" w:rsidR="00FE2C06" w:rsidRPr="009267D5" w:rsidRDefault="00DD7829" w:rsidP="006A794F">
            <w:pPr>
              <w:pStyle w:val="ListParagraph"/>
              <w:numPr>
                <w:ilvl w:val="0"/>
                <w:numId w:val="3"/>
              </w:numPr>
              <w:rPr>
                <w:rFonts w:ascii="Arial" w:hAnsi="Arial" w:cs="Arial"/>
                <w:sz w:val="20"/>
              </w:rPr>
            </w:pPr>
            <w:r w:rsidRPr="009267D5">
              <w:rPr>
                <w:rFonts w:ascii="Arial" w:hAnsi="Arial" w:cs="Arial"/>
                <w:sz w:val="20"/>
              </w:rPr>
              <w:t>Cooperation with twin towns, other communities of the country and internal infrastructures which will increase effectiveness of activities</w:t>
            </w:r>
          </w:p>
          <w:p w14:paraId="74490359" w14:textId="77777777" w:rsidR="00FE2C06" w:rsidRPr="009267D5" w:rsidRDefault="00DD7829" w:rsidP="006A794F">
            <w:pPr>
              <w:pStyle w:val="ListParagraph"/>
              <w:numPr>
                <w:ilvl w:val="0"/>
                <w:numId w:val="3"/>
              </w:numPr>
              <w:rPr>
                <w:rFonts w:ascii="Arial" w:hAnsi="Arial" w:cs="Arial"/>
                <w:sz w:val="20"/>
              </w:rPr>
            </w:pPr>
            <w:r w:rsidRPr="009267D5">
              <w:rPr>
                <w:rFonts w:ascii="Arial" w:hAnsi="Arial" w:cs="Arial"/>
                <w:sz w:val="20"/>
              </w:rPr>
              <w:t>Participation in EU initiatives</w:t>
            </w:r>
          </w:p>
          <w:p w14:paraId="301268D1" w14:textId="77777777" w:rsidR="00FE2C06" w:rsidRPr="009267D5" w:rsidRDefault="00DD7829" w:rsidP="001B0058">
            <w:pPr>
              <w:pStyle w:val="ListParagraph"/>
              <w:numPr>
                <w:ilvl w:val="0"/>
                <w:numId w:val="3"/>
              </w:numPr>
              <w:rPr>
                <w:rFonts w:ascii="Arial" w:hAnsi="Arial" w:cs="Arial"/>
                <w:sz w:val="20"/>
              </w:rPr>
            </w:pPr>
            <w:r w:rsidRPr="009267D5">
              <w:rPr>
                <w:rFonts w:ascii="Arial" w:hAnsi="Arial" w:cs="Arial"/>
                <w:sz w:val="20"/>
              </w:rPr>
              <w:t>Large number of tourists passing through the community with a potential of increase</w:t>
            </w:r>
          </w:p>
        </w:tc>
        <w:tc>
          <w:tcPr>
            <w:tcW w:w="4820" w:type="dxa"/>
          </w:tcPr>
          <w:p w14:paraId="4D4BDA97" w14:textId="77777777" w:rsidR="00FE2C06" w:rsidRPr="009267D5" w:rsidRDefault="00DD7829" w:rsidP="006A794F">
            <w:pPr>
              <w:pStyle w:val="ListParagraph"/>
              <w:numPr>
                <w:ilvl w:val="0"/>
                <w:numId w:val="3"/>
              </w:numPr>
              <w:rPr>
                <w:rFonts w:ascii="Arial" w:hAnsi="Arial" w:cs="Arial"/>
                <w:sz w:val="20"/>
              </w:rPr>
            </w:pPr>
            <w:r w:rsidRPr="009267D5">
              <w:rPr>
                <w:rFonts w:ascii="Arial" w:hAnsi="Arial" w:cs="Arial"/>
                <w:sz w:val="20"/>
              </w:rPr>
              <w:t>Political impacts</w:t>
            </w:r>
          </w:p>
          <w:p w14:paraId="720DA353" w14:textId="77777777" w:rsidR="00FE2C06" w:rsidRPr="009267D5" w:rsidRDefault="00DD7829" w:rsidP="006A794F">
            <w:pPr>
              <w:pStyle w:val="ListParagraph"/>
              <w:numPr>
                <w:ilvl w:val="0"/>
                <w:numId w:val="3"/>
              </w:numPr>
              <w:rPr>
                <w:rFonts w:ascii="Arial" w:hAnsi="Arial" w:cs="Arial"/>
                <w:sz w:val="20"/>
              </w:rPr>
            </w:pPr>
            <w:r w:rsidRPr="009267D5">
              <w:rPr>
                <w:rFonts w:ascii="Arial" w:hAnsi="Arial" w:cs="Arial"/>
                <w:sz w:val="20"/>
              </w:rPr>
              <w:t xml:space="preserve">Lacking behind new technological developments </w:t>
            </w:r>
          </w:p>
          <w:p w14:paraId="103FAA81" w14:textId="77777777" w:rsidR="00FE2C06" w:rsidRPr="009267D5" w:rsidRDefault="00DD7829" w:rsidP="006A794F">
            <w:pPr>
              <w:pStyle w:val="ListParagraph"/>
              <w:numPr>
                <w:ilvl w:val="0"/>
                <w:numId w:val="3"/>
              </w:numPr>
              <w:rPr>
                <w:rFonts w:ascii="Arial" w:hAnsi="Arial" w:cs="Arial"/>
                <w:sz w:val="20"/>
              </w:rPr>
            </w:pPr>
            <w:r w:rsidRPr="009267D5">
              <w:rPr>
                <w:rFonts w:ascii="Arial" w:hAnsi="Arial" w:cs="Arial"/>
                <w:sz w:val="20"/>
              </w:rPr>
              <w:t>Absence of foreign investors</w:t>
            </w:r>
          </w:p>
          <w:p w14:paraId="757CDA5F" w14:textId="77777777" w:rsidR="00FE2C06" w:rsidRPr="009267D5" w:rsidRDefault="00DD7829" w:rsidP="006A794F">
            <w:pPr>
              <w:pStyle w:val="ListParagraph"/>
              <w:numPr>
                <w:ilvl w:val="0"/>
                <w:numId w:val="3"/>
              </w:numPr>
              <w:rPr>
                <w:rFonts w:ascii="Arial" w:hAnsi="Arial" w:cs="Arial"/>
                <w:sz w:val="20"/>
              </w:rPr>
            </w:pPr>
            <w:r w:rsidRPr="009267D5">
              <w:rPr>
                <w:rFonts w:ascii="Arial" w:hAnsi="Arial" w:cs="Arial"/>
                <w:sz w:val="20"/>
              </w:rPr>
              <w:t>Lack of qualified workforce in the community</w:t>
            </w:r>
          </w:p>
          <w:p w14:paraId="51D2619A" w14:textId="77777777" w:rsidR="00FE2C06" w:rsidRPr="009267D5" w:rsidRDefault="00DD7829" w:rsidP="006A794F">
            <w:pPr>
              <w:pStyle w:val="ListParagraph"/>
              <w:numPr>
                <w:ilvl w:val="0"/>
                <w:numId w:val="3"/>
              </w:numPr>
              <w:rPr>
                <w:rFonts w:ascii="Arial" w:hAnsi="Arial" w:cs="Arial"/>
                <w:sz w:val="20"/>
              </w:rPr>
            </w:pPr>
            <w:r w:rsidRPr="009267D5">
              <w:rPr>
                <w:rFonts w:ascii="Arial" w:hAnsi="Arial" w:cs="Arial"/>
                <w:sz w:val="20"/>
              </w:rPr>
              <w:t>Migration of young people</w:t>
            </w:r>
          </w:p>
          <w:p w14:paraId="0EF72ACA" w14:textId="77777777" w:rsidR="00FE2C06" w:rsidRPr="009267D5" w:rsidRDefault="00DD7829" w:rsidP="006A794F">
            <w:pPr>
              <w:pStyle w:val="ListParagraph"/>
              <w:numPr>
                <w:ilvl w:val="0"/>
                <w:numId w:val="3"/>
              </w:numPr>
              <w:rPr>
                <w:rFonts w:ascii="Arial" w:hAnsi="Arial" w:cs="Arial"/>
                <w:sz w:val="20"/>
              </w:rPr>
            </w:pPr>
            <w:r w:rsidRPr="009267D5">
              <w:rPr>
                <w:rFonts w:ascii="Arial" w:hAnsi="Arial" w:cs="Arial"/>
                <w:sz w:val="20"/>
              </w:rPr>
              <w:t>Pending risk of war</w:t>
            </w:r>
          </w:p>
        </w:tc>
      </w:tr>
    </w:tbl>
    <w:p w14:paraId="697289B0" w14:textId="77777777" w:rsidR="009267D5" w:rsidRDefault="009267D5" w:rsidP="00AB0DD8">
      <w:pPr>
        <w:rPr>
          <w:rFonts w:ascii="Arial" w:hAnsi="Arial" w:cs="Arial"/>
          <w:b/>
          <w:sz w:val="28"/>
        </w:rPr>
      </w:pPr>
    </w:p>
    <w:p w14:paraId="6A191986" w14:textId="77777777" w:rsidR="00FE2C06" w:rsidRPr="009267D5" w:rsidRDefault="00DD7829" w:rsidP="00AB0DD8">
      <w:pPr>
        <w:rPr>
          <w:rFonts w:ascii="Arial" w:hAnsi="Arial" w:cs="Arial"/>
          <w:b/>
          <w:sz w:val="28"/>
        </w:rPr>
      </w:pPr>
      <w:r w:rsidRPr="009267D5">
        <w:rPr>
          <w:rFonts w:ascii="Arial" w:hAnsi="Arial" w:cs="Arial"/>
          <w:b/>
          <w:sz w:val="28"/>
        </w:rPr>
        <w:t>8. Vision and Objectives</w:t>
      </w:r>
    </w:p>
    <w:p w14:paraId="5FF51BCB" w14:textId="77777777" w:rsidR="007F4A99" w:rsidRPr="009267D5" w:rsidRDefault="000A52E2">
      <w:pPr>
        <w:jc w:val="both"/>
        <w:rPr>
          <w:rFonts w:ascii="Arial" w:hAnsi="Arial" w:cs="Arial"/>
        </w:rPr>
      </w:pPr>
      <w:r w:rsidRPr="009267D5">
        <w:rPr>
          <w:rFonts w:ascii="Arial" w:hAnsi="Arial" w:cs="Arial"/>
        </w:rPr>
        <w:t>Martuni Community is an attractive place for international tourism and investments with high level of living conditions. As a result of close cooperation with the private sector Martuni Community goes through economic growth offering favourable conditions for business activities.</w:t>
      </w:r>
    </w:p>
    <w:p w14:paraId="59382D16" w14:textId="77777777" w:rsidR="00DB1AE5" w:rsidRPr="009267D5" w:rsidRDefault="00DD7829" w:rsidP="00DB1AE5">
      <w:pPr>
        <w:spacing w:after="0"/>
        <w:ind w:right="-113"/>
        <w:jc w:val="both"/>
        <w:rPr>
          <w:rFonts w:ascii="Arial" w:hAnsi="Arial" w:cs="Arial"/>
        </w:rPr>
      </w:pPr>
      <w:r w:rsidRPr="009267D5">
        <w:rPr>
          <w:rFonts w:ascii="Arial" w:hAnsi="Arial" w:cs="Arial"/>
          <w:b/>
        </w:rPr>
        <w:t>Objective 1</w:t>
      </w:r>
      <w:r w:rsidRPr="009267D5">
        <w:rPr>
          <w:rFonts w:ascii="MS Gothic" w:eastAsia="MS Gothic" w:hAnsi="MS Gothic" w:cs="MS Gothic" w:hint="eastAsia"/>
          <w:b/>
        </w:rPr>
        <w:t>․</w:t>
      </w:r>
      <w:r w:rsidRPr="009267D5">
        <w:rPr>
          <w:rFonts w:ascii="Arial" w:hAnsi="Arial" w:cs="Arial"/>
        </w:rPr>
        <w:t>Creation of favourable conditions and support mechanisms for the development of small and medium-sized enterprises</w:t>
      </w:r>
    </w:p>
    <w:p w14:paraId="5B2685E0" w14:textId="77777777" w:rsidR="006E7885" w:rsidRPr="009267D5" w:rsidRDefault="00DD7829" w:rsidP="00DB1AE5">
      <w:pPr>
        <w:spacing w:after="0"/>
        <w:ind w:right="-113"/>
        <w:jc w:val="both"/>
        <w:rPr>
          <w:rFonts w:ascii="Arial" w:hAnsi="Arial" w:cs="Arial"/>
        </w:rPr>
      </w:pPr>
      <w:r w:rsidRPr="009267D5">
        <w:rPr>
          <w:rFonts w:ascii="Arial" w:hAnsi="Arial" w:cs="Arial"/>
          <w:b/>
        </w:rPr>
        <w:t>Objective 2</w:t>
      </w:r>
      <w:r w:rsidRPr="009267D5">
        <w:rPr>
          <w:rFonts w:ascii="MS Gothic" w:eastAsia="MS Gothic" w:hAnsi="MS Gothic" w:cs="MS Gothic" w:hint="eastAsia"/>
          <w:b/>
        </w:rPr>
        <w:t>․</w:t>
      </w:r>
      <w:r w:rsidRPr="009267D5">
        <w:rPr>
          <w:rFonts w:ascii="Arial" w:hAnsi="Arial" w:cs="Arial"/>
        </w:rPr>
        <w:t>Boost tourism development and creation of infrastructures in the community</w:t>
      </w:r>
    </w:p>
    <w:p w14:paraId="6FEAB6E4" w14:textId="77777777" w:rsidR="00ED03B0" w:rsidRPr="009267D5" w:rsidRDefault="00DD7829" w:rsidP="00DB1AE5">
      <w:pPr>
        <w:spacing w:after="0"/>
        <w:ind w:right="-113"/>
        <w:jc w:val="both"/>
        <w:rPr>
          <w:rFonts w:ascii="Arial" w:hAnsi="Arial" w:cs="Arial"/>
        </w:rPr>
      </w:pPr>
      <w:r w:rsidRPr="009267D5">
        <w:rPr>
          <w:rFonts w:ascii="Arial" w:hAnsi="Arial" w:cs="Arial"/>
          <w:b/>
        </w:rPr>
        <w:t>Objective 3</w:t>
      </w:r>
      <w:r w:rsidRPr="009267D5">
        <w:rPr>
          <w:rFonts w:ascii="MS Gothic" w:eastAsia="MS Gothic" w:hAnsi="MS Gothic" w:cs="MS Gothic" w:hint="eastAsia"/>
          <w:b/>
        </w:rPr>
        <w:t>․</w:t>
      </w:r>
      <w:r w:rsidRPr="009267D5">
        <w:rPr>
          <w:rFonts w:ascii="Arial" w:hAnsi="Arial" w:cs="Arial"/>
        </w:rPr>
        <w:t xml:space="preserve">Increase agricultural production by improving agricultural infrastructures </w:t>
      </w:r>
    </w:p>
    <w:p w14:paraId="1A7744D6" w14:textId="77777777" w:rsidR="00E2579D" w:rsidRPr="009267D5" w:rsidRDefault="00E2579D">
      <w:pPr>
        <w:tabs>
          <w:tab w:val="left" w:pos="3075"/>
        </w:tabs>
        <w:rPr>
          <w:rFonts w:ascii="Arial" w:hAnsi="Arial" w:cs="Arial"/>
          <w:b/>
          <w:sz w:val="28"/>
        </w:rPr>
      </w:pPr>
      <w:bookmarkStart w:id="8" w:name="_Թերթիկ_13․_Մեթոդաբանական"/>
      <w:bookmarkEnd w:id="8"/>
    </w:p>
    <w:p w14:paraId="6C9890E5" w14:textId="77777777" w:rsidR="001B0058" w:rsidRPr="009267D5" w:rsidRDefault="001B0058">
      <w:pPr>
        <w:tabs>
          <w:tab w:val="left" w:pos="3075"/>
        </w:tabs>
        <w:rPr>
          <w:rFonts w:ascii="Arial" w:hAnsi="Arial" w:cs="Arial"/>
          <w:b/>
          <w:sz w:val="28"/>
          <w:lang w:val="hy-AM"/>
        </w:rPr>
        <w:sectPr w:rsidR="001B0058" w:rsidRPr="009267D5" w:rsidSect="0026639A">
          <w:footerReference w:type="default" r:id="rId9"/>
          <w:pgSz w:w="11906" w:h="16838"/>
          <w:pgMar w:top="962" w:right="1440" w:bottom="1440" w:left="1440" w:header="708" w:footer="708" w:gutter="0"/>
          <w:cols w:space="708"/>
          <w:docGrid w:linePitch="360"/>
        </w:sectPr>
      </w:pPr>
    </w:p>
    <w:p w14:paraId="33FB8226" w14:textId="77777777" w:rsidR="00FE2C06" w:rsidRPr="009267D5" w:rsidRDefault="00DD7829">
      <w:pPr>
        <w:tabs>
          <w:tab w:val="left" w:pos="3075"/>
        </w:tabs>
        <w:rPr>
          <w:rFonts w:ascii="Arial" w:hAnsi="Arial" w:cs="Arial"/>
          <w:b/>
          <w:sz w:val="28"/>
        </w:rPr>
      </w:pPr>
      <w:r w:rsidRPr="009267D5">
        <w:rPr>
          <w:rFonts w:ascii="Arial" w:hAnsi="Arial" w:cs="Arial"/>
          <w:b/>
          <w:sz w:val="28"/>
        </w:rPr>
        <w:lastRenderedPageBreak/>
        <w:t>9. Action Plan</w:t>
      </w:r>
    </w:p>
    <w:p w14:paraId="52BCC771" w14:textId="77777777" w:rsidR="003A7055" w:rsidRPr="009267D5" w:rsidRDefault="003A7055">
      <w:pPr>
        <w:tabs>
          <w:tab w:val="left" w:pos="3075"/>
        </w:tabs>
        <w:rPr>
          <w:rFonts w:ascii="Arial" w:hAnsi="Arial" w:cs="Arial"/>
          <w:b/>
          <w:sz w:val="24"/>
          <w:szCs w:val="24"/>
        </w:rPr>
      </w:pPr>
      <w:r w:rsidRPr="009267D5">
        <w:rPr>
          <w:rFonts w:ascii="Arial" w:hAnsi="Arial" w:cs="Arial"/>
          <w:b/>
          <w:sz w:val="24"/>
          <w:szCs w:val="24"/>
        </w:rPr>
        <w:t>Table 9.</w:t>
      </w:r>
    </w:p>
    <w:tbl>
      <w:tblPr>
        <w:tblStyle w:val="TableGrid"/>
        <w:tblW w:w="5000" w:type="pct"/>
        <w:tblLayout w:type="fixed"/>
        <w:tblLook w:val="04A0" w:firstRow="1" w:lastRow="0" w:firstColumn="1" w:lastColumn="0" w:noHBand="0" w:noVBand="1"/>
      </w:tblPr>
      <w:tblGrid>
        <w:gridCol w:w="1703"/>
        <w:gridCol w:w="1738"/>
        <w:gridCol w:w="2619"/>
        <w:gridCol w:w="1280"/>
        <w:gridCol w:w="1556"/>
        <w:gridCol w:w="1421"/>
        <w:gridCol w:w="2086"/>
        <w:gridCol w:w="2247"/>
      </w:tblGrid>
      <w:tr w:rsidR="002315B7" w:rsidRPr="009267D5" w14:paraId="38259659" w14:textId="77777777" w:rsidTr="0028273B">
        <w:trPr>
          <w:trHeight w:val="1472"/>
        </w:trPr>
        <w:tc>
          <w:tcPr>
            <w:tcW w:w="581" w:type="pct"/>
          </w:tcPr>
          <w:p w14:paraId="2F3C1983" w14:textId="77777777" w:rsidR="00CB2D41" w:rsidRPr="009267D5" w:rsidRDefault="00CB2D41">
            <w:pPr>
              <w:tabs>
                <w:tab w:val="left" w:pos="3075"/>
              </w:tabs>
              <w:rPr>
                <w:rFonts w:ascii="Arial" w:hAnsi="Arial" w:cs="Arial"/>
                <w:b/>
                <w:sz w:val="20"/>
                <w:szCs w:val="20"/>
              </w:rPr>
            </w:pPr>
            <w:r w:rsidRPr="009267D5">
              <w:rPr>
                <w:rFonts w:ascii="Arial" w:hAnsi="Arial" w:cs="Arial"/>
                <w:b/>
                <w:sz w:val="20"/>
                <w:szCs w:val="20"/>
              </w:rPr>
              <w:t>Building blocks</w:t>
            </w:r>
          </w:p>
          <w:p w14:paraId="2FAB79CD" w14:textId="77777777" w:rsidR="00CB2D41" w:rsidRPr="009267D5" w:rsidRDefault="00CB2D41">
            <w:pPr>
              <w:tabs>
                <w:tab w:val="left" w:pos="3075"/>
              </w:tabs>
              <w:rPr>
                <w:rFonts w:ascii="Arial" w:hAnsi="Arial" w:cs="Arial"/>
                <w:b/>
                <w:sz w:val="20"/>
                <w:szCs w:val="20"/>
                <w:lang w:val="hy-AM"/>
              </w:rPr>
            </w:pPr>
          </w:p>
        </w:tc>
        <w:tc>
          <w:tcPr>
            <w:tcW w:w="593" w:type="pct"/>
          </w:tcPr>
          <w:p w14:paraId="606C84B0" w14:textId="77777777" w:rsidR="00CB2D41" w:rsidRPr="009267D5" w:rsidRDefault="00CB2D41">
            <w:pPr>
              <w:tabs>
                <w:tab w:val="left" w:pos="3075"/>
              </w:tabs>
              <w:rPr>
                <w:rFonts w:ascii="Arial" w:hAnsi="Arial" w:cs="Arial"/>
                <w:b/>
                <w:sz w:val="20"/>
                <w:szCs w:val="20"/>
              </w:rPr>
            </w:pPr>
            <w:r w:rsidRPr="009267D5">
              <w:rPr>
                <w:rFonts w:ascii="Arial" w:hAnsi="Arial" w:cs="Arial"/>
                <w:b/>
                <w:sz w:val="20"/>
                <w:szCs w:val="20"/>
              </w:rPr>
              <w:t>Key Objectives</w:t>
            </w:r>
          </w:p>
        </w:tc>
        <w:tc>
          <w:tcPr>
            <w:tcW w:w="894" w:type="pct"/>
          </w:tcPr>
          <w:p w14:paraId="3E2B3E43" w14:textId="77777777" w:rsidR="00CB2D41" w:rsidRPr="009267D5" w:rsidRDefault="00CB2D41">
            <w:pPr>
              <w:tabs>
                <w:tab w:val="left" w:pos="3075"/>
              </w:tabs>
              <w:rPr>
                <w:rFonts w:ascii="Arial" w:hAnsi="Arial" w:cs="Arial"/>
                <w:b/>
                <w:sz w:val="20"/>
                <w:szCs w:val="20"/>
              </w:rPr>
            </w:pPr>
            <w:r w:rsidRPr="009267D5">
              <w:rPr>
                <w:rFonts w:ascii="Arial" w:hAnsi="Arial" w:cs="Arial"/>
                <w:b/>
                <w:sz w:val="20"/>
                <w:szCs w:val="20"/>
              </w:rPr>
              <w:t>Actions /</w:t>
            </w:r>
          </w:p>
          <w:p w14:paraId="1C006084" w14:textId="77777777" w:rsidR="00CB2D41" w:rsidRPr="009267D5" w:rsidRDefault="00CB2D41">
            <w:pPr>
              <w:tabs>
                <w:tab w:val="left" w:pos="3075"/>
              </w:tabs>
              <w:rPr>
                <w:rFonts w:ascii="Arial" w:hAnsi="Arial" w:cs="Arial"/>
                <w:b/>
                <w:sz w:val="20"/>
                <w:szCs w:val="20"/>
              </w:rPr>
            </w:pPr>
            <w:r w:rsidRPr="009267D5">
              <w:rPr>
                <w:rFonts w:ascii="Arial" w:hAnsi="Arial" w:cs="Arial"/>
                <w:b/>
                <w:sz w:val="20"/>
                <w:szCs w:val="20"/>
              </w:rPr>
              <w:t>Projects</w:t>
            </w:r>
          </w:p>
          <w:p w14:paraId="55836911" w14:textId="77777777" w:rsidR="00CB2D41" w:rsidRPr="009267D5" w:rsidRDefault="00CB2D41">
            <w:pPr>
              <w:tabs>
                <w:tab w:val="left" w:pos="3075"/>
              </w:tabs>
              <w:rPr>
                <w:rFonts w:ascii="Arial" w:hAnsi="Arial" w:cs="Arial"/>
                <w:b/>
                <w:sz w:val="20"/>
                <w:szCs w:val="20"/>
              </w:rPr>
            </w:pPr>
            <w:r w:rsidRPr="009267D5">
              <w:rPr>
                <w:rFonts w:ascii="Arial" w:hAnsi="Arial" w:cs="Arial"/>
                <w:b/>
                <w:sz w:val="20"/>
                <w:szCs w:val="20"/>
              </w:rPr>
              <w:t>ideas</w:t>
            </w:r>
          </w:p>
        </w:tc>
        <w:tc>
          <w:tcPr>
            <w:tcW w:w="437" w:type="pct"/>
          </w:tcPr>
          <w:p w14:paraId="2D628519" w14:textId="77777777" w:rsidR="00CB2D41" w:rsidRPr="009267D5" w:rsidRDefault="00CB2D41">
            <w:pPr>
              <w:tabs>
                <w:tab w:val="left" w:pos="3075"/>
              </w:tabs>
              <w:rPr>
                <w:rFonts w:ascii="Arial" w:hAnsi="Arial" w:cs="Arial"/>
                <w:b/>
                <w:sz w:val="20"/>
                <w:szCs w:val="20"/>
              </w:rPr>
            </w:pPr>
            <w:r w:rsidRPr="009267D5">
              <w:rPr>
                <w:rFonts w:ascii="Arial" w:hAnsi="Arial" w:cs="Arial"/>
                <w:b/>
                <w:sz w:val="20"/>
                <w:szCs w:val="20"/>
              </w:rPr>
              <w:t>Duration</w:t>
            </w:r>
          </w:p>
          <w:p w14:paraId="3798D458" w14:textId="77777777" w:rsidR="00CB2D41" w:rsidRPr="009267D5" w:rsidRDefault="00CB2D41">
            <w:pPr>
              <w:tabs>
                <w:tab w:val="left" w:pos="3075"/>
              </w:tabs>
              <w:rPr>
                <w:rFonts w:ascii="Arial" w:hAnsi="Arial" w:cs="Arial"/>
                <w:b/>
                <w:sz w:val="20"/>
                <w:szCs w:val="20"/>
              </w:rPr>
            </w:pPr>
            <w:r w:rsidRPr="009267D5">
              <w:rPr>
                <w:rFonts w:ascii="Arial" w:hAnsi="Arial" w:cs="Arial"/>
                <w:b/>
                <w:sz w:val="20"/>
                <w:szCs w:val="20"/>
              </w:rPr>
              <w:t>(start</w:t>
            </w:r>
            <w:r w:rsidR="009267D5">
              <w:rPr>
                <w:rFonts w:ascii="Arial" w:hAnsi="Arial" w:cs="Arial"/>
                <w:b/>
                <w:sz w:val="20"/>
                <w:szCs w:val="20"/>
              </w:rPr>
              <w:t xml:space="preserve"> </w:t>
            </w:r>
            <w:r w:rsidRPr="009267D5">
              <w:rPr>
                <w:rFonts w:ascii="Arial" w:hAnsi="Arial" w:cs="Arial"/>
                <w:b/>
                <w:sz w:val="20"/>
                <w:szCs w:val="20"/>
              </w:rPr>
              <w:t>/</w:t>
            </w:r>
            <w:r w:rsidR="009267D5">
              <w:rPr>
                <w:rFonts w:ascii="Arial" w:hAnsi="Arial" w:cs="Arial"/>
                <w:b/>
                <w:sz w:val="20"/>
                <w:szCs w:val="20"/>
              </w:rPr>
              <w:t xml:space="preserve"> </w:t>
            </w:r>
            <w:r w:rsidRPr="009267D5">
              <w:rPr>
                <w:rFonts w:ascii="Arial" w:hAnsi="Arial" w:cs="Arial"/>
                <w:b/>
                <w:sz w:val="20"/>
                <w:szCs w:val="20"/>
              </w:rPr>
              <w:t>finish)</w:t>
            </w:r>
          </w:p>
        </w:tc>
        <w:tc>
          <w:tcPr>
            <w:tcW w:w="531" w:type="pct"/>
          </w:tcPr>
          <w:p w14:paraId="7D16F9A6" w14:textId="77777777" w:rsidR="00992312" w:rsidRPr="009267D5" w:rsidRDefault="00CB2D41">
            <w:pPr>
              <w:tabs>
                <w:tab w:val="left" w:pos="3075"/>
              </w:tabs>
              <w:rPr>
                <w:rFonts w:ascii="Arial" w:hAnsi="Arial" w:cs="Arial"/>
                <w:b/>
                <w:sz w:val="20"/>
                <w:szCs w:val="20"/>
              </w:rPr>
            </w:pPr>
            <w:r w:rsidRPr="009267D5">
              <w:rPr>
                <w:rFonts w:ascii="Arial" w:hAnsi="Arial" w:cs="Arial"/>
                <w:b/>
                <w:sz w:val="20"/>
                <w:szCs w:val="20"/>
              </w:rPr>
              <w:t>Partners</w:t>
            </w:r>
          </w:p>
          <w:p w14:paraId="757452A8" w14:textId="77777777" w:rsidR="00CB2D41" w:rsidRPr="009267D5" w:rsidRDefault="00CB2D41">
            <w:pPr>
              <w:tabs>
                <w:tab w:val="left" w:pos="3075"/>
              </w:tabs>
              <w:rPr>
                <w:rFonts w:ascii="Arial" w:hAnsi="Arial" w:cs="Arial"/>
                <w:b/>
                <w:sz w:val="20"/>
                <w:szCs w:val="20"/>
              </w:rPr>
            </w:pPr>
            <w:r w:rsidRPr="009267D5">
              <w:rPr>
                <w:rFonts w:ascii="Arial" w:hAnsi="Arial" w:cs="Arial"/>
                <w:b/>
                <w:sz w:val="20"/>
                <w:szCs w:val="20"/>
              </w:rPr>
              <w:t>involved</w:t>
            </w:r>
          </w:p>
        </w:tc>
        <w:tc>
          <w:tcPr>
            <w:tcW w:w="485" w:type="pct"/>
          </w:tcPr>
          <w:p w14:paraId="0A93F2E4" w14:textId="77777777" w:rsidR="00CB2D41" w:rsidRPr="009267D5" w:rsidRDefault="00CB2D41">
            <w:pPr>
              <w:tabs>
                <w:tab w:val="left" w:pos="3075"/>
              </w:tabs>
              <w:rPr>
                <w:rFonts w:ascii="Arial" w:hAnsi="Arial" w:cs="Arial"/>
                <w:b/>
                <w:sz w:val="20"/>
                <w:szCs w:val="20"/>
              </w:rPr>
            </w:pPr>
            <w:r w:rsidRPr="009267D5">
              <w:rPr>
                <w:rFonts w:ascii="Arial" w:hAnsi="Arial" w:cs="Arial"/>
                <w:b/>
                <w:sz w:val="20"/>
                <w:szCs w:val="20"/>
              </w:rPr>
              <w:t>Estimated</w:t>
            </w:r>
          </w:p>
          <w:p w14:paraId="68D9D20B" w14:textId="77777777" w:rsidR="00CB2D41" w:rsidRPr="009267D5" w:rsidRDefault="00CB2D41">
            <w:pPr>
              <w:tabs>
                <w:tab w:val="left" w:pos="3075"/>
              </w:tabs>
              <w:rPr>
                <w:rFonts w:ascii="Arial" w:hAnsi="Arial" w:cs="Arial"/>
                <w:b/>
                <w:sz w:val="20"/>
                <w:szCs w:val="20"/>
              </w:rPr>
            </w:pPr>
            <w:r w:rsidRPr="009267D5">
              <w:rPr>
                <w:rFonts w:ascii="Arial" w:hAnsi="Arial" w:cs="Arial"/>
                <w:b/>
                <w:sz w:val="20"/>
                <w:szCs w:val="20"/>
              </w:rPr>
              <w:t>costs</w:t>
            </w:r>
          </w:p>
        </w:tc>
        <w:tc>
          <w:tcPr>
            <w:tcW w:w="712" w:type="pct"/>
          </w:tcPr>
          <w:p w14:paraId="075BD933" w14:textId="77777777" w:rsidR="00CB2D41" w:rsidRPr="009267D5" w:rsidRDefault="00CB2D41" w:rsidP="004620C3">
            <w:pPr>
              <w:jc w:val="center"/>
              <w:rPr>
                <w:rFonts w:ascii="Arial" w:hAnsi="Arial" w:cs="Arial"/>
                <w:b/>
                <w:i/>
                <w:sz w:val="20"/>
                <w:szCs w:val="20"/>
              </w:rPr>
            </w:pPr>
            <w:r w:rsidRPr="009267D5">
              <w:rPr>
                <w:rFonts w:ascii="Arial" w:hAnsi="Arial" w:cs="Arial"/>
                <w:b/>
                <w:i/>
                <w:sz w:val="20"/>
                <w:szCs w:val="20"/>
              </w:rPr>
              <w:t>Monitoring indicators/ Output indicators and targets</w:t>
            </w:r>
          </w:p>
        </w:tc>
        <w:tc>
          <w:tcPr>
            <w:tcW w:w="767" w:type="pct"/>
          </w:tcPr>
          <w:p w14:paraId="69A82DE6" w14:textId="77777777" w:rsidR="00CB2D41" w:rsidRPr="009267D5" w:rsidRDefault="00CB2D41" w:rsidP="00734C0C">
            <w:pPr>
              <w:jc w:val="center"/>
              <w:rPr>
                <w:rFonts w:ascii="Arial" w:hAnsi="Arial" w:cs="Arial"/>
                <w:b/>
                <w:i/>
                <w:sz w:val="20"/>
                <w:szCs w:val="20"/>
              </w:rPr>
            </w:pPr>
            <w:r w:rsidRPr="009267D5">
              <w:rPr>
                <w:rFonts w:ascii="Arial" w:hAnsi="Arial" w:cs="Arial"/>
                <w:b/>
                <w:i/>
                <w:sz w:val="20"/>
                <w:szCs w:val="20"/>
              </w:rPr>
              <w:t>Outcomes /</w:t>
            </w:r>
          </w:p>
          <w:p w14:paraId="73F5CF7B" w14:textId="77777777" w:rsidR="00CB2D41" w:rsidRPr="009267D5" w:rsidRDefault="00CB2D41" w:rsidP="004620C3">
            <w:pPr>
              <w:jc w:val="center"/>
              <w:rPr>
                <w:rFonts w:ascii="Arial" w:hAnsi="Arial" w:cs="Arial"/>
                <w:b/>
                <w:i/>
                <w:sz w:val="20"/>
                <w:szCs w:val="20"/>
              </w:rPr>
            </w:pPr>
            <w:r w:rsidRPr="009267D5">
              <w:rPr>
                <w:rFonts w:ascii="Arial" w:hAnsi="Arial" w:cs="Arial"/>
                <w:b/>
                <w:i/>
                <w:sz w:val="20"/>
                <w:szCs w:val="20"/>
              </w:rPr>
              <w:t>Result indicators and targets</w:t>
            </w:r>
          </w:p>
        </w:tc>
      </w:tr>
      <w:tr w:rsidR="00AD6AC5" w:rsidRPr="009267D5" w14:paraId="65BBB6A1" w14:textId="77777777" w:rsidTr="0028273B">
        <w:trPr>
          <w:trHeight w:val="2078"/>
        </w:trPr>
        <w:tc>
          <w:tcPr>
            <w:tcW w:w="581" w:type="pct"/>
            <w:vMerge w:val="restart"/>
          </w:tcPr>
          <w:p w14:paraId="1505A721" w14:textId="77777777" w:rsidR="00AD6AC5" w:rsidRPr="009267D5" w:rsidRDefault="00AD6AC5" w:rsidP="00BF6943">
            <w:pPr>
              <w:tabs>
                <w:tab w:val="left" w:pos="3075"/>
              </w:tabs>
              <w:jc w:val="left"/>
              <w:rPr>
                <w:rFonts w:ascii="Arial" w:hAnsi="Arial" w:cs="Arial"/>
                <w:sz w:val="20"/>
                <w:szCs w:val="20"/>
              </w:rPr>
            </w:pPr>
            <w:r w:rsidRPr="009267D5">
              <w:rPr>
                <w:rFonts w:ascii="Arial" w:hAnsi="Arial" w:cs="Arial"/>
                <w:sz w:val="20"/>
                <w:szCs w:val="20"/>
              </w:rPr>
              <w:t>1. Land and Infrastructure</w:t>
            </w:r>
          </w:p>
          <w:p w14:paraId="14E96BD1" w14:textId="77777777" w:rsidR="00AD6AC5" w:rsidRPr="009267D5" w:rsidRDefault="00AD6AC5" w:rsidP="00BF6943">
            <w:pPr>
              <w:tabs>
                <w:tab w:val="left" w:pos="3075"/>
              </w:tabs>
              <w:jc w:val="left"/>
              <w:rPr>
                <w:rFonts w:ascii="Arial" w:hAnsi="Arial" w:cs="Arial"/>
                <w:sz w:val="20"/>
                <w:szCs w:val="20"/>
                <w:lang w:val="hy-AM"/>
              </w:rPr>
            </w:pPr>
          </w:p>
          <w:p w14:paraId="59D9E7B2" w14:textId="77777777" w:rsidR="00AD6AC5" w:rsidRPr="009267D5" w:rsidRDefault="00AD6AC5" w:rsidP="00BF6943">
            <w:pPr>
              <w:tabs>
                <w:tab w:val="left" w:pos="3075"/>
              </w:tabs>
              <w:jc w:val="left"/>
              <w:rPr>
                <w:rFonts w:ascii="Arial" w:hAnsi="Arial" w:cs="Arial"/>
                <w:sz w:val="20"/>
                <w:szCs w:val="20"/>
              </w:rPr>
            </w:pPr>
            <w:r w:rsidRPr="009267D5">
              <w:rPr>
                <w:rFonts w:ascii="Arial" w:hAnsi="Arial" w:cs="Arial"/>
                <w:sz w:val="20"/>
                <w:szCs w:val="20"/>
              </w:rPr>
              <w:t>2. Skills and Human Capital, Inclusiveness</w:t>
            </w:r>
          </w:p>
          <w:p w14:paraId="179A8F67" w14:textId="77777777" w:rsidR="00AD6AC5" w:rsidRPr="009267D5" w:rsidRDefault="00AD6AC5" w:rsidP="00BF6943">
            <w:pPr>
              <w:tabs>
                <w:tab w:val="left" w:pos="3075"/>
              </w:tabs>
              <w:jc w:val="left"/>
              <w:rPr>
                <w:rFonts w:ascii="Arial" w:hAnsi="Arial" w:cs="Arial"/>
                <w:sz w:val="20"/>
                <w:szCs w:val="20"/>
                <w:lang w:val="hy-AM"/>
              </w:rPr>
            </w:pPr>
          </w:p>
        </w:tc>
        <w:tc>
          <w:tcPr>
            <w:tcW w:w="593" w:type="pct"/>
            <w:vMerge w:val="restart"/>
          </w:tcPr>
          <w:p w14:paraId="1F7C1FF0" w14:textId="77777777" w:rsidR="00AD6AC5" w:rsidRPr="009267D5" w:rsidRDefault="00AD6AC5" w:rsidP="00BF6943">
            <w:pPr>
              <w:jc w:val="left"/>
              <w:rPr>
                <w:rFonts w:ascii="Arial" w:hAnsi="Arial" w:cs="Arial"/>
                <w:sz w:val="20"/>
                <w:szCs w:val="20"/>
              </w:rPr>
            </w:pPr>
            <w:r w:rsidRPr="009267D5">
              <w:rPr>
                <w:rFonts w:ascii="Arial" w:hAnsi="Arial" w:cs="Arial"/>
                <w:sz w:val="20"/>
                <w:szCs w:val="20"/>
              </w:rPr>
              <w:t xml:space="preserve">1. </w:t>
            </w:r>
            <w:r w:rsidRPr="009267D5">
              <w:rPr>
                <w:rFonts w:ascii="Arial" w:hAnsi="Arial" w:cs="Arial"/>
                <w:sz w:val="20"/>
              </w:rPr>
              <w:t>Creation of favourable conditions and support mechanisms for the development of small and medium-sized enterprises</w:t>
            </w:r>
          </w:p>
          <w:p w14:paraId="77E1F288" w14:textId="77777777" w:rsidR="00AD6AC5" w:rsidRPr="009267D5" w:rsidRDefault="00AD6AC5" w:rsidP="00BF6943">
            <w:pPr>
              <w:jc w:val="left"/>
              <w:rPr>
                <w:rFonts w:ascii="Arial" w:hAnsi="Arial" w:cs="Arial"/>
                <w:b/>
                <w:sz w:val="20"/>
                <w:szCs w:val="20"/>
                <w:lang w:val="hy-AM"/>
              </w:rPr>
            </w:pPr>
          </w:p>
          <w:p w14:paraId="32223C06" w14:textId="77777777" w:rsidR="00AD6AC5" w:rsidRPr="009267D5" w:rsidRDefault="00AD6AC5" w:rsidP="00BF6943">
            <w:pPr>
              <w:tabs>
                <w:tab w:val="left" w:pos="3075"/>
              </w:tabs>
              <w:jc w:val="left"/>
              <w:rPr>
                <w:rFonts w:ascii="Arial" w:hAnsi="Arial" w:cs="Arial"/>
                <w:sz w:val="20"/>
                <w:szCs w:val="20"/>
                <w:lang w:val="hy-AM"/>
              </w:rPr>
            </w:pPr>
          </w:p>
          <w:p w14:paraId="66658C51" w14:textId="77777777" w:rsidR="00AD6AC5" w:rsidRPr="009267D5" w:rsidRDefault="00AD6AC5" w:rsidP="00BF6943">
            <w:pPr>
              <w:tabs>
                <w:tab w:val="left" w:pos="3075"/>
              </w:tabs>
              <w:jc w:val="left"/>
              <w:rPr>
                <w:rFonts w:ascii="Arial" w:hAnsi="Arial" w:cs="Arial"/>
                <w:sz w:val="20"/>
                <w:szCs w:val="20"/>
                <w:lang w:val="hy-AM"/>
              </w:rPr>
            </w:pPr>
          </w:p>
        </w:tc>
        <w:tc>
          <w:tcPr>
            <w:tcW w:w="894" w:type="pct"/>
          </w:tcPr>
          <w:p w14:paraId="60C4ECF8" w14:textId="77777777" w:rsidR="00AD6AC5" w:rsidRPr="009267D5" w:rsidRDefault="00AD6AC5" w:rsidP="00E7327D">
            <w:pPr>
              <w:tabs>
                <w:tab w:val="left" w:pos="3075"/>
              </w:tabs>
              <w:jc w:val="left"/>
              <w:rPr>
                <w:rFonts w:ascii="Arial" w:hAnsi="Arial" w:cs="Arial"/>
                <w:sz w:val="20"/>
                <w:szCs w:val="20"/>
              </w:rPr>
            </w:pPr>
            <w:r w:rsidRPr="009267D5">
              <w:rPr>
                <w:rFonts w:ascii="Arial" w:hAnsi="Arial" w:cs="Arial"/>
                <w:sz w:val="20"/>
                <w:szCs w:val="20"/>
              </w:rPr>
              <w:t>1.1 Create a database of community land types, enterprises and unoccupied spaces</w:t>
            </w:r>
          </w:p>
        </w:tc>
        <w:tc>
          <w:tcPr>
            <w:tcW w:w="437" w:type="pct"/>
          </w:tcPr>
          <w:p w14:paraId="7DC3D55C" w14:textId="77777777" w:rsidR="00AD6AC5" w:rsidRPr="009267D5" w:rsidRDefault="00AD6AC5" w:rsidP="006C65FF">
            <w:pPr>
              <w:tabs>
                <w:tab w:val="left" w:pos="3075"/>
              </w:tabs>
              <w:rPr>
                <w:rFonts w:ascii="Arial" w:hAnsi="Arial" w:cs="Arial"/>
                <w:sz w:val="20"/>
                <w:szCs w:val="20"/>
              </w:rPr>
            </w:pPr>
            <w:r w:rsidRPr="009267D5">
              <w:rPr>
                <w:rFonts w:ascii="Arial" w:hAnsi="Arial" w:cs="Arial"/>
                <w:sz w:val="20"/>
                <w:szCs w:val="20"/>
              </w:rPr>
              <w:t>01/01/2019</w:t>
            </w:r>
          </w:p>
          <w:p w14:paraId="5CDD2082" w14:textId="77777777" w:rsidR="00AD6AC5" w:rsidRPr="009267D5" w:rsidRDefault="00AD6AC5" w:rsidP="006C65FF">
            <w:pPr>
              <w:tabs>
                <w:tab w:val="left" w:pos="3075"/>
              </w:tabs>
              <w:rPr>
                <w:rFonts w:ascii="Arial" w:hAnsi="Arial" w:cs="Arial"/>
                <w:sz w:val="20"/>
                <w:szCs w:val="20"/>
              </w:rPr>
            </w:pPr>
            <w:r w:rsidRPr="009267D5">
              <w:rPr>
                <w:rFonts w:ascii="Arial" w:hAnsi="Arial" w:cs="Arial"/>
                <w:sz w:val="20"/>
                <w:szCs w:val="20"/>
              </w:rPr>
              <w:t>01/12/2020</w:t>
            </w:r>
          </w:p>
        </w:tc>
        <w:tc>
          <w:tcPr>
            <w:tcW w:w="531" w:type="pct"/>
          </w:tcPr>
          <w:p w14:paraId="2A34FF42" w14:textId="77777777" w:rsidR="00AD6AC5" w:rsidRPr="009267D5" w:rsidRDefault="00AD6AC5" w:rsidP="00BF6943">
            <w:pPr>
              <w:tabs>
                <w:tab w:val="left" w:pos="3075"/>
              </w:tabs>
              <w:jc w:val="left"/>
              <w:rPr>
                <w:rFonts w:ascii="Arial" w:hAnsi="Arial" w:cs="Arial"/>
                <w:sz w:val="20"/>
                <w:szCs w:val="20"/>
              </w:rPr>
            </w:pPr>
            <w:r w:rsidRPr="009267D5">
              <w:rPr>
                <w:rFonts w:ascii="Arial" w:hAnsi="Arial" w:cs="Arial"/>
                <w:sz w:val="20"/>
                <w:szCs w:val="20"/>
              </w:rPr>
              <w:t>Municipality</w:t>
            </w:r>
          </w:p>
        </w:tc>
        <w:tc>
          <w:tcPr>
            <w:tcW w:w="485" w:type="pct"/>
          </w:tcPr>
          <w:p w14:paraId="4E314D42" w14:textId="77777777" w:rsidR="00AD6AC5" w:rsidRPr="009267D5" w:rsidRDefault="00AD6AC5" w:rsidP="006C65FF">
            <w:pPr>
              <w:tabs>
                <w:tab w:val="left" w:pos="3075"/>
              </w:tabs>
              <w:rPr>
                <w:rFonts w:ascii="Arial" w:hAnsi="Arial" w:cs="Arial"/>
                <w:color w:val="222222"/>
                <w:sz w:val="20"/>
              </w:rPr>
            </w:pPr>
            <w:r w:rsidRPr="009267D5">
              <w:rPr>
                <w:rFonts w:ascii="Arial" w:hAnsi="Arial" w:cs="Arial"/>
                <w:sz w:val="20"/>
              </w:rPr>
              <w:t xml:space="preserve">1,000 </w:t>
            </w:r>
            <w:r w:rsidRPr="009267D5">
              <w:rPr>
                <w:rFonts w:ascii="Arial" w:hAnsi="Arial" w:cs="Arial"/>
                <w:color w:val="222222"/>
                <w:sz w:val="20"/>
              </w:rPr>
              <w:t>€</w:t>
            </w:r>
          </w:p>
          <w:p w14:paraId="546DC55A" w14:textId="77777777" w:rsidR="0028273B" w:rsidRPr="009267D5" w:rsidRDefault="0028273B" w:rsidP="006C65FF">
            <w:pPr>
              <w:tabs>
                <w:tab w:val="left" w:pos="3075"/>
              </w:tabs>
              <w:rPr>
                <w:rFonts w:ascii="Arial" w:hAnsi="Arial" w:cs="Arial"/>
                <w:sz w:val="20"/>
              </w:rPr>
            </w:pPr>
            <w:r w:rsidRPr="009267D5">
              <w:rPr>
                <w:rFonts w:ascii="Arial" w:hAnsi="Arial" w:cs="Arial"/>
                <w:color w:val="222222"/>
                <w:sz w:val="20"/>
              </w:rPr>
              <w:t>563,000 AMD</w:t>
            </w:r>
          </w:p>
        </w:tc>
        <w:tc>
          <w:tcPr>
            <w:tcW w:w="712" w:type="pct"/>
          </w:tcPr>
          <w:p w14:paraId="1238E883" w14:textId="77777777" w:rsidR="00AD6AC5" w:rsidRPr="009267D5" w:rsidRDefault="00AD6AC5" w:rsidP="004620C3">
            <w:pPr>
              <w:pStyle w:val="ListParagraph"/>
              <w:numPr>
                <w:ilvl w:val="0"/>
                <w:numId w:val="17"/>
              </w:numPr>
              <w:rPr>
                <w:rFonts w:ascii="Arial" w:hAnsi="Arial" w:cs="Arial"/>
                <w:sz w:val="20"/>
                <w:szCs w:val="20"/>
              </w:rPr>
            </w:pPr>
            <w:r w:rsidRPr="009267D5">
              <w:rPr>
                <w:rFonts w:ascii="Arial" w:hAnsi="Arial" w:cs="Arial"/>
                <w:sz w:val="20"/>
                <w:szCs w:val="20"/>
              </w:rPr>
              <w:t>Database available</w:t>
            </w:r>
          </w:p>
          <w:p w14:paraId="2C3CA2C3" w14:textId="77777777" w:rsidR="00AD6AC5" w:rsidRPr="009267D5" w:rsidRDefault="00AD6AC5" w:rsidP="004620C3">
            <w:pPr>
              <w:pStyle w:val="ListParagraph"/>
              <w:numPr>
                <w:ilvl w:val="0"/>
                <w:numId w:val="17"/>
              </w:numPr>
              <w:jc w:val="left"/>
              <w:rPr>
                <w:rFonts w:ascii="Arial" w:hAnsi="Arial" w:cs="Arial"/>
              </w:rPr>
            </w:pPr>
            <w:r w:rsidRPr="009267D5">
              <w:rPr>
                <w:rFonts w:ascii="Arial" w:hAnsi="Arial" w:cs="Arial"/>
                <w:sz w:val="20"/>
                <w:szCs w:val="20"/>
              </w:rPr>
              <w:t>Information about 80% of areas and enterprises of the community</w:t>
            </w:r>
          </w:p>
        </w:tc>
        <w:tc>
          <w:tcPr>
            <w:tcW w:w="767" w:type="pct"/>
            <w:vMerge w:val="restart"/>
          </w:tcPr>
          <w:p w14:paraId="2D3CDD05" w14:textId="77777777" w:rsidR="00AD6AC5" w:rsidRPr="009267D5" w:rsidRDefault="00AD6AC5" w:rsidP="004620C3">
            <w:pPr>
              <w:pStyle w:val="p1"/>
              <w:numPr>
                <w:ilvl w:val="0"/>
                <w:numId w:val="18"/>
              </w:numPr>
              <w:jc w:val="left"/>
              <w:rPr>
                <w:rFonts w:ascii="Arial" w:eastAsia="Tahoma" w:hAnsi="Arial" w:cs="Arial"/>
                <w:color w:val="auto"/>
                <w:sz w:val="20"/>
                <w:szCs w:val="20"/>
              </w:rPr>
            </w:pPr>
            <w:r w:rsidRPr="009267D5">
              <w:rPr>
                <w:rFonts w:ascii="Arial" w:hAnsi="Arial" w:cs="Arial"/>
                <w:color w:val="auto"/>
                <w:sz w:val="20"/>
                <w:szCs w:val="20"/>
              </w:rPr>
              <w:t xml:space="preserve">Investment projects are underway </w:t>
            </w:r>
          </w:p>
          <w:p w14:paraId="12F7DBEA" w14:textId="77777777" w:rsidR="00AD6AC5" w:rsidRPr="009267D5" w:rsidRDefault="00AD6AC5" w:rsidP="00BF6943">
            <w:pPr>
              <w:pStyle w:val="p1"/>
              <w:jc w:val="left"/>
              <w:rPr>
                <w:rFonts w:ascii="Arial" w:eastAsia="Tahoma" w:hAnsi="Arial" w:cs="Arial"/>
                <w:color w:val="auto"/>
                <w:sz w:val="20"/>
                <w:szCs w:val="20"/>
                <w:lang w:val="hy-AM"/>
              </w:rPr>
            </w:pPr>
          </w:p>
          <w:p w14:paraId="49BC6458" w14:textId="77777777" w:rsidR="00AD6AC5" w:rsidRPr="009267D5" w:rsidRDefault="00AD6AC5" w:rsidP="009267D5">
            <w:pPr>
              <w:pStyle w:val="p1"/>
              <w:numPr>
                <w:ilvl w:val="0"/>
                <w:numId w:val="18"/>
              </w:numPr>
              <w:rPr>
                <w:rFonts w:ascii="Arial" w:hAnsi="Arial" w:cs="Arial"/>
                <w:sz w:val="20"/>
                <w:szCs w:val="20"/>
              </w:rPr>
            </w:pPr>
            <w:r w:rsidRPr="009267D5">
              <w:rPr>
                <w:rFonts w:ascii="Arial" w:hAnsi="Arial" w:cs="Arial"/>
                <w:color w:val="auto"/>
                <w:sz w:val="20"/>
                <w:szCs w:val="20"/>
              </w:rPr>
              <w:t>Increase</w:t>
            </w:r>
            <w:r w:rsidR="009267D5" w:rsidRPr="009267D5">
              <w:rPr>
                <w:rFonts w:ascii="Arial" w:hAnsi="Arial" w:cs="Arial"/>
                <w:color w:val="auto"/>
                <w:sz w:val="20"/>
                <w:szCs w:val="20"/>
              </w:rPr>
              <w:t xml:space="preserve"> </w:t>
            </w:r>
            <w:r w:rsidRPr="009267D5">
              <w:rPr>
                <w:rFonts w:ascii="Arial" w:hAnsi="Arial" w:cs="Arial"/>
                <w:color w:val="auto"/>
                <w:sz w:val="20"/>
                <w:szCs w:val="20"/>
              </w:rPr>
              <w:t>of satisfaction with</w:t>
            </w:r>
            <w:r w:rsidR="009267D5">
              <w:rPr>
                <w:rFonts w:ascii="Arial" w:hAnsi="Arial" w:cs="Arial"/>
                <w:color w:val="auto"/>
                <w:sz w:val="20"/>
                <w:szCs w:val="20"/>
              </w:rPr>
              <w:t xml:space="preserve"> </w:t>
            </w:r>
            <w:r w:rsidRPr="009267D5">
              <w:rPr>
                <w:rFonts w:ascii="Arial" w:hAnsi="Arial" w:cs="Arial"/>
                <w:color w:val="auto"/>
                <w:sz w:val="20"/>
                <w:szCs w:val="20"/>
              </w:rPr>
              <w:t>Municipality</w:t>
            </w:r>
            <w:r w:rsidRPr="009267D5">
              <w:rPr>
                <w:rFonts w:ascii="Arial" w:hAnsi="Arial" w:cs="Arial"/>
                <w:sz w:val="20"/>
                <w:szCs w:val="20"/>
              </w:rPr>
              <w:t xml:space="preserve"> services</w:t>
            </w:r>
          </w:p>
          <w:p w14:paraId="5B62509E" w14:textId="77777777" w:rsidR="00AD6AC5" w:rsidRPr="009267D5" w:rsidRDefault="00AD6AC5" w:rsidP="00BF6943">
            <w:pPr>
              <w:jc w:val="left"/>
              <w:rPr>
                <w:rFonts w:ascii="Arial" w:hAnsi="Arial" w:cs="Arial"/>
                <w:sz w:val="20"/>
                <w:szCs w:val="20"/>
                <w:lang w:val="hy-AM"/>
              </w:rPr>
            </w:pPr>
          </w:p>
        </w:tc>
      </w:tr>
      <w:tr w:rsidR="00AD6AC5" w:rsidRPr="009267D5" w14:paraId="61B6E2C4" w14:textId="77777777" w:rsidTr="0028273B">
        <w:trPr>
          <w:trHeight w:val="89"/>
        </w:trPr>
        <w:tc>
          <w:tcPr>
            <w:tcW w:w="581" w:type="pct"/>
            <w:vMerge/>
          </w:tcPr>
          <w:p w14:paraId="6D5A3AA4" w14:textId="77777777" w:rsidR="00AD6AC5" w:rsidRPr="009267D5" w:rsidRDefault="00AD6AC5" w:rsidP="00BF6943">
            <w:pPr>
              <w:tabs>
                <w:tab w:val="left" w:pos="3075"/>
              </w:tabs>
              <w:jc w:val="left"/>
              <w:rPr>
                <w:rFonts w:ascii="Arial" w:hAnsi="Arial" w:cs="Arial"/>
                <w:sz w:val="20"/>
                <w:szCs w:val="20"/>
                <w:lang w:val="hy-AM"/>
              </w:rPr>
            </w:pPr>
          </w:p>
        </w:tc>
        <w:tc>
          <w:tcPr>
            <w:tcW w:w="593" w:type="pct"/>
            <w:vMerge/>
          </w:tcPr>
          <w:p w14:paraId="3988A4F5" w14:textId="77777777" w:rsidR="00AD6AC5" w:rsidRPr="009267D5" w:rsidRDefault="00AD6AC5" w:rsidP="00BF6943">
            <w:pPr>
              <w:jc w:val="left"/>
              <w:rPr>
                <w:rFonts w:ascii="Arial" w:hAnsi="Arial" w:cs="Arial"/>
                <w:sz w:val="20"/>
                <w:szCs w:val="20"/>
                <w:lang w:val="hy-AM"/>
              </w:rPr>
            </w:pPr>
          </w:p>
        </w:tc>
        <w:tc>
          <w:tcPr>
            <w:tcW w:w="894" w:type="pct"/>
          </w:tcPr>
          <w:p w14:paraId="4A2D1CC0" w14:textId="77777777" w:rsidR="00AD6AC5" w:rsidRPr="009267D5" w:rsidRDefault="00AD6AC5" w:rsidP="00BF6943">
            <w:pPr>
              <w:tabs>
                <w:tab w:val="left" w:pos="3075"/>
              </w:tabs>
              <w:jc w:val="left"/>
              <w:rPr>
                <w:rFonts w:ascii="Arial" w:hAnsi="Arial" w:cs="Arial"/>
                <w:sz w:val="20"/>
                <w:szCs w:val="20"/>
              </w:rPr>
            </w:pPr>
            <w:r w:rsidRPr="009267D5">
              <w:rPr>
                <w:rFonts w:ascii="Arial" w:hAnsi="Arial" w:cs="Arial"/>
                <w:sz w:val="20"/>
                <w:szCs w:val="20"/>
              </w:rPr>
              <w:t>1.2 Local investment conference aimed at attracting investors by targeting businessmen from the community living abroad</w:t>
            </w:r>
          </w:p>
        </w:tc>
        <w:tc>
          <w:tcPr>
            <w:tcW w:w="437" w:type="pct"/>
          </w:tcPr>
          <w:p w14:paraId="3FB4D21C" w14:textId="77777777" w:rsidR="00AD6AC5" w:rsidRPr="009267D5" w:rsidRDefault="00AD6AC5" w:rsidP="006C65FF">
            <w:pPr>
              <w:tabs>
                <w:tab w:val="left" w:pos="3075"/>
              </w:tabs>
              <w:rPr>
                <w:rFonts w:ascii="Arial" w:hAnsi="Arial" w:cs="Arial"/>
                <w:sz w:val="20"/>
                <w:szCs w:val="20"/>
              </w:rPr>
            </w:pPr>
            <w:r w:rsidRPr="009267D5">
              <w:rPr>
                <w:rFonts w:ascii="Arial" w:hAnsi="Arial" w:cs="Arial"/>
                <w:sz w:val="20"/>
                <w:szCs w:val="20"/>
              </w:rPr>
              <w:t>01/02/2019</w:t>
            </w:r>
          </w:p>
          <w:p w14:paraId="16ED4647" w14:textId="77777777" w:rsidR="00AD6AC5" w:rsidRPr="009267D5" w:rsidRDefault="00AD6AC5" w:rsidP="006C65FF">
            <w:pPr>
              <w:tabs>
                <w:tab w:val="left" w:pos="3075"/>
              </w:tabs>
              <w:rPr>
                <w:rFonts w:ascii="Arial" w:hAnsi="Arial" w:cs="Arial"/>
                <w:sz w:val="20"/>
                <w:szCs w:val="20"/>
              </w:rPr>
            </w:pPr>
            <w:r w:rsidRPr="009267D5">
              <w:rPr>
                <w:rFonts w:ascii="Arial" w:hAnsi="Arial" w:cs="Arial"/>
                <w:sz w:val="20"/>
                <w:szCs w:val="20"/>
              </w:rPr>
              <w:t>01/12/2020</w:t>
            </w:r>
          </w:p>
        </w:tc>
        <w:tc>
          <w:tcPr>
            <w:tcW w:w="531" w:type="pct"/>
          </w:tcPr>
          <w:p w14:paraId="27ADDDEC" w14:textId="77777777" w:rsidR="00AD6AC5" w:rsidRPr="009267D5" w:rsidRDefault="00AD6AC5" w:rsidP="00BF6943">
            <w:pPr>
              <w:tabs>
                <w:tab w:val="left" w:pos="3075"/>
              </w:tabs>
              <w:jc w:val="left"/>
              <w:rPr>
                <w:rFonts w:ascii="Arial" w:hAnsi="Arial" w:cs="Arial"/>
                <w:sz w:val="20"/>
                <w:szCs w:val="20"/>
              </w:rPr>
            </w:pPr>
            <w:r w:rsidRPr="009267D5">
              <w:rPr>
                <w:rFonts w:ascii="Arial" w:hAnsi="Arial" w:cs="Arial"/>
                <w:sz w:val="20"/>
                <w:szCs w:val="20"/>
              </w:rPr>
              <w:t>Municipality, private sector</w:t>
            </w:r>
          </w:p>
        </w:tc>
        <w:tc>
          <w:tcPr>
            <w:tcW w:w="485" w:type="pct"/>
          </w:tcPr>
          <w:p w14:paraId="54276F30" w14:textId="77777777" w:rsidR="00AD6AC5" w:rsidRPr="009267D5" w:rsidRDefault="00AD6AC5" w:rsidP="006C65FF">
            <w:pPr>
              <w:tabs>
                <w:tab w:val="left" w:pos="3075"/>
              </w:tabs>
              <w:rPr>
                <w:rFonts w:ascii="Arial" w:hAnsi="Arial" w:cs="Arial"/>
                <w:color w:val="222222"/>
                <w:sz w:val="20"/>
              </w:rPr>
            </w:pPr>
            <w:r w:rsidRPr="009267D5">
              <w:rPr>
                <w:rFonts w:ascii="Arial" w:hAnsi="Arial" w:cs="Arial"/>
                <w:sz w:val="20"/>
              </w:rPr>
              <w:t xml:space="preserve">1,000 </w:t>
            </w:r>
            <w:r w:rsidRPr="009267D5">
              <w:rPr>
                <w:rFonts w:ascii="Arial" w:hAnsi="Arial" w:cs="Arial"/>
                <w:color w:val="222222"/>
                <w:sz w:val="20"/>
              </w:rPr>
              <w:t>€</w:t>
            </w:r>
          </w:p>
          <w:p w14:paraId="07E17715" w14:textId="77777777" w:rsidR="0028273B" w:rsidRPr="009267D5" w:rsidRDefault="0028273B" w:rsidP="006C65FF">
            <w:pPr>
              <w:tabs>
                <w:tab w:val="left" w:pos="3075"/>
              </w:tabs>
              <w:rPr>
                <w:rFonts w:ascii="Arial" w:hAnsi="Arial" w:cs="Arial"/>
                <w:sz w:val="20"/>
              </w:rPr>
            </w:pPr>
            <w:r w:rsidRPr="009267D5">
              <w:rPr>
                <w:rFonts w:ascii="Arial" w:hAnsi="Arial" w:cs="Arial"/>
                <w:color w:val="222222"/>
                <w:sz w:val="20"/>
              </w:rPr>
              <w:t>563,000 AMD</w:t>
            </w:r>
          </w:p>
        </w:tc>
        <w:tc>
          <w:tcPr>
            <w:tcW w:w="712" w:type="pct"/>
          </w:tcPr>
          <w:p w14:paraId="6FA210A8" w14:textId="77777777" w:rsidR="00AD6AC5" w:rsidRPr="009267D5" w:rsidRDefault="00AD6AC5" w:rsidP="00E7327D">
            <w:pPr>
              <w:pStyle w:val="ListParagraph"/>
              <w:numPr>
                <w:ilvl w:val="0"/>
                <w:numId w:val="10"/>
              </w:numPr>
              <w:tabs>
                <w:tab w:val="left" w:pos="3075"/>
              </w:tabs>
              <w:jc w:val="left"/>
              <w:rPr>
                <w:rFonts w:ascii="Arial" w:hAnsi="Arial" w:cs="Arial"/>
                <w:sz w:val="20"/>
                <w:szCs w:val="20"/>
              </w:rPr>
            </w:pPr>
            <w:r w:rsidRPr="009267D5">
              <w:rPr>
                <w:rFonts w:ascii="Arial" w:hAnsi="Arial" w:cs="Arial"/>
                <w:sz w:val="20"/>
                <w:szCs w:val="20"/>
              </w:rPr>
              <w:t>Investment conference held</w:t>
            </w:r>
          </w:p>
          <w:p w14:paraId="3765E76E" w14:textId="77777777" w:rsidR="00AD6AC5" w:rsidRPr="009267D5" w:rsidRDefault="00AD6AC5" w:rsidP="00E7327D">
            <w:pPr>
              <w:pStyle w:val="ListParagraph"/>
              <w:numPr>
                <w:ilvl w:val="0"/>
                <w:numId w:val="10"/>
              </w:numPr>
              <w:tabs>
                <w:tab w:val="left" w:pos="3075"/>
              </w:tabs>
              <w:jc w:val="left"/>
              <w:rPr>
                <w:rFonts w:ascii="Arial" w:hAnsi="Arial" w:cs="Arial"/>
                <w:sz w:val="20"/>
                <w:szCs w:val="20"/>
              </w:rPr>
            </w:pPr>
            <w:r w:rsidRPr="009267D5">
              <w:rPr>
                <w:rFonts w:ascii="Arial" w:hAnsi="Arial" w:cs="Arial"/>
                <w:sz w:val="20"/>
                <w:szCs w:val="20"/>
              </w:rPr>
              <w:t>At least 20 conference participants</w:t>
            </w:r>
          </w:p>
          <w:p w14:paraId="5B6C3E1A" w14:textId="77777777" w:rsidR="00AD6AC5" w:rsidRPr="009267D5" w:rsidRDefault="00AD6AC5" w:rsidP="00E7327D">
            <w:pPr>
              <w:pStyle w:val="ListParagraph"/>
              <w:numPr>
                <w:ilvl w:val="0"/>
                <w:numId w:val="10"/>
              </w:numPr>
              <w:tabs>
                <w:tab w:val="left" w:pos="3075"/>
              </w:tabs>
              <w:jc w:val="left"/>
              <w:rPr>
                <w:rFonts w:ascii="Arial" w:hAnsi="Arial" w:cs="Arial"/>
                <w:sz w:val="20"/>
                <w:szCs w:val="20"/>
              </w:rPr>
            </w:pPr>
            <w:r w:rsidRPr="009267D5">
              <w:rPr>
                <w:rFonts w:ascii="Arial" w:hAnsi="Arial" w:cs="Arial"/>
                <w:sz w:val="20"/>
                <w:szCs w:val="20"/>
              </w:rPr>
              <w:t xml:space="preserve">At least 3 signed memoranda on potential investment projects   </w:t>
            </w:r>
          </w:p>
        </w:tc>
        <w:tc>
          <w:tcPr>
            <w:tcW w:w="767" w:type="pct"/>
            <w:vMerge/>
          </w:tcPr>
          <w:p w14:paraId="62974ECC" w14:textId="77777777" w:rsidR="00AD6AC5" w:rsidRPr="009267D5" w:rsidRDefault="00AD6AC5" w:rsidP="00BF6943">
            <w:pPr>
              <w:jc w:val="left"/>
              <w:rPr>
                <w:rFonts w:ascii="Arial" w:hAnsi="Arial" w:cs="Arial"/>
                <w:sz w:val="20"/>
                <w:szCs w:val="20"/>
                <w:lang w:val="hy-AM"/>
              </w:rPr>
            </w:pPr>
          </w:p>
        </w:tc>
      </w:tr>
      <w:tr w:rsidR="00AD6AC5" w:rsidRPr="009267D5" w14:paraId="553BB101" w14:textId="77777777" w:rsidTr="0028273B">
        <w:trPr>
          <w:trHeight w:val="1513"/>
        </w:trPr>
        <w:tc>
          <w:tcPr>
            <w:tcW w:w="581" w:type="pct"/>
            <w:vMerge/>
          </w:tcPr>
          <w:p w14:paraId="4026604E" w14:textId="77777777" w:rsidR="00AD6AC5" w:rsidRPr="009267D5" w:rsidRDefault="00AD6AC5" w:rsidP="00BF6943">
            <w:pPr>
              <w:tabs>
                <w:tab w:val="left" w:pos="3075"/>
              </w:tabs>
              <w:jc w:val="left"/>
              <w:rPr>
                <w:rFonts w:ascii="Arial" w:hAnsi="Arial" w:cs="Arial"/>
                <w:sz w:val="20"/>
                <w:szCs w:val="20"/>
                <w:lang w:val="hy-AM"/>
              </w:rPr>
            </w:pPr>
          </w:p>
        </w:tc>
        <w:tc>
          <w:tcPr>
            <w:tcW w:w="593" w:type="pct"/>
            <w:vMerge/>
          </w:tcPr>
          <w:p w14:paraId="1B4967C8" w14:textId="77777777" w:rsidR="00AD6AC5" w:rsidRPr="009267D5" w:rsidRDefault="00AD6AC5" w:rsidP="00BF6943">
            <w:pPr>
              <w:jc w:val="left"/>
              <w:rPr>
                <w:rFonts w:ascii="Arial" w:hAnsi="Arial" w:cs="Arial"/>
                <w:sz w:val="20"/>
                <w:szCs w:val="20"/>
                <w:lang w:val="hy-AM"/>
              </w:rPr>
            </w:pPr>
          </w:p>
        </w:tc>
        <w:tc>
          <w:tcPr>
            <w:tcW w:w="894" w:type="pct"/>
          </w:tcPr>
          <w:p w14:paraId="6A1F1628" w14:textId="77777777" w:rsidR="00AD6AC5" w:rsidRPr="009267D5" w:rsidRDefault="00AD6AC5" w:rsidP="00866C5F">
            <w:pPr>
              <w:tabs>
                <w:tab w:val="left" w:pos="3075"/>
              </w:tabs>
              <w:jc w:val="left"/>
              <w:rPr>
                <w:rFonts w:ascii="Arial" w:hAnsi="Arial" w:cs="Arial"/>
                <w:sz w:val="20"/>
                <w:szCs w:val="20"/>
              </w:rPr>
            </w:pPr>
            <w:r w:rsidRPr="009267D5">
              <w:rPr>
                <w:rFonts w:ascii="Arial" w:hAnsi="Arial" w:cs="Arial"/>
                <w:sz w:val="20"/>
                <w:szCs w:val="20"/>
              </w:rPr>
              <w:t>1.3 Study and realisation of “single window” principle of service provision</w:t>
            </w:r>
          </w:p>
        </w:tc>
        <w:tc>
          <w:tcPr>
            <w:tcW w:w="437" w:type="pct"/>
          </w:tcPr>
          <w:p w14:paraId="45A1E6B4" w14:textId="77777777" w:rsidR="00AD6AC5" w:rsidRPr="009267D5" w:rsidRDefault="00AD6AC5" w:rsidP="006C65FF">
            <w:pPr>
              <w:tabs>
                <w:tab w:val="left" w:pos="3075"/>
              </w:tabs>
              <w:rPr>
                <w:rFonts w:ascii="Arial" w:hAnsi="Arial" w:cs="Arial"/>
                <w:sz w:val="20"/>
                <w:szCs w:val="20"/>
              </w:rPr>
            </w:pPr>
            <w:r w:rsidRPr="009267D5">
              <w:rPr>
                <w:rFonts w:ascii="Arial" w:hAnsi="Arial" w:cs="Arial"/>
                <w:sz w:val="20"/>
                <w:szCs w:val="20"/>
              </w:rPr>
              <w:t>01/01/2019</w:t>
            </w:r>
          </w:p>
          <w:p w14:paraId="6F1C6FFD" w14:textId="77777777" w:rsidR="00AD6AC5" w:rsidRPr="009267D5" w:rsidRDefault="00AD6AC5" w:rsidP="006C65FF">
            <w:pPr>
              <w:tabs>
                <w:tab w:val="left" w:pos="3075"/>
              </w:tabs>
              <w:rPr>
                <w:rFonts w:ascii="Arial" w:hAnsi="Arial" w:cs="Arial"/>
                <w:sz w:val="20"/>
                <w:szCs w:val="20"/>
              </w:rPr>
            </w:pPr>
            <w:r w:rsidRPr="009267D5">
              <w:rPr>
                <w:rFonts w:ascii="Arial" w:hAnsi="Arial" w:cs="Arial"/>
                <w:sz w:val="20"/>
                <w:szCs w:val="20"/>
              </w:rPr>
              <w:t>01/12/2020</w:t>
            </w:r>
          </w:p>
        </w:tc>
        <w:tc>
          <w:tcPr>
            <w:tcW w:w="531" w:type="pct"/>
          </w:tcPr>
          <w:p w14:paraId="31012CA1" w14:textId="77777777" w:rsidR="00AD6AC5" w:rsidRPr="009267D5" w:rsidRDefault="00AD6AC5" w:rsidP="00BF6943">
            <w:pPr>
              <w:tabs>
                <w:tab w:val="left" w:pos="3075"/>
              </w:tabs>
              <w:jc w:val="left"/>
              <w:rPr>
                <w:rFonts w:ascii="Arial" w:hAnsi="Arial" w:cs="Arial"/>
                <w:sz w:val="20"/>
                <w:szCs w:val="20"/>
                <w:lang w:val="hy-AM"/>
              </w:rPr>
            </w:pPr>
          </w:p>
        </w:tc>
        <w:tc>
          <w:tcPr>
            <w:tcW w:w="485" w:type="pct"/>
          </w:tcPr>
          <w:p w14:paraId="1519EFBD" w14:textId="77777777" w:rsidR="00AD6AC5" w:rsidRPr="009267D5" w:rsidRDefault="00AD6AC5" w:rsidP="006C65FF">
            <w:pPr>
              <w:tabs>
                <w:tab w:val="left" w:pos="3075"/>
              </w:tabs>
              <w:rPr>
                <w:rFonts w:ascii="Arial" w:hAnsi="Arial" w:cs="Arial"/>
                <w:color w:val="222222"/>
                <w:sz w:val="20"/>
              </w:rPr>
            </w:pPr>
            <w:r w:rsidRPr="009267D5">
              <w:rPr>
                <w:rFonts w:ascii="Arial" w:hAnsi="Arial" w:cs="Arial"/>
                <w:sz w:val="20"/>
              </w:rPr>
              <w:t xml:space="preserve">10,000 </w:t>
            </w:r>
            <w:r w:rsidRPr="009267D5">
              <w:rPr>
                <w:rFonts w:ascii="Arial" w:hAnsi="Arial" w:cs="Arial"/>
                <w:color w:val="222222"/>
                <w:sz w:val="20"/>
              </w:rPr>
              <w:t>€</w:t>
            </w:r>
          </w:p>
          <w:p w14:paraId="1F0ED192" w14:textId="77777777" w:rsidR="0028273B" w:rsidRPr="009267D5" w:rsidRDefault="0028273B" w:rsidP="006C65FF">
            <w:pPr>
              <w:tabs>
                <w:tab w:val="left" w:pos="3075"/>
              </w:tabs>
              <w:rPr>
                <w:rFonts w:ascii="Arial" w:hAnsi="Arial" w:cs="Arial"/>
                <w:sz w:val="20"/>
              </w:rPr>
            </w:pPr>
            <w:r w:rsidRPr="009267D5">
              <w:rPr>
                <w:rFonts w:ascii="Arial" w:hAnsi="Arial" w:cs="Arial"/>
                <w:color w:val="222222"/>
                <w:sz w:val="20"/>
              </w:rPr>
              <w:t>5,630,000 AMD</w:t>
            </w:r>
          </w:p>
        </w:tc>
        <w:tc>
          <w:tcPr>
            <w:tcW w:w="712" w:type="pct"/>
          </w:tcPr>
          <w:p w14:paraId="168A9274" w14:textId="77777777" w:rsidR="00AD6AC5" w:rsidRPr="009267D5" w:rsidRDefault="00AD6AC5" w:rsidP="002315B7">
            <w:pPr>
              <w:pStyle w:val="ListParagraph"/>
              <w:numPr>
                <w:ilvl w:val="0"/>
                <w:numId w:val="12"/>
              </w:numPr>
              <w:jc w:val="left"/>
              <w:rPr>
                <w:rFonts w:ascii="Arial" w:hAnsi="Arial" w:cs="Arial"/>
                <w:sz w:val="20"/>
                <w:szCs w:val="20"/>
              </w:rPr>
            </w:pPr>
            <w:r w:rsidRPr="009267D5">
              <w:rPr>
                <w:rFonts w:ascii="Arial" w:hAnsi="Arial" w:cs="Arial"/>
                <w:sz w:val="20"/>
                <w:szCs w:val="20"/>
              </w:rPr>
              <w:t>Implementation plan</w:t>
            </w:r>
            <w:r w:rsidR="009267D5" w:rsidRPr="009267D5">
              <w:rPr>
                <w:rFonts w:ascii="Arial" w:hAnsi="Arial" w:cs="Arial"/>
                <w:sz w:val="20"/>
                <w:szCs w:val="20"/>
              </w:rPr>
              <w:t xml:space="preserve"> </w:t>
            </w:r>
            <w:r w:rsidRPr="009267D5">
              <w:rPr>
                <w:rFonts w:ascii="Arial" w:hAnsi="Arial" w:cs="Arial"/>
                <w:sz w:val="20"/>
                <w:szCs w:val="20"/>
              </w:rPr>
              <w:t>and identified</w:t>
            </w:r>
            <w:r w:rsidR="009267D5">
              <w:rPr>
                <w:rFonts w:ascii="Arial" w:hAnsi="Arial" w:cs="Arial"/>
                <w:sz w:val="20"/>
                <w:szCs w:val="20"/>
              </w:rPr>
              <w:t xml:space="preserve"> </w:t>
            </w:r>
            <w:r w:rsidRPr="009267D5">
              <w:rPr>
                <w:rFonts w:ascii="Arial" w:hAnsi="Arial" w:cs="Arial"/>
                <w:sz w:val="20"/>
                <w:szCs w:val="20"/>
              </w:rPr>
              <w:t xml:space="preserve">source of financing </w:t>
            </w:r>
          </w:p>
          <w:p w14:paraId="5D211965" w14:textId="77777777" w:rsidR="00AD6AC5" w:rsidRPr="009267D5" w:rsidRDefault="00AD6AC5" w:rsidP="00BF6943">
            <w:pPr>
              <w:pStyle w:val="ListParagraph"/>
              <w:numPr>
                <w:ilvl w:val="0"/>
                <w:numId w:val="12"/>
              </w:numPr>
              <w:rPr>
                <w:rFonts w:ascii="Arial" w:hAnsi="Arial" w:cs="Arial"/>
                <w:sz w:val="20"/>
                <w:szCs w:val="20"/>
              </w:rPr>
            </w:pPr>
            <w:r w:rsidRPr="009267D5">
              <w:rPr>
                <w:rFonts w:ascii="Arial" w:hAnsi="Arial" w:cs="Arial"/>
                <w:sz w:val="20"/>
                <w:szCs w:val="20"/>
              </w:rPr>
              <w:t>“Single window” system of service provision introduced</w:t>
            </w:r>
          </w:p>
        </w:tc>
        <w:tc>
          <w:tcPr>
            <w:tcW w:w="767" w:type="pct"/>
            <w:vMerge/>
          </w:tcPr>
          <w:p w14:paraId="59D82CCE" w14:textId="77777777" w:rsidR="00AD6AC5" w:rsidRPr="009267D5" w:rsidRDefault="00AD6AC5" w:rsidP="00BF6943">
            <w:pPr>
              <w:jc w:val="left"/>
              <w:rPr>
                <w:rFonts w:ascii="Arial" w:hAnsi="Arial" w:cs="Arial"/>
                <w:sz w:val="20"/>
                <w:szCs w:val="20"/>
                <w:lang w:val="hy-AM"/>
              </w:rPr>
            </w:pPr>
          </w:p>
        </w:tc>
      </w:tr>
      <w:tr w:rsidR="00AD6AC5" w:rsidRPr="009267D5" w14:paraId="11B113FD" w14:textId="77777777" w:rsidTr="0028273B">
        <w:trPr>
          <w:trHeight w:val="1799"/>
        </w:trPr>
        <w:tc>
          <w:tcPr>
            <w:tcW w:w="581" w:type="pct"/>
            <w:vMerge w:val="restart"/>
          </w:tcPr>
          <w:p w14:paraId="6E0248DB" w14:textId="77777777" w:rsidR="00AD6AC5" w:rsidRPr="009267D5" w:rsidRDefault="00AD6AC5" w:rsidP="004620C3">
            <w:pPr>
              <w:tabs>
                <w:tab w:val="left" w:pos="3075"/>
              </w:tabs>
              <w:jc w:val="left"/>
              <w:rPr>
                <w:rFonts w:ascii="Arial" w:hAnsi="Arial" w:cs="Arial"/>
                <w:sz w:val="20"/>
                <w:szCs w:val="20"/>
              </w:rPr>
            </w:pPr>
            <w:r w:rsidRPr="009267D5">
              <w:rPr>
                <w:rFonts w:ascii="Arial" w:hAnsi="Arial" w:cs="Arial"/>
                <w:sz w:val="20"/>
                <w:szCs w:val="20"/>
              </w:rPr>
              <w:lastRenderedPageBreak/>
              <w:t>1. External Positioning and Marketing</w:t>
            </w:r>
          </w:p>
          <w:p w14:paraId="68B1DD10" w14:textId="77777777" w:rsidR="00AD6AC5" w:rsidRPr="009267D5" w:rsidRDefault="00AD6AC5" w:rsidP="004620C3">
            <w:pPr>
              <w:tabs>
                <w:tab w:val="left" w:pos="3075"/>
              </w:tabs>
              <w:jc w:val="left"/>
              <w:rPr>
                <w:rFonts w:ascii="Arial" w:hAnsi="Arial" w:cs="Arial"/>
                <w:sz w:val="20"/>
                <w:szCs w:val="20"/>
                <w:lang w:val="hy-AM"/>
              </w:rPr>
            </w:pPr>
          </w:p>
          <w:p w14:paraId="0A7A910C" w14:textId="77777777" w:rsidR="00AD6AC5" w:rsidRPr="009267D5" w:rsidRDefault="00AD6AC5" w:rsidP="004620C3">
            <w:pPr>
              <w:tabs>
                <w:tab w:val="left" w:pos="3075"/>
              </w:tabs>
              <w:jc w:val="left"/>
              <w:rPr>
                <w:rFonts w:ascii="Arial" w:hAnsi="Arial" w:cs="Arial"/>
                <w:sz w:val="20"/>
                <w:szCs w:val="20"/>
              </w:rPr>
            </w:pPr>
            <w:r w:rsidRPr="009267D5">
              <w:rPr>
                <w:rFonts w:ascii="Arial" w:hAnsi="Arial" w:cs="Arial"/>
                <w:sz w:val="20"/>
                <w:szCs w:val="20"/>
              </w:rPr>
              <w:t>2. Land and Infrastructure</w:t>
            </w:r>
          </w:p>
        </w:tc>
        <w:tc>
          <w:tcPr>
            <w:tcW w:w="593" w:type="pct"/>
            <w:vMerge w:val="restart"/>
          </w:tcPr>
          <w:p w14:paraId="1B1B31DC" w14:textId="77777777" w:rsidR="00AD6AC5" w:rsidRPr="009267D5" w:rsidRDefault="00AD6AC5" w:rsidP="004620C3">
            <w:pPr>
              <w:jc w:val="left"/>
              <w:rPr>
                <w:rFonts w:ascii="Arial" w:hAnsi="Arial" w:cs="Arial"/>
                <w:sz w:val="20"/>
                <w:szCs w:val="20"/>
              </w:rPr>
            </w:pPr>
            <w:r w:rsidRPr="009267D5">
              <w:rPr>
                <w:rFonts w:ascii="Arial" w:hAnsi="Arial" w:cs="Arial"/>
                <w:sz w:val="20"/>
                <w:szCs w:val="20"/>
              </w:rPr>
              <w:t>2</w:t>
            </w:r>
            <w:r w:rsidRPr="009267D5">
              <w:rPr>
                <w:rFonts w:ascii="MS Gothic" w:eastAsia="MS Gothic" w:hAnsi="MS Gothic" w:cs="MS Gothic" w:hint="eastAsia"/>
                <w:sz w:val="20"/>
                <w:szCs w:val="20"/>
              </w:rPr>
              <w:t>․</w:t>
            </w:r>
            <w:r w:rsidRPr="009267D5">
              <w:rPr>
                <w:rFonts w:ascii="Arial" w:hAnsi="Arial" w:cs="Arial"/>
                <w:sz w:val="20"/>
                <w:szCs w:val="20"/>
              </w:rPr>
              <w:t>Boost tourism development and creation of infrastructures in the community</w:t>
            </w:r>
          </w:p>
          <w:p w14:paraId="7D5476BF" w14:textId="77777777" w:rsidR="00AD6AC5" w:rsidRPr="009267D5" w:rsidRDefault="00AD6AC5" w:rsidP="004620C3">
            <w:pPr>
              <w:jc w:val="left"/>
              <w:rPr>
                <w:rFonts w:ascii="Arial" w:hAnsi="Arial" w:cs="Arial"/>
                <w:sz w:val="20"/>
                <w:szCs w:val="20"/>
                <w:lang w:val="hy-AM"/>
              </w:rPr>
            </w:pPr>
          </w:p>
          <w:p w14:paraId="2C5C7593" w14:textId="77777777" w:rsidR="00AD6AC5" w:rsidRPr="009267D5" w:rsidRDefault="00AD6AC5" w:rsidP="004620C3">
            <w:pPr>
              <w:jc w:val="left"/>
              <w:rPr>
                <w:rFonts w:ascii="Arial" w:hAnsi="Arial" w:cs="Arial"/>
                <w:b/>
                <w:sz w:val="20"/>
                <w:szCs w:val="20"/>
                <w:lang w:val="hy-AM"/>
              </w:rPr>
            </w:pPr>
          </w:p>
          <w:p w14:paraId="7217495D" w14:textId="77777777" w:rsidR="00AD6AC5" w:rsidRPr="009267D5" w:rsidRDefault="00AD6AC5" w:rsidP="004620C3">
            <w:pPr>
              <w:tabs>
                <w:tab w:val="left" w:pos="3075"/>
              </w:tabs>
              <w:jc w:val="left"/>
              <w:rPr>
                <w:rFonts w:ascii="Arial" w:hAnsi="Arial" w:cs="Arial"/>
                <w:sz w:val="20"/>
                <w:szCs w:val="20"/>
                <w:lang w:val="hy-AM"/>
              </w:rPr>
            </w:pPr>
          </w:p>
        </w:tc>
        <w:tc>
          <w:tcPr>
            <w:tcW w:w="894" w:type="pct"/>
          </w:tcPr>
          <w:p w14:paraId="02666123" w14:textId="77777777" w:rsidR="00AD6AC5" w:rsidRPr="009267D5" w:rsidRDefault="00AD6AC5" w:rsidP="004620C3">
            <w:pPr>
              <w:tabs>
                <w:tab w:val="left" w:pos="3075"/>
              </w:tabs>
              <w:jc w:val="left"/>
              <w:rPr>
                <w:rFonts w:ascii="Arial" w:hAnsi="Arial" w:cs="Arial"/>
                <w:sz w:val="20"/>
                <w:szCs w:val="20"/>
              </w:rPr>
            </w:pPr>
            <w:r w:rsidRPr="009267D5">
              <w:rPr>
                <w:rFonts w:ascii="Arial" w:hAnsi="Arial" w:cs="Arial"/>
                <w:sz w:val="20"/>
                <w:szCs w:val="20"/>
              </w:rPr>
              <w:t>2.1 Development of community marketing and external positioning plan</w:t>
            </w:r>
          </w:p>
        </w:tc>
        <w:tc>
          <w:tcPr>
            <w:tcW w:w="437" w:type="pct"/>
          </w:tcPr>
          <w:p w14:paraId="2CA92201" w14:textId="77777777" w:rsidR="00AD6AC5" w:rsidRPr="009267D5" w:rsidRDefault="00AD6AC5" w:rsidP="006C65FF">
            <w:pPr>
              <w:tabs>
                <w:tab w:val="left" w:pos="3075"/>
              </w:tabs>
              <w:rPr>
                <w:rFonts w:ascii="Arial" w:hAnsi="Arial" w:cs="Arial"/>
                <w:sz w:val="20"/>
                <w:szCs w:val="20"/>
              </w:rPr>
            </w:pPr>
            <w:r w:rsidRPr="009267D5">
              <w:rPr>
                <w:rFonts w:ascii="Arial" w:hAnsi="Arial" w:cs="Arial"/>
                <w:sz w:val="20"/>
                <w:szCs w:val="20"/>
              </w:rPr>
              <w:t>01/01/2019</w:t>
            </w:r>
          </w:p>
          <w:p w14:paraId="6F8A533C" w14:textId="77777777" w:rsidR="00AD6AC5" w:rsidRPr="009267D5" w:rsidRDefault="00AD6AC5" w:rsidP="006C65FF">
            <w:pPr>
              <w:tabs>
                <w:tab w:val="left" w:pos="3075"/>
              </w:tabs>
              <w:rPr>
                <w:rFonts w:ascii="Arial" w:hAnsi="Arial" w:cs="Arial"/>
                <w:sz w:val="20"/>
                <w:szCs w:val="20"/>
              </w:rPr>
            </w:pPr>
            <w:r w:rsidRPr="009267D5">
              <w:rPr>
                <w:rFonts w:ascii="Arial" w:hAnsi="Arial" w:cs="Arial"/>
                <w:sz w:val="20"/>
                <w:szCs w:val="20"/>
              </w:rPr>
              <w:t>01/06/2020</w:t>
            </w:r>
          </w:p>
        </w:tc>
        <w:tc>
          <w:tcPr>
            <w:tcW w:w="531" w:type="pct"/>
          </w:tcPr>
          <w:p w14:paraId="28A81198" w14:textId="77777777" w:rsidR="00AD6AC5" w:rsidRPr="009267D5" w:rsidRDefault="00AD6AC5" w:rsidP="004620C3">
            <w:pPr>
              <w:tabs>
                <w:tab w:val="left" w:pos="3075"/>
              </w:tabs>
              <w:jc w:val="left"/>
              <w:rPr>
                <w:rFonts w:ascii="Arial" w:hAnsi="Arial" w:cs="Arial"/>
                <w:sz w:val="20"/>
                <w:szCs w:val="20"/>
              </w:rPr>
            </w:pPr>
            <w:r w:rsidRPr="009267D5">
              <w:rPr>
                <w:rFonts w:ascii="Arial" w:hAnsi="Arial" w:cs="Arial"/>
                <w:sz w:val="20"/>
                <w:szCs w:val="20"/>
              </w:rPr>
              <w:t xml:space="preserve">Community, </w:t>
            </w:r>
          </w:p>
          <w:p w14:paraId="52B7C42B" w14:textId="77777777" w:rsidR="00AD6AC5" w:rsidRPr="009267D5" w:rsidRDefault="00AD6AC5" w:rsidP="004620C3">
            <w:pPr>
              <w:tabs>
                <w:tab w:val="left" w:pos="3075"/>
              </w:tabs>
              <w:jc w:val="left"/>
              <w:rPr>
                <w:rFonts w:ascii="Arial" w:hAnsi="Arial" w:cs="Arial"/>
                <w:sz w:val="20"/>
                <w:szCs w:val="20"/>
              </w:rPr>
            </w:pPr>
            <w:r w:rsidRPr="009267D5">
              <w:rPr>
                <w:rFonts w:ascii="Arial" w:hAnsi="Arial" w:cs="Arial"/>
                <w:sz w:val="20"/>
                <w:szCs w:val="20"/>
              </w:rPr>
              <w:t>donor organisation</w:t>
            </w:r>
          </w:p>
          <w:p w14:paraId="6EED7831" w14:textId="77777777" w:rsidR="00AD6AC5" w:rsidRPr="009267D5" w:rsidRDefault="00AD6AC5" w:rsidP="004620C3">
            <w:pPr>
              <w:tabs>
                <w:tab w:val="left" w:pos="3075"/>
              </w:tabs>
              <w:jc w:val="left"/>
              <w:rPr>
                <w:rFonts w:ascii="Arial" w:hAnsi="Arial" w:cs="Arial"/>
                <w:sz w:val="20"/>
                <w:szCs w:val="20"/>
                <w:lang w:val="hy-AM"/>
              </w:rPr>
            </w:pPr>
          </w:p>
          <w:p w14:paraId="2728D016" w14:textId="77777777" w:rsidR="00AD6AC5" w:rsidRPr="009267D5" w:rsidRDefault="00AD6AC5" w:rsidP="004620C3">
            <w:pPr>
              <w:tabs>
                <w:tab w:val="left" w:pos="3075"/>
              </w:tabs>
              <w:jc w:val="left"/>
              <w:rPr>
                <w:rFonts w:ascii="Arial" w:hAnsi="Arial" w:cs="Arial"/>
                <w:sz w:val="20"/>
                <w:szCs w:val="20"/>
                <w:lang w:val="hy-AM"/>
              </w:rPr>
            </w:pPr>
          </w:p>
        </w:tc>
        <w:tc>
          <w:tcPr>
            <w:tcW w:w="485" w:type="pct"/>
          </w:tcPr>
          <w:p w14:paraId="63C39F33" w14:textId="77777777" w:rsidR="00AD6AC5" w:rsidRPr="009267D5" w:rsidRDefault="00AD6AC5" w:rsidP="004620C3">
            <w:pPr>
              <w:jc w:val="left"/>
              <w:rPr>
                <w:rFonts w:ascii="Arial" w:hAnsi="Arial" w:cs="Arial"/>
                <w:color w:val="222222"/>
                <w:sz w:val="20"/>
                <w:szCs w:val="20"/>
              </w:rPr>
            </w:pPr>
            <w:r w:rsidRPr="009267D5">
              <w:rPr>
                <w:rFonts w:ascii="Arial" w:hAnsi="Arial" w:cs="Arial"/>
                <w:sz w:val="20"/>
                <w:szCs w:val="20"/>
              </w:rPr>
              <w:t xml:space="preserve">6,000 </w:t>
            </w:r>
            <w:r w:rsidRPr="009267D5">
              <w:rPr>
                <w:rFonts w:ascii="Arial" w:hAnsi="Arial" w:cs="Arial"/>
                <w:color w:val="222222"/>
                <w:sz w:val="20"/>
                <w:szCs w:val="20"/>
              </w:rPr>
              <w:t>€</w:t>
            </w:r>
          </w:p>
          <w:p w14:paraId="62BF651B" w14:textId="77777777" w:rsidR="0028273B" w:rsidRPr="009267D5" w:rsidDel="0009072F" w:rsidRDefault="0028273B" w:rsidP="004620C3">
            <w:pPr>
              <w:jc w:val="left"/>
              <w:rPr>
                <w:rFonts w:ascii="Arial" w:hAnsi="Arial" w:cs="Arial"/>
                <w:sz w:val="20"/>
                <w:szCs w:val="20"/>
              </w:rPr>
            </w:pPr>
            <w:r w:rsidRPr="009267D5">
              <w:rPr>
                <w:rFonts w:ascii="Arial" w:hAnsi="Arial" w:cs="Arial"/>
                <w:color w:val="222222"/>
                <w:sz w:val="20"/>
                <w:szCs w:val="20"/>
              </w:rPr>
              <w:t>3,367,800 AMD</w:t>
            </w:r>
          </w:p>
          <w:p w14:paraId="6396A721" w14:textId="77777777" w:rsidR="00AD6AC5" w:rsidRPr="009267D5" w:rsidDel="0009072F" w:rsidRDefault="00AD6AC5" w:rsidP="004620C3">
            <w:pPr>
              <w:jc w:val="left"/>
              <w:rPr>
                <w:rFonts w:ascii="Arial" w:hAnsi="Arial" w:cs="Arial"/>
                <w:sz w:val="20"/>
                <w:szCs w:val="20"/>
                <w:lang w:val="hy-AM"/>
              </w:rPr>
            </w:pPr>
          </w:p>
          <w:p w14:paraId="25969387" w14:textId="77777777" w:rsidR="00AD6AC5" w:rsidRPr="009267D5" w:rsidDel="0009072F" w:rsidRDefault="00AD6AC5" w:rsidP="004620C3">
            <w:pPr>
              <w:jc w:val="left"/>
              <w:rPr>
                <w:rFonts w:ascii="Arial" w:hAnsi="Arial" w:cs="Arial"/>
                <w:sz w:val="20"/>
                <w:szCs w:val="20"/>
                <w:lang w:val="hy-AM"/>
              </w:rPr>
            </w:pPr>
          </w:p>
          <w:p w14:paraId="1CA66328" w14:textId="77777777" w:rsidR="00AD6AC5" w:rsidRPr="009267D5" w:rsidDel="0009072F" w:rsidRDefault="00AD6AC5" w:rsidP="004620C3">
            <w:pPr>
              <w:jc w:val="left"/>
              <w:rPr>
                <w:rFonts w:ascii="Arial" w:hAnsi="Arial" w:cs="Arial"/>
                <w:sz w:val="20"/>
                <w:szCs w:val="20"/>
                <w:lang w:val="hy-AM"/>
              </w:rPr>
            </w:pPr>
          </w:p>
          <w:p w14:paraId="3636C974" w14:textId="77777777" w:rsidR="00AD6AC5" w:rsidRPr="009267D5" w:rsidDel="0009072F" w:rsidRDefault="00AD6AC5" w:rsidP="004620C3">
            <w:pPr>
              <w:jc w:val="left"/>
              <w:rPr>
                <w:rFonts w:ascii="Arial" w:hAnsi="Arial" w:cs="Arial"/>
                <w:sz w:val="20"/>
                <w:szCs w:val="20"/>
                <w:lang w:val="hy-AM"/>
              </w:rPr>
            </w:pPr>
          </w:p>
          <w:p w14:paraId="6EDB2B66" w14:textId="77777777" w:rsidR="00AD6AC5" w:rsidRPr="009267D5" w:rsidDel="0009072F" w:rsidRDefault="00AD6AC5" w:rsidP="004620C3">
            <w:pPr>
              <w:jc w:val="left"/>
              <w:rPr>
                <w:rFonts w:ascii="Arial" w:hAnsi="Arial" w:cs="Arial"/>
                <w:sz w:val="20"/>
                <w:szCs w:val="20"/>
                <w:lang w:val="hy-AM"/>
              </w:rPr>
            </w:pPr>
          </w:p>
          <w:p w14:paraId="691CD419" w14:textId="77777777" w:rsidR="00AD6AC5" w:rsidRPr="009267D5" w:rsidRDefault="00AD6AC5" w:rsidP="004620C3">
            <w:pPr>
              <w:jc w:val="left"/>
              <w:rPr>
                <w:rFonts w:ascii="Arial" w:hAnsi="Arial" w:cs="Arial"/>
                <w:sz w:val="20"/>
                <w:szCs w:val="20"/>
                <w:lang w:val="hy-AM"/>
              </w:rPr>
            </w:pPr>
          </w:p>
        </w:tc>
        <w:tc>
          <w:tcPr>
            <w:tcW w:w="712" w:type="pct"/>
          </w:tcPr>
          <w:p w14:paraId="1201C097" w14:textId="77777777" w:rsidR="00AD6AC5" w:rsidRPr="009267D5" w:rsidRDefault="00AD6AC5" w:rsidP="004620C3">
            <w:pPr>
              <w:pStyle w:val="ListParagraph"/>
              <w:numPr>
                <w:ilvl w:val="0"/>
                <w:numId w:val="15"/>
              </w:numPr>
              <w:tabs>
                <w:tab w:val="left" w:pos="3075"/>
              </w:tabs>
              <w:jc w:val="left"/>
              <w:rPr>
                <w:rFonts w:ascii="Arial" w:hAnsi="Arial" w:cs="Arial"/>
                <w:sz w:val="20"/>
                <w:szCs w:val="20"/>
              </w:rPr>
            </w:pPr>
            <w:r w:rsidRPr="009267D5">
              <w:rPr>
                <w:rFonts w:ascii="Arial" w:hAnsi="Arial" w:cs="Arial"/>
                <w:sz w:val="20"/>
                <w:szCs w:val="20"/>
              </w:rPr>
              <w:t>Strategic plan available</w:t>
            </w:r>
          </w:p>
          <w:p w14:paraId="68461DD8" w14:textId="77777777" w:rsidR="00AD6AC5" w:rsidRPr="009267D5" w:rsidRDefault="00AD6AC5" w:rsidP="004620C3">
            <w:pPr>
              <w:pStyle w:val="ListParagraph"/>
              <w:numPr>
                <w:ilvl w:val="0"/>
                <w:numId w:val="15"/>
              </w:numPr>
              <w:tabs>
                <w:tab w:val="left" w:pos="3075"/>
              </w:tabs>
              <w:jc w:val="left"/>
              <w:rPr>
                <w:rFonts w:ascii="Arial" w:hAnsi="Arial" w:cs="Arial"/>
                <w:sz w:val="20"/>
                <w:szCs w:val="20"/>
              </w:rPr>
            </w:pPr>
            <w:r w:rsidRPr="009267D5">
              <w:rPr>
                <w:rFonts w:ascii="Arial" w:hAnsi="Arial" w:cs="Arial"/>
                <w:sz w:val="20"/>
                <w:szCs w:val="20"/>
              </w:rPr>
              <w:t>Approved action plan and sources of financing</w:t>
            </w:r>
          </w:p>
        </w:tc>
        <w:tc>
          <w:tcPr>
            <w:tcW w:w="767" w:type="pct"/>
            <w:vMerge w:val="restart"/>
          </w:tcPr>
          <w:p w14:paraId="64F3E220" w14:textId="77777777" w:rsidR="00AD6AC5" w:rsidRPr="009267D5" w:rsidRDefault="00AD6AC5" w:rsidP="004620C3">
            <w:pPr>
              <w:pStyle w:val="ListParagraph"/>
              <w:numPr>
                <w:ilvl w:val="0"/>
                <w:numId w:val="19"/>
              </w:numPr>
              <w:rPr>
                <w:rFonts w:ascii="Arial" w:hAnsi="Arial" w:cs="Arial"/>
                <w:sz w:val="20"/>
                <w:szCs w:val="20"/>
              </w:rPr>
            </w:pPr>
            <w:r w:rsidRPr="009267D5">
              <w:rPr>
                <w:rFonts w:ascii="Arial" w:hAnsi="Arial" w:cs="Arial"/>
                <w:sz w:val="20"/>
                <w:szCs w:val="20"/>
              </w:rPr>
              <w:t>Increase of the number of tourists visiting the community by 20%</w:t>
            </w:r>
          </w:p>
          <w:p w14:paraId="7B36CCB9" w14:textId="77777777" w:rsidR="00AD6AC5" w:rsidRPr="009267D5" w:rsidRDefault="00AD6AC5" w:rsidP="004620C3">
            <w:pPr>
              <w:jc w:val="left"/>
              <w:rPr>
                <w:rFonts w:ascii="Arial" w:hAnsi="Arial" w:cs="Arial"/>
                <w:sz w:val="20"/>
                <w:szCs w:val="20"/>
                <w:lang w:val="hy-AM"/>
              </w:rPr>
            </w:pPr>
          </w:p>
          <w:p w14:paraId="0058D304" w14:textId="77777777" w:rsidR="00AD6AC5" w:rsidRPr="009267D5" w:rsidRDefault="00AD6AC5" w:rsidP="004620C3">
            <w:pPr>
              <w:pStyle w:val="ListParagraph"/>
              <w:numPr>
                <w:ilvl w:val="0"/>
                <w:numId w:val="19"/>
              </w:numPr>
              <w:rPr>
                <w:rFonts w:ascii="Arial" w:hAnsi="Arial" w:cs="Arial"/>
                <w:sz w:val="20"/>
                <w:szCs w:val="20"/>
              </w:rPr>
            </w:pPr>
            <w:r w:rsidRPr="009267D5">
              <w:rPr>
                <w:rFonts w:ascii="Arial" w:hAnsi="Arial" w:cs="Arial"/>
                <w:sz w:val="20"/>
                <w:szCs w:val="20"/>
              </w:rPr>
              <w:t xml:space="preserve">At least 4 new businesses operating on the public beach </w:t>
            </w:r>
          </w:p>
          <w:p w14:paraId="6AA3F307" w14:textId="77777777" w:rsidR="00AD6AC5" w:rsidRPr="009267D5" w:rsidRDefault="00AD6AC5" w:rsidP="004620C3">
            <w:pPr>
              <w:jc w:val="left"/>
              <w:rPr>
                <w:rFonts w:ascii="Arial" w:hAnsi="Arial" w:cs="Arial"/>
                <w:sz w:val="20"/>
                <w:szCs w:val="20"/>
                <w:lang w:val="hy-AM"/>
              </w:rPr>
            </w:pPr>
          </w:p>
          <w:p w14:paraId="2EAF44B0" w14:textId="77777777" w:rsidR="00AD6AC5" w:rsidRPr="009267D5" w:rsidRDefault="00AD6AC5" w:rsidP="004620C3">
            <w:pPr>
              <w:pStyle w:val="ListParagraph"/>
              <w:numPr>
                <w:ilvl w:val="0"/>
                <w:numId w:val="19"/>
              </w:numPr>
              <w:rPr>
                <w:rFonts w:ascii="Arial" w:hAnsi="Arial" w:cs="Arial"/>
                <w:sz w:val="20"/>
                <w:szCs w:val="20"/>
              </w:rPr>
            </w:pPr>
            <w:r w:rsidRPr="009267D5">
              <w:rPr>
                <w:rFonts w:ascii="Arial" w:hAnsi="Arial" w:cs="Arial"/>
                <w:sz w:val="20"/>
                <w:szCs w:val="20"/>
              </w:rPr>
              <w:t>Increase of information and awareness of the Community</w:t>
            </w:r>
          </w:p>
          <w:p w14:paraId="14EAE071" w14:textId="77777777" w:rsidR="00AD6AC5" w:rsidRPr="009267D5" w:rsidRDefault="00AD6AC5" w:rsidP="004620C3">
            <w:pPr>
              <w:rPr>
                <w:rFonts w:ascii="Arial" w:hAnsi="Arial" w:cs="Arial"/>
                <w:sz w:val="20"/>
                <w:szCs w:val="20"/>
                <w:lang w:val="hy-AM"/>
              </w:rPr>
            </w:pPr>
          </w:p>
        </w:tc>
      </w:tr>
      <w:tr w:rsidR="00AD6AC5" w:rsidRPr="009267D5" w14:paraId="515AEA28" w14:textId="77777777" w:rsidTr="0028273B">
        <w:trPr>
          <w:trHeight w:val="1048"/>
        </w:trPr>
        <w:tc>
          <w:tcPr>
            <w:tcW w:w="581" w:type="pct"/>
            <w:vMerge/>
          </w:tcPr>
          <w:p w14:paraId="51588895" w14:textId="77777777" w:rsidR="00AD6AC5" w:rsidRPr="009267D5" w:rsidRDefault="00AD6AC5" w:rsidP="004620C3">
            <w:pPr>
              <w:tabs>
                <w:tab w:val="left" w:pos="3075"/>
              </w:tabs>
              <w:jc w:val="left"/>
              <w:rPr>
                <w:rFonts w:ascii="Arial" w:hAnsi="Arial" w:cs="Arial"/>
                <w:sz w:val="20"/>
                <w:szCs w:val="20"/>
                <w:lang w:val="hy-AM"/>
              </w:rPr>
            </w:pPr>
          </w:p>
        </w:tc>
        <w:tc>
          <w:tcPr>
            <w:tcW w:w="593" w:type="pct"/>
            <w:vMerge/>
          </w:tcPr>
          <w:p w14:paraId="4C7C9465" w14:textId="77777777" w:rsidR="00AD6AC5" w:rsidRPr="009267D5" w:rsidRDefault="00AD6AC5" w:rsidP="004620C3">
            <w:pPr>
              <w:jc w:val="left"/>
              <w:rPr>
                <w:rFonts w:ascii="Arial" w:hAnsi="Arial" w:cs="Arial"/>
                <w:sz w:val="20"/>
                <w:szCs w:val="20"/>
                <w:lang w:val="hy-AM"/>
              </w:rPr>
            </w:pPr>
          </w:p>
        </w:tc>
        <w:tc>
          <w:tcPr>
            <w:tcW w:w="894" w:type="pct"/>
          </w:tcPr>
          <w:p w14:paraId="6255BF7B" w14:textId="77777777" w:rsidR="00AD6AC5" w:rsidRPr="009267D5" w:rsidRDefault="00AD6AC5" w:rsidP="004620C3">
            <w:pPr>
              <w:tabs>
                <w:tab w:val="left" w:pos="3075"/>
              </w:tabs>
              <w:jc w:val="left"/>
              <w:rPr>
                <w:rFonts w:ascii="Arial" w:hAnsi="Arial" w:cs="Arial"/>
                <w:sz w:val="20"/>
                <w:szCs w:val="20"/>
              </w:rPr>
            </w:pPr>
            <w:r w:rsidRPr="009267D5">
              <w:rPr>
                <w:rFonts w:ascii="Arial" w:hAnsi="Arial" w:cs="Arial"/>
                <w:sz w:val="20"/>
                <w:szCs w:val="20"/>
              </w:rPr>
              <w:t>2.2 Creation of public beach infrastructures in Martuni Community</w:t>
            </w:r>
          </w:p>
        </w:tc>
        <w:tc>
          <w:tcPr>
            <w:tcW w:w="437" w:type="pct"/>
          </w:tcPr>
          <w:p w14:paraId="0E9FB4E4" w14:textId="77777777" w:rsidR="00AD6AC5" w:rsidRPr="009267D5" w:rsidRDefault="00AD6AC5" w:rsidP="006C65FF">
            <w:pPr>
              <w:tabs>
                <w:tab w:val="left" w:pos="3075"/>
              </w:tabs>
              <w:rPr>
                <w:rFonts w:ascii="Arial" w:hAnsi="Arial" w:cs="Arial"/>
                <w:sz w:val="20"/>
                <w:szCs w:val="20"/>
              </w:rPr>
            </w:pPr>
            <w:r w:rsidRPr="009267D5">
              <w:rPr>
                <w:rFonts w:ascii="Arial" w:hAnsi="Arial" w:cs="Arial"/>
                <w:sz w:val="20"/>
                <w:szCs w:val="20"/>
              </w:rPr>
              <w:t>01/03/2019</w:t>
            </w:r>
          </w:p>
          <w:p w14:paraId="1FEB5530" w14:textId="77777777" w:rsidR="00AD6AC5" w:rsidRPr="009267D5" w:rsidRDefault="00AD6AC5" w:rsidP="006C65FF">
            <w:pPr>
              <w:tabs>
                <w:tab w:val="left" w:pos="3075"/>
              </w:tabs>
              <w:rPr>
                <w:rFonts w:ascii="Arial" w:hAnsi="Arial" w:cs="Arial"/>
                <w:sz w:val="20"/>
                <w:szCs w:val="20"/>
              </w:rPr>
            </w:pPr>
            <w:r w:rsidRPr="009267D5">
              <w:rPr>
                <w:rFonts w:ascii="Arial" w:hAnsi="Arial" w:cs="Arial"/>
                <w:sz w:val="20"/>
                <w:szCs w:val="20"/>
              </w:rPr>
              <w:t>01/06/2020</w:t>
            </w:r>
          </w:p>
        </w:tc>
        <w:tc>
          <w:tcPr>
            <w:tcW w:w="531" w:type="pct"/>
          </w:tcPr>
          <w:p w14:paraId="222FDB6B" w14:textId="77777777" w:rsidR="00AD6AC5" w:rsidRPr="009267D5" w:rsidRDefault="00AD6AC5" w:rsidP="004620C3">
            <w:pPr>
              <w:tabs>
                <w:tab w:val="left" w:pos="3075"/>
              </w:tabs>
              <w:jc w:val="left"/>
              <w:rPr>
                <w:rFonts w:ascii="Arial" w:hAnsi="Arial" w:cs="Arial"/>
                <w:sz w:val="20"/>
                <w:szCs w:val="20"/>
              </w:rPr>
            </w:pPr>
            <w:r w:rsidRPr="009267D5">
              <w:rPr>
                <w:rFonts w:ascii="Arial" w:hAnsi="Arial" w:cs="Arial"/>
                <w:sz w:val="20"/>
                <w:szCs w:val="20"/>
              </w:rPr>
              <w:t>Community, donor organisations</w:t>
            </w:r>
          </w:p>
          <w:p w14:paraId="21016E91" w14:textId="77777777" w:rsidR="00AD6AC5" w:rsidRPr="009267D5" w:rsidRDefault="00AD6AC5" w:rsidP="004620C3">
            <w:pPr>
              <w:tabs>
                <w:tab w:val="left" w:pos="3075"/>
              </w:tabs>
              <w:jc w:val="left"/>
              <w:rPr>
                <w:rFonts w:ascii="Arial" w:hAnsi="Arial" w:cs="Arial"/>
                <w:sz w:val="20"/>
                <w:szCs w:val="20"/>
                <w:lang w:val="hy-AM"/>
              </w:rPr>
            </w:pPr>
          </w:p>
        </w:tc>
        <w:tc>
          <w:tcPr>
            <w:tcW w:w="485" w:type="pct"/>
          </w:tcPr>
          <w:p w14:paraId="4EFB6A38" w14:textId="77777777" w:rsidR="00AD6AC5" w:rsidRPr="009267D5" w:rsidRDefault="00AD6AC5" w:rsidP="004620C3">
            <w:pPr>
              <w:jc w:val="left"/>
              <w:rPr>
                <w:rFonts w:ascii="Arial" w:hAnsi="Arial" w:cs="Arial"/>
                <w:color w:val="222222"/>
                <w:sz w:val="20"/>
                <w:szCs w:val="20"/>
              </w:rPr>
            </w:pPr>
            <w:r w:rsidRPr="009267D5">
              <w:rPr>
                <w:rFonts w:ascii="Arial" w:hAnsi="Arial" w:cs="Arial"/>
                <w:sz w:val="20"/>
                <w:szCs w:val="20"/>
              </w:rPr>
              <w:t>20,000</w:t>
            </w:r>
            <w:r w:rsidRPr="009267D5">
              <w:rPr>
                <w:rFonts w:ascii="Arial" w:hAnsi="Arial" w:cs="Arial"/>
                <w:color w:val="222222"/>
                <w:sz w:val="20"/>
                <w:szCs w:val="20"/>
              </w:rPr>
              <w:t xml:space="preserve"> €</w:t>
            </w:r>
          </w:p>
          <w:p w14:paraId="1E26D35E" w14:textId="77777777" w:rsidR="0028273B" w:rsidRPr="009267D5" w:rsidRDefault="0028273B" w:rsidP="004620C3">
            <w:pPr>
              <w:jc w:val="left"/>
              <w:rPr>
                <w:rFonts w:ascii="Arial" w:hAnsi="Arial" w:cs="Arial"/>
                <w:color w:val="222222"/>
                <w:sz w:val="20"/>
                <w:szCs w:val="20"/>
              </w:rPr>
            </w:pPr>
            <w:r w:rsidRPr="009267D5">
              <w:rPr>
                <w:rFonts w:ascii="Arial" w:hAnsi="Arial" w:cs="Arial"/>
                <w:color w:val="222222"/>
                <w:sz w:val="20"/>
                <w:szCs w:val="20"/>
              </w:rPr>
              <w:t>11,260,000 AMD</w:t>
            </w:r>
          </w:p>
          <w:p w14:paraId="52877BA3" w14:textId="77777777" w:rsidR="0028273B" w:rsidRPr="009267D5" w:rsidRDefault="0028273B" w:rsidP="004620C3">
            <w:pPr>
              <w:jc w:val="left"/>
              <w:rPr>
                <w:rFonts w:ascii="Arial" w:hAnsi="Arial" w:cs="Arial"/>
                <w:sz w:val="20"/>
                <w:szCs w:val="20"/>
                <w:lang w:val="hy-AM"/>
              </w:rPr>
            </w:pPr>
          </w:p>
          <w:p w14:paraId="329F08C9" w14:textId="77777777" w:rsidR="00AD6AC5" w:rsidRPr="009267D5" w:rsidRDefault="00AD6AC5" w:rsidP="004620C3">
            <w:pPr>
              <w:jc w:val="left"/>
              <w:rPr>
                <w:rFonts w:ascii="Arial" w:hAnsi="Arial" w:cs="Arial"/>
                <w:sz w:val="20"/>
                <w:szCs w:val="20"/>
                <w:lang w:val="hy-AM"/>
              </w:rPr>
            </w:pPr>
          </w:p>
          <w:p w14:paraId="1A20E86E" w14:textId="77777777" w:rsidR="00AD6AC5" w:rsidRPr="009267D5" w:rsidRDefault="00AD6AC5" w:rsidP="004620C3">
            <w:pPr>
              <w:jc w:val="left"/>
              <w:rPr>
                <w:rFonts w:ascii="Arial" w:hAnsi="Arial" w:cs="Arial"/>
                <w:sz w:val="20"/>
                <w:szCs w:val="20"/>
                <w:lang w:val="hy-AM"/>
              </w:rPr>
            </w:pPr>
          </w:p>
          <w:p w14:paraId="7B817C87" w14:textId="77777777" w:rsidR="00AD6AC5" w:rsidRPr="009267D5" w:rsidRDefault="00AD6AC5" w:rsidP="004620C3">
            <w:pPr>
              <w:jc w:val="left"/>
              <w:rPr>
                <w:rFonts w:ascii="Arial" w:hAnsi="Arial" w:cs="Arial"/>
                <w:sz w:val="20"/>
                <w:szCs w:val="20"/>
                <w:lang w:val="hy-AM"/>
              </w:rPr>
            </w:pPr>
          </w:p>
        </w:tc>
        <w:tc>
          <w:tcPr>
            <w:tcW w:w="712" w:type="pct"/>
          </w:tcPr>
          <w:p w14:paraId="31934C91" w14:textId="77777777" w:rsidR="00AD6AC5" w:rsidRPr="009267D5" w:rsidRDefault="00AD6AC5" w:rsidP="004620C3">
            <w:pPr>
              <w:pStyle w:val="ListParagraph"/>
              <w:numPr>
                <w:ilvl w:val="0"/>
                <w:numId w:val="16"/>
              </w:numPr>
              <w:tabs>
                <w:tab w:val="left" w:pos="3075"/>
              </w:tabs>
              <w:jc w:val="left"/>
              <w:rPr>
                <w:rFonts w:ascii="Arial" w:hAnsi="Arial" w:cs="Arial"/>
                <w:sz w:val="20"/>
                <w:szCs w:val="20"/>
              </w:rPr>
            </w:pPr>
            <w:r w:rsidRPr="009267D5">
              <w:rPr>
                <w:rFonts w:ascii="Arial" w:hAnsi="Arial" w:cs="Arial"/>
                <w:sz w:val="20"/>
                <w:szCs w:val="20"/>
              </w:rPr>
              <w:t>New public beach available</w:t>
            </w:r>
          </w:p>
          <w:p w14:paraId="7AED2486" w14:textId="77777777" w:rsidR="00AD6AC5" w:rsidRPr="009267D5" w:rsidRDefault="00AD6AC5" w:rsidP="004620C3">
            <w:pPr>
              <w:pStyle w:val="ListParagraph"/>
              <w:numPr>
                <w:ilvl w:val="0"/>
                <w:numId w:val="16"/>
              </w:numPr>
              <w:tabs>
                <w:tab w:val="left" w:pos="3075"/>
              </w:tabs>
              <w:jc w:val="left"/>
              <w:rPr>
                <w:rFonts w:ascii="Arial" w:hAnsi="Arial" w:cs="Arial"/>
                <w:sz w:val="20"/>
                <w:szCs w:val="20"/>
              </w:rPr>
            </w:pPr>
            <w:r w:rsidRPr="009267D5">
              <w:rPr>
                <w:rFonts w:ascii="Arial" w:hAnsi="Arial" w:cs="Arial"/>
                <w:sz w:val="20"/>
                <w:szCs w:val="20"/>
              </w:rPr>
              <w:t>4 new businesses providing services on the beach</w:t>
            </w:r>
          </w:p>
        </w:tc>
        <w:tc>
          <w:tcPr>
            <w:tcW w:w="767" w:type="pct"/>
            <w:vMerge/>
          </w:tcPr>
          <w:p w14:paraId="769F1E50" w14:textId="77777777" w:rsidR="00AD6AC5" w:rsidRPr="009267D5" w:rsidRDefault="00AD6AC5" w:rsidP="004620C3">
            <w:pPr>
              <w:jc w:val="left"/>
              <w:rPr>
                <w:rFonts w:ascii="Arial" w:hAnsi="Arial" w:cs="Arial"/>
                <w:sz w:val="20"/>
                <w:szCs w:val="20"/>
                <w:lang w:val="hy-AM"/>
              </w:rPr>
            </w:pPr>
          </w:p>
        </w:tc>
      </w:tr>
      <w:tr w:rsidR="000D40FA" w:rsidRPr="009267D5" w14:paraId="3AF16070" w14:textId="77777777" w:rsidTr="0028273B">
        <w:trPr>
          <w:trHeight w:val="1048"/>
        </w:trPr>
        <w:tc>
          <w:tcPr>
            <w:tcW w:w="581" w:type="pct"/>
            <w:vMerge/>
          </w:tcPr>
          <w:p w14:paraId="27D5ED8E" w14:textId="77777777" w:rsidR="000D40FA" w:rsidRPr="009267D5" w:rsidRDefault="000D40FA" w:rsidP="004620C3">
            <w:pPr>
              <w:tabs>
                <w:tab w:val="left" w:pos="3075"/>
              </w:tabs>
              <w:jc w:val="left"/>
              <w:rPr>
                <w:rFonts w:ascii="Arial" w:hAnsi="Arial" w:cs="Arial"/>
                <w:sz w:val="20"/>
                <w:szCs w:val="20"/>
                <w:lang w:val="hy-AM"/>
              </w:rPr>
            </w:pPr>
          </w:p>
        </w:tc>
        <w:tc>
          <w:tcPr>
            <w:tcW w:w="593" w:type="pct"/>
            <w:vMerge/>
          </w:tcPr>
          <w:p w14:paraId="55071F13" w14:textId="77777777" w:rsidR="000D40FA" w:rsidRPr="009267D5" w:rsidRDefault="000D40FA" w:rsidP="004620C3">
            <w:pPr>
              <w:jc w:val="left"/>
              <w:rPr>
                <w:rFonts w:ascii="Arial" w:hAnsi="Arial" w:cs="Arial"/>
                <w:sz w:val="20"/>
                <w:szCs w:val="20"/>
                <w:lang w:val="hy-AM"/>
              </w:rPr>
            </w:pPr>
          </w:p>
        </w:tc>
        <w:tc>
          <w:tcPr>
            <w:tcW w:w="894" w:type="pct"/>
          </w:tcPr>
          <w:p w14:paraId="0D40087A" w14:textId="77777777" w:rsidR="000D40FA" w:rsidRPr="009267D5" w:rsidRDefault="000D40FA" w:rsidP="002D7DA0">
            <w:pPr>
              <w:tabs>
                <w:tab w:val="left" w:pos="3075"/>
              </w:tabs>
              <w:jc w:val="left"/>
              <w:rPr>
                <w:rFonts w:ascii="Arial" w:hAnsi="Arial" w:cs="Arial"/>
                <w:sz w:val="20"/>
                <w:szCs w:val="20"/>
              </w:rPr>
            </w:pPr>
            <w:r w:rsidRPr="009267D5">
              <w:rPr>
                <w:rFonts w:ascii="Arial" w:hAnsi="Arial" w:cs="Arial"/>
                <w:sz w:val="20"/>
                <w:szCs w:val="20"/>
              </w:rPr>
              <w:t>2.3 Identification of tourist destinations in the community, development of a booklet and video clips about the Community</w:t>
            </w:r>
          </w:p>
        </w:tc>
        <w:tc>
          <w:tcPr>
            <w:tcW w:w="437" w:type="pct"/>
          </w:tcPr>
          <w:p w14:paraId="6C91EB5D" w14:textId="77777777" w:rsidR="000D40FA" w:rsidRPr="009267D5" w:rsidRDefault="000D40FA" w:rsidP="006C65FF">
            <w:pPr>
              <w:tabs>
                <w:tab w:val="left" w:pos="3075"/>
              </w:tabs>
              <w:rPr>
                <w:rFonts w:ascii="Arial" w:hAnsi="Arial" w:cs="Arial"/>
                <w:sz w:val="20"/>
                <w:szCs w:val="20"/>
              </w:rPr>
            </w:pPr>
            <w:r w:rsidRPr="009267D5">
              <w:rPr>
                <w:rFonts w:ascii="Arial" w:hAnsi="Arial" w:cs="Arial"/>
                <w:sz w:val="20"/>
                <w:szCs w:val="20"/>
              </w:rPr>
              <w:t>01/01/2019</w:t>
            </w:r>
          </w:p>
          <w:p w14:paraId="34FF2DB8" w14:textId="77777777" w:rsidR="000D40FA" w:rsidRPr="009267D5" w:rsidRDefault="000D40FA" w:rsidP="006C65FF">
            <w:pPr>
              <w:tabs>
                <w:tab w:val="left" w:pos="3075"/>
              </w:tabs>
              <w:rPr>
                <w:rFonts w:ascii="Arial" w:hAnsi="Arial" w:cs="Arial"/>
                <w:sz w:val="20"/>
                <w:szCs w:val="20"/>
              </w:rPr>
            </w:pPr>
            <w:r w:rsidRPr="009267D5">
              <w:rPr>
                <w:rFonts w:ascii="Arial" w:hAnsi="Arial" w:cs="Arial"/>
                <w:sz w:val="20"/>
                <w:szCs w:val="20"/>
              </w:rPr>
              <w:t>01/12/2020</w:t>
            </w:r>
          </w:p>
        </w:tc>
        <w:tc>
          <w:tcPr>
            <w:tcW w:w="531" w:type="pct"/>
          </w:tcPr>
          <w:p w14:paraId="3C89CB14" w14:textId="77777777" w:rsidR="000D40FA" w:rsidRPr="009267D5" w:rsidRDefault="000D40FA" w:rsidP="004620C3">
            <w:pPr>
              <w:tabs>
                <w:tab w:val="left" w:pos="3075"/>
              </w:tabs>
              <w:jc w:val="left"/>
              <w:rPr>
                <w:rFonts w:ascii="Arial" w:hAnsi="Arial" w:cs="Arial"/>
                <w:sz w:val="20"/>
                <w:szCs w:val="20"/>
              </w:rPr>
            </w:pPr>
            <w:r w:rsidRPr="009267D5">
              <w:rPr>
                <w:rFonts w:ascii="Arial" w:hAnsi="Arial" w:cs="Arial"/>
                <w:sz w:val="20"/>
                <w:szCs w:val="20"/>
              </w:rPr>
              <w:t>Community, donor organisations</w:t>
            </w:r>
          </w:p>
        </w:tc>
        <w:tc>
          <w:tcPr>
            <w:tcW w:w="485" w:type="pct"/>
          </w:tcPr>
          <w:p w14:paraId="0D4092F0" w14:textId="77777777" w:rsidR="000D40FA" w:rsidRPr="009267D5" w:rsidRDefault="000D40FA" w:rsidP="004620C3">
            <w:pPr>
              <w:jc w:val="left"/>
              <w:rPr>
                <w:rFonts w:ascii="Arial" w:hAnsi="Arial" w:cs="Arial"/>
                <w:color w:val="222222"/>
                <w:sz w:val="20"/>
                <w:szCs w:val="20"/>
              </w:rPr>
            </w:pPr>
            <w:r w:rsidRPr="009267D5">
              <w:rPr>
                <w:rFonts w:ascii="Arial" w:hAnsi="Arial" w:cs="Arial"/>
                <w:sz w:val="20"/>
                <w:szCs w:val="20"/>
              </w:rPr>
              <w:t>10,000</w:t>
            </w:r>
            <w:r w:rsidRPr="009267D5">
              <w:rPr>
                <w:rFonts w:ascii="Arial" w:hAnsi="Arial" w:cs="Arial"/>
                <w:color w:val="222222"/>
                <w:sz w:val="20"/>
                <w:szCs w:val="20"/>
              </w:rPr>
              <w:t xml:space="preserve"> €</w:t>
            </w:r>
          </w:p>
          <w:p w14:paraId="0151BE68" w14:textId="77777777" w:rsidR="0028273B" w:rsidRPr="009267D5" w:rsidRDefault="0028273B" w:rsidP="004620C3">
            <w:pPr>
              <w:jc w:val="left"/>
              <w:rPr>
                <w:rFonts w:ascii="Arial" w:hAnsi="Arial" w:cs="Arial"/>
                <w:sz w:val="20"/>
                <w:szCs w:val="20"/>
              </w:rPr>
            </w:pPr>
            <w:r w:rsidRPr="009267D5">
              <w:rPr>
                <w:rFonts w:ascii="Arial" w:hAnsi="Arial" w:cs="Arial"/>
                <w:color w:val="222222"/>
                <w:sz w:val="20"/>
                <w:szCs w:val="20"/>
              </w:rPr>
              <w:t>5,630,000 AMD</w:t>
            </w:r>
          </w:p>
          <w:p w14:paraId="38025E9E" w14:textId="77777777" w:rsidR="000D40FA" w:rsidRPr="009267D5" w:rsidDel="009625AA" w:rsidRDefault="000D40FA" w:rsidP="004620C3">
            <w:pPr>
              <w:jc w:val="left"/>
              <w:rPr>
                <w:rFonts w:ascii="Arial" w:hAnsi="Arial" w:cs="Arial"/>
                <w:sz w:val="20"/>
                <w:szCs w:val="20"/>
                <w:lang w:val="hy-AM"/>
              </w:rPr>
            </w:pPr>
          </w:p>
          <w:p w14:paraId="4DF4AE23" w14:textId="77777777" w:rsidR="000D40FA" w:rsidRPr="009267D5" w:rsidDel="009625AA" w:rsidRDefault="000D40FA" w:rsidP="004620C3">
            <w:pPr>
              <w:jc w:val="left"/>
              <w:rPr>
                <w:rFonts w:ascii="Arial" w:hAnsi="Arial" w:cs="Arial"/>
                <w:sz w:val="20"/>
                <w:szCs w:val="20"/>
                <w:lang w:val="hy-AM"/>
              </w:rPr>
            </w:pPr>
          </w:p>
          <w:p w14:paraId="3EC958BF" w14:textId="77777777" w:rsidR="000D40FA" w:rsidRPr="009267D5" w:rsidRDefault="000D40FA" w:rsidP="004620C3">
            <w:pPr>
              <w:jc w:val="left"/>
              <w:rPr>
                <w:rFonts w:ascii="Arial" w:hAnsi="Arial" w:cs="Arial"/>
                <w:sz w:val="20"/>
                <w:szCs w:val="20"/>
                <w:lang w:val="hy-AM"/>
              </w:rPr>
            </w:pPr>
          </w:p>
        </w:tc>
        <w:tc>
          <w:tcPr>
            <w:tcW w:w="712" w:type="pct"/>
          </w:tcPr>
          <w:p w14:paraId="4D5E5DAB" w14:textId="77777777" w:rsidR="000D40FA" w:rsidRPr="009267D5" w:rsidRDefault="000D40FA" w:rsidP="004620C3">
            <w:pPr>
              <w:pStyle w:val="ListParagraph"/>
              <w:numPr>
                <w:ilvl w:val="0"/>
                <w:numId w:val="20"/>
              </w:numPr>
              <w:tabs>
                <w:tab w:val="left" w:pos="3075"/>
              </w:tabs>
              <w:rPr>
                <w:rFonts w:ascii="Arial" w:hAnsi="Arial" w:cs="Arial"/>
                <w:sz w:val="20"/>
                <w:szCs w:val="20"/>
              </w:rPr>
            </w:pPr>
            <w:r w:rsidRPr="009267D5">
              <w:rPr>
                <w:rFonts w:ascii="Arial" w:hAnsi="Arial" w:cs="Arial"/>
                <w:sz w:val="20"/>
                <w:szCs w:val="20"/>
              </w:rPr>
              <w:t>Developed and printed booklet with information about tourist destinations and places of interest</w:t>
            </w:r>
          </w:p>
          <w:p w14:paraId="383C517F" w14:textId="77777777" w:rsidR="000D40FA" w:rsidRPr="009267D5" w:rsidRDefault="000D40FA" w:rsidP="00297836">
            <w:pPr>
              <w:pStyle w:val="ListParagraph"/>
              <w:tabs>
                <w:tab w:val="left" w:pos="3075"/>
              </w:tabs>
              <w:ind w:left="360"/>
              <w:rPr>
                <w:rFonts w:ascii="Arial" w:hAnsi="Arial" w:cs="Arial"/>
                <w:sz w:val="20"/>
                <w:szCs w:val="20"/>
              </w:rPr>
            </w:pPr>
            <w:r w:rsidRPr="009267D5">
              <w:rPr>
                <w:rFonts w:ascii="Arial" w:hAnsi="Arial" w:cs="Arial"/>
                <w:sz w:val="20"/>
                <w:szCs w:val="20"/>
              </w:rPr>
              <w:t>in the community</w:t>
            </w:r>
          </w:p>
          <w:p w14:paraId="7D0F4FF2" w14:textId="77777777" w:rsidR="000D40FA" w:rsidRPr="009267D5" w:rsidRDefault="000D40FA" w:rsidP="002D7DA0">
            <w:pPr>
              <w:pStyle w:val="ListParagraph"/>
              <w:numPr>
                <w:ilvl w:val="0"/>
                <w:numId w:val="20"/>
              </w:numPr>
              <w:tabs>
                <w:tab w:val="left" w:pos="3075"/>
              </w:tabs>
              <w:jc w:val="left"/>
              <w:rPr>
                <w:rFonts w:ascii="Arial" w:hAnsi="Arial" w:cs="Arial"/>
                <w:sz w:val="20"/>
                <w:szCs w:val="20"/>
              </w:rPr>
            </w:pPr>
            <w:r w:rsidRPr="009267D5">
              <w:rPr>
                <w:rFonts w:ascii="Arial" w:hAnsi="Arial" w:cs="Arial"/>
                <w:sz w:val="20"/>
                <w:szCs w:val="20"/>
              </w:rPr>
              <w:t>3 video clips</w:t>
            </w:r>
          </w:p>
          <w:p w14:paraId="4F7AFCCF" w14:textId="77777777" w:rsidR="000D40FA" w:rsidRPr="009267D5" w:rsidRDefault="000D40FA" w:rsidP="006267C1">
            <w:pPr>
              <w:pStyle w:val="ListParagraph"/>
              <w:tabs>
                <w:tab w:val="left" w:pos="3075"/>
              </w:tabs>
              <w:ind w:left="360"/>
              <w:jc w:val="left"/>
              <w:rPr>
                <w:rFonts w:ascii="Arial" w:hAnsi="Arial" w:cs="Arial"/>
                <w:sz w:val="20"/>
                <w:szCs w:val="20"/>
              </w:rPr>
            </w:pPr>
            <w:r w:rsidRPr="009267D5">
              <w:rPr>
                <w:rFonts w:ascii="Arial" w:hAnsi="Arial" w:cs="Arial"/>
                <w:sz w:val="20"/>
                <w:szCs w:val="20"/>
              </w:rPr>
              <w:t>prepared</w:t>
            </w:r>
          </w:p>
          <w:p w14:paraId="3C4181D1" w14:textId="77777777" w:rsidR="000D40FA" w:rsidRPr="009267D5" w:rsidRDefault="000D40FA" w:rsidP="006267C1">
            <w:pPr>
              <w:pStyle w:val="ListParagraph"/>
              <w:tabs>
                <w:tab w:val="left" w:pos="3075"/>
              </w:tabs>
              <w:ind w:left="360"/>
              <w:jc w:val="left"/>
              <w:rPr>
                <w:rFonts w:ascii="Arial" w:hAnsi="Arial" w:cs="Arial"/>
                <w:sz w:val="20"/>
                <w:szCs w:val="20"/>
              </w:rPr>
            </w:pPr>
            <w:r w:rsidRPr="009267D5">
              <w:rPr>
                <w:rFonts w:ascii="Arial" w:hAnsi="Arial" w:cs="Arial"/>
                <w:sz w:val="20"/>
                <w:szCs w:val="20"/>
              </w:rPr>
              <w:t>and</w:t>
            </w:r>
          </w:p>
          <w:p w14:paraId="381E08FE" w14:textId="77777777" w:rsidR="000D40FA" w:rsidRPr="009267D5" w:rsidRDefault="000D40FA" w:rsidP="006267C1">
            <w:pPr>
              <w:pStyle w:val="ListParagraph"/>
              <w:tabs>
                <w:tab w:val="left" w:pos="3075"/>
              </w:tabs>
              <w:ind w:left="360"/>
              <w:jc w:val="left"/>
              <w:rPr>
                <w:rFonts w:ascii="Arial" w:hAnsi="Arial" w:cs="Arial"/>
                <w:sz w:val="20"/>
                <w:szCs w:val="20"/>
              </w:rPr>
            </w:pPr>
            <w:r w:rsidRPr="009267D5">
              <w:rPr>
                <w:rFonts w:ascii="Arial" w:hAnsi="Arial" w:cs="Arial"/>
                <w:sz w:val="20"/>
                <w:szCs w:val="20"/>
              </w:rPr>
              <w:t>aired</w:t>
            </w:r>
          </w:p>
        </w:tc>
        <w:tc>
          <w:tcPr>
            <w:tcW w:w="767" w:type="pct"/>
            <w:vMerge/>
          </w:tcPr>
          <w:p w14:paraId="734BB87C" w14:textId="77777777" w:rsidR="000D40FA" w:rsidRPr="009267D5" w:rsidRDefault="000D40FA" w:rsidP="004620C3">
            <w:pPr>
              <w:jc w:val="left"/>
              <w:rPr>
                <w:rFonts w:ascii="Arial" w:hAnsi="Arial" w:cs="Arial"/>
                <w:sz w:val="20"/>
                <w:szCs w:val="20"/>
                <w:lang w:val="hy-AM"/>
              </w:rPr>
            </w:pPr>
          </w:p>
        </w:tc>
      </w:tr>
      <w:tr w:rsidR="000D40FA" w:rsidRPr="009267D5" w14:paraId="7E153822" w14:textId="77777777" w:rsidTr="0028273B">
        <w:trPr>
          <w:trHeight w:val="1065"/>
        </w:trPr>
        <w:tc>
          <w:tcPr>
            <w:tcW w:w="581" w:type="pct"/>
            <w:vMerge/>
          </w:tcPr>
          <w:p w14:paraId="590D7809" w14:textId="77777777" w:rsidR="000D40FA" w:rsidRPr="009267D5" w:rsidRDefault="000D40FA" w:rsidP="004620C3">
            <w:pPr>
              <w:tabs>
                <w:tab w:val="left" w:pos="3075"/>
              </w:tabs>
              <w:jc w:val="left"/>
              <w:rPr>
                <w:rFonts w:ascii="Arial" w:hAnsi="Arial" w:cs="Arial"/>
                <w:sz w:val="20"/>
                <w:szCs w:val="20"/>
                <w:lang w:val="hy-AM"/>
              </w:rPr>
            </w:pPr>
          </w:p>
        </w:tc>
        <w:tc>
          <w:tcPr>
            <w:tcW w:w="593" w:type="pct"/>
            <w:vMerge/>
          </w:tcPr>
          <w:p w14:paraId="74C2D8D1" w14:textId="77777777" w:rsidR="000D40FA" w:rsidRPr="009267D5" w:rsidRDefault="000D40FA" w:rsidP="004620C3">
            <w:pPr>
              <w:jc w:val="left"/>
              <w:rPr>
                <w:rFonts w:ascii="Arial" w:hAnsi="Arial" w:cs="Arial"/>
                <w:sz w:val="20"/>
                <w:szCs w:val="20"/>
                <w:lang w:val="hy-AM"/>
              </w:rPr>
            </w:pPr>
          </w:p>
        </w:tc>
        <w:tc>
          <w:tcPr>
            <w:tcW w:w="894" w:type="pct"/>
          </w:tcPr>
          <w:p w14:paraId="7204CB2D" w14:textId="77777777" w:rsidR="000D40FA" w:rsidRPr="009267D5" w:rsidRDefault="000D40FA" w:rsidP="004620C3">
            <w:pPr>
              <w:jc w:val="left"/>
              <w:rPr>
                <w:rFonts w:ascii="Arial" w:hAnsi="Arial" w:cs="Arial"/>
                <w:sz w:val="20"/>
                <w:szCs w:val="20"/>
              </w:rPr>
            </w:pPr>
            <w:r w:rsidRPr="009267D5">
              <w:rPr>
                <w:rFonts w:ascii="Arial" w:hAnsi="Arial" w:cs="Arial"/>
                <w:sz w:val="20"/>
                <w:szCs w:val="20"/>
              </w:rPr>
              <w:t>2.4 Creation of a regional center of equestrian tourism</w:t>
            </w:r>
          </w:p>
          <w:p w14:paraId="3CF363ED" w14:textId="77777777" w:rsidR="000D40FA" w:rsidRPr="009267D5" w:rsidRDefault="000D40FA" w:rsidP="004620C3">
            <w:pPr>
              <w:tabs>
                <w:tab w:val="left" w:pos="3075"/>
              </w:tabs>
              <w:jc w:val="left"/>
              <w:rPr>
                <w:rFonts w:ascii="Arial" w:hAnsi="Arial" w:cs="Arial"/>
                <w:sz w:val="20"/>
                <w:szCs w:val="20"/>
                <w:lang w:val="hy-AM"/>
              </w:rPr>
            </w:pPr>
          </w:p>
        </w:tc>
        <w:tc>
          <w:tcPr>
            <w:tcW w:w="437" w:type="pct"/>
          </w:tcPr>
          <w:p w14:paraId="604D4832" w14:textId="77777777" w:rsidR="000D40FA" w:rsidRPr="009267D5" w:rsidRDefault="000D40FA" w:rsidP="006C65FF">
            <w:pPr>
              <w:tabs>
                <w:tab w:val="left" w:pos="3075"/>
              </w:tabs>
              <w:rPr>
                <w:rFonts w:ascii="Arial" w:hAnsi="Arial" w:cs="Arial"/>
                <w:sz w:val="20"/>
                <w:szCs w:val="20"/>
              </w:rPr>
            </w:pPr>
            <w:r w:rsidRPr="009267D5">
              <w:rPr>
                <w:rFonts w:ascii="Arial" w:hAnsi="Arial" w:cs="Arial"/>
                <w:sz w:val="20"/>
                <w:szCs w:val="20"/>
              </w:rPr>
              <w:t>01/01/2019</w:t>
            </w:r>
          </w:p>
          <w:p w14:paraId="0FD7A2D9" w14:textId="77777777" w:rsidR="000D40FA" w:rsidRPr="009267D5" w:rsidRDefault="000D40FA" w:rsidP="006C65FF">
            <w:pPr>
              <w:tabs>
                <w:tab w:val="left" w:pos="3075"/>
              </w:tabs>
              <w:rPr>
                <w:rFonts w:ascii="Arial" w:hAnsi="Arial" w:cs="Arial"/>
                <w:sz w:val="20"/>
                <w:szCs w:val="20"/>
              </w:rPr>
            </w:pPr>
            <w:r w:rsidRPr="009267D5">
              <w:rPr>
                <w:rFonts w:ascii="Arial" w:hAnsi="Arial" w:cs="Arial"/>
                <w:sz w:val="20"/>
                <w:szCs w:val="20"/>
              </w:rPr>
              <w:t>01/06/2020</w:t>
            </w:r>
          </w:p>
        </w:tc>
        <w:tc>
          <w:tcPr>
            <w:tcW w:w="531" w:type="pct"/>
          </w:tcPr>
          <w:p w14:paraId="5E8F1BE6" w14:textId="77777777" w:rsidR="000D40FA" w:rsidRPr="009267D5" w:rsidRDefault="000D40FA" w:rsidP="004620C3">
            <w:pPr>
              <w:tabs>
                <w:tab w:val="left" w:pos="3075"/>
              </w:tabs>
              <w:jc w:val="left"/>
              <w:rPr>
                <w:rFonts w:ascii="Arial" w:hAnsi="Arial" w:cs="Arial"/>
                <w:sz w:val="20"/>
                <w:szCs w:val="20"/>
              </w:rPr>
            </w:pPr>
            <w:r w:rsidRPr="009267D5">
              <w:rPr>
                <w:rFonts w:ascii="Arial" w:hAnsi="Arial" w:cs="Arial"/>
                <w:sz w:val="20"/>
                <w:szCs w:val="20"/>
              </w:rPr>
              <w:t>Municipality,</w:t>
            </w:r>
          </w:p>
          <w:p w14:paraId="332E21D2" w14:textId="77777777" w:rsidR="000D40FA" w:rsidRPr="009267D5" w:rsidRDefault="000D40FA" w:rsidP="004620C3">
            <w:pPr>
              <w:tabs>
                <w:tab w:val="left" w:pos="3075"/>
              </w:tabs>
              <w:jc w:val="left"/>
              <w:rPr>
                <w:rFonts w:ascii="Arial" w:hAnsi="Arial" w:cs="Arial"/>
                <w:sz w:val="20"/>
                <w:szCs w:val="20"/>
              </w:rPr>
            </w:pPr>
            <w:r w:rsidRPr="009267D5">
              <w:rPr>
                <w:rFonts w:ascii="Arial" w:hAnsi="Arial" w:cs="Arial"/>
                <w:sz w:val="20"/>
                <w:szCs w:val="20"/>
              </w:rPr>
              <w:t>private company,</w:t>
            </w:r>
          </w:p>
          <w:p w14:paraId="0BD431E9" w14:textId="77777777" w:rsidR="000D40FA" w:rsidRPr="009267D5" w:rsidRDefault="000D40FA" w:rsidP="004620C3">
            <w:pPr>
              <w:tabs>
                <w:tab w:val="left" w:pos="3075"/>
              </w:tabs>
              <w:jc w:val="left"/>
              <w:rPr>
                <w:rFonts w:ascii="Arial" w:hAnsi="Arial" w:cs="Arial"/>
                <w:sz w:val="20"/>
                <w:szCs w:val="20"/>
              </w:rPr>
            </w:pPr>
            <w:r w:rsidRPr="009267D5">
              <w:rPr>
                <w:rFonts w:ascii="Arial" w:hAnsi="Arial" w:cs="Arial"/>
                <w:sz w:val="20"/>
                <w:szCs w:val="20"/>
              </w:rPr>
              <w:t>Regional</w:t>
            </w:r>
          </w:p>
          <w:p w14:paraId="668B6918" w14:textId="77777777" w:rsidR="000D40FA" w:rsidRPr="009267D5" w:rsidRDefault="000D40FA" w:rsidP="004620C3">
            <w:pPr>
              <w:tabs>
                <w:tab w:val="left" w:pos="3075"/>
              </w:tabs>
              <w:jc w:val="left"/>
              <w:rPr>
                <w:rFonts w:ascii="Arial" w:hAnsi="Arial" w:cs="Arial"/>
                <w:sz w:val="20"/>
                <w:szCs w:val="20"/>
              </w:rPr>
            </w:pPr>
            <w:r w:rsidRPr="009267D5">
              <w:rPr>
                <w:rFonts w:ascii="Arial" w:hAnsi="Arial" w:cs="Arial"/>
                <w:sz w:val="20"/>
                <w:szCs w:val="20"/>
              </w:rPr>
              <w:t>administration,</w:t>
            </w:r>
          </w:p>
          <w:p w14:paraId="0D4BB96E" w14:textId="77777777" w:rsidR="000D40FA" w:rsidRPr="009267D5" w:rsidRDefault="000D40FA" w:rsidP="004620C3">
            <w:pPr>
              <w:tabs>
                <w:tab w:val="left" w:pos="3075"/>
              </w:tabs>
              <w:jc w:val="left"/>
              <w:rPr>
                <w:rFonts w:ascii="Arial" w:hAnsi="Arial" w:cs="Arial"/>
                <w:sz w:val="20"/>
                <w:szCs w:val="20"/>
              </w:rPr>
            </w:pPr>
            <w:r w:rsidRPr="009267D5">
              <w:rPr>
                <w:rFonts w:ascii="Arial" w:hAnsi="Arial" w:cs="Arial"/>
                <w:sz w:val="20"/>
                <w:szCs w:val="20"/>
              </w:rPr>
              <w:t>Govern</w:t>
            </w:r>
          </w:p>
          <w:p w14:paraId="2D15602B" w14:textId="77777777" w:rsidR="000D40FA" w:rsidRPr="009267D5" w:rsidDel="009625AA" w:rsidRDefault="000D40FA" w:rsidP="004620C3">
            <w:pPr>
              <w:tabs>
                <w:tab w:val="left" w:pos="3075"/>
              </w:tabs>
              <w:jc w:val="left"/>
              <w:rPr>
                <w:rFonts w:ascii="Arial" w:hAnsi="Arial" w:cs="Arial"/>
                <w:sz w:val="20"/>
                <w:szCs w:val="20"/>
              </w:rPr>
            </w:pPr>
            <w:r w:rsidRPr="009267D5">
              <w:rPr>
                <w:rFonts w:ascii="Arial" w:hAnsi="Arial" w:cs="Arial"/>
                <w:sz w:val="20"/>
                <w:szCs w:val="20"/>
              </w:rPr>
              <w:t>ment</w:t>
            </w:r>
          </w:p>
          <w:p w14:paraId="281715BC" w14:textId="77777777" w:rsidR="000D40FA" w:rsidRPr="009267D5" w:rsidRDefault="000D40FA" w:rsidP="004620C3">
            <w:pPr>
              <w:tabs>
                <w:tab w:val="left" w:pos="3075"/>
              </w:tabs>
              <w:jc w:val="left"/>
              <w:rPr>
                <w:rFonts w:ascii="Arial" w:hAnsi="Arial" w:cs="Arial"/>
                <w:sz w:val="20"/>
                <w:szCs w:val="20"/>
                <w:lang w:val="hy-AM"/>
              </w:rPr>
            </w:pPr>
          </w:p>
        </w:tc>
        <w:tc>
          <w:tcPr>
            <w:tcW w:w="485" w:type="pct"/>
          </w:tcPr>
          <w:p w14:paraId="18A9850C" w14:textId="77777777" w:rsidR="000D40FA" w:rsidRPr="009267D5" w:rsidRDefault="000D40FA" w:rsidP="004620C3">
            <w:pPr>
              <w:jc w:val="left"/>
              <w:rPr>
                <w:rFonts w:ascii="Arial" w:hAnsi="Arial" w:cs="Arial"/>
                <w:color w:val="222222"/>
                <w:sz w:val="20"/>
                <w:szCs w:val="20"/>
              </w:rPr>
            </w:pPr>
            <w:r w:rsidRPr="009267D5">
              <w:rPr>
                <w:rFonts w:ascii="Arial" w:hAnsi="Arial" w:cs="Arial"/>
                <w:sz w:val="20"/>
                <w:szCs w:val="20"/>
              </w:rPr>
              <w:t>100,000</w:t>
            </w:r>
            <w:r w:rsidRPr="009267D5">
              <w:rPr>
                <w:rFonts w:ascii="Arial" w:hAnsi="Arial" w:cs="Arial"/>
                <w:color w:val="222222"/>
                <w:sz w:val="20"/>
                <w:szCs w:val="20"/>
              </w:rPr>
              <w:t xml:space="preserve"> €</w:t>
            </w:r>
          </w:p>
          <w:p w14:paraId="3A61D63B" w14:textId="77777777" w:rsidR="0028273B" w:rsidRPr="009267D5" w:rsidDel="009625AA" w:rsidRDefault="0028273B" w:rsidP="004620C3">
            <w:pPr>
              <w:jc w:val="left"/>
              <w:rPr>
                <w:rFonts w:ascii="Arial" w:hAnsi="Arial" w:cs="Arial"/>
                <w:sz w:val="20"/>
                <w:szCs w:val="20"/>
              </w:rPr>
            </w:pPr>
            <w:r w:rsidRPr="009267D5">
              <w:rPr>
                <w:rFonts w:ascii="Arial" w:hAnsi="Arial" w:cs="Arial"/>
                <w:color w:val="222222"/>
                <w:sz w:val="20"/>
                <w:szCs w:val="20"/>
              </w:rPr>
              <w:t>56,300,000 AMD</w:t>
            </w:r>
          </w:p>
          <w:p w14:paraId="56646A1A" w14:textId="77777777" w:rsidR="000D40FA" w:rsidRPr="009267D5" w:rsidRDefault="000D40FA" w:rsidP="004620C3">
            <w:pPr>
              <w:jc w:val="left"/>
              <w:rPr>
                <w:rFonts w:ascii="Arial" w:hAnsi="Arial" w:cs="Arial"/>
                <w:sz w:val="20"/>
                <w:szCs w:val="20"/>
                <w:lang w:val="hy-AM"/>
              </w:rPr>
            </w:pPr>
          </w:p>
        </w:tc>
        <w:tc>
          <w:tcPr>
            <w:tcW w:w="712" w:type="pct"/>
          </w:tcPr>
          <w:p w14:paraId="65474B06" w14:textId="77777777" w:rsidR="000D40FA" w:rsidRPr="009267D5" w:rsidRDefault="000D40FA" w:rsidP="002D7DA0">
            <w:pPr>
              <w:pStyle w:val="ListParagraph"/>
              <w:numPr>
                <w:ilvl w:val="0"/>
                <w:numId w:val="21"/>
              </w:numPr>
              <w:tabs>
                <w:tab w:val="left" w:pos="3075"/>
              </w:tabs>
              <w:rPr>
                <w:rFonts w:ascii="Arial" w:hAnsi="Arial" w:cs="Arial"/>
                <w:sz w:val="20"/>
                <w:szCs w:val="20"/>
              </w:rPr>
            </w:pPr>
            <w:r w:rsidRPr="009267D5">
              <w:rPr>
                <w:rFonts w:ascii="Arial" w:hAnsi="Arial" w:cs="Arial"/>
                <w:sz w:val="20"/>
                <w:szCs w:val="20"/>
              </w:rPr>
              <w:t xml:space="preserve">Equestrian tourism center functioning with 8 horses </w:t>
            </w:r>
          </w:p>
          <w:p w14:paraId="7B160E60" w14:textId="77777777" w:rsidR="000D40FA" w:rsidRPr="009267D5" w:rsidRDefault="000D40FA" w:rsidP="004620C3">
            <w:pPr>
              <w:pStyle w:val="ListParagraph"/>
              <w:numPr>
                <w:ilvl w:val="0"/>
                <w:numId w:val="21"/>
              </w:numPr>
              <w:tabs>
                <w:tab w:val="left" w:pos="3075"/>
              </w:tabs>
              <w:rPr>
                <w:rFonts w:ascii="Arial" w:hAnsi="Arial" w:cs="Arial"/>
                <w:sz w:val="20"/>
                <w:szCs w:val="20"/>
              </w:rPr>
            </w:pPr>
            <w:r w:rsidRPr="009267D5">
              <w:rPr>
                <w:rFonts w:ascii="Arial" w:hAnsi="Arial" w:cs="Arial"/>
                <w:sz w:val="20"/>
                <w:szCs w:val="20"/>
              </w:rPr>
              <w:t>Well developed services provided to</w:t>
            </w:r>
          </w:p>
          <w:p w14:paraId="183279FB" w14:textId="77777777" w:rsidR="000D40FA" w:rsidRPr="009267D5" w:rsidRDefault="000D40FA" w:rsidP="00483241">
            <w:pPr>
              <w:pStyle w:val="ListParagraph"/>
              <w:tabs>
                <w:tab w:val="left" w:pos="3075"/>
              </w:tabs>
              <w:ind w:left="360"/>
              <w:rPr>
                <w:rFonts w:ascii="Arial" w:hAnsi="Arial" w:cs="Arial"/>
                <w:sz w:val="20"/>
                <w:szCs w:val="20"/>
              </w:rPr>
            </w:pPr>
            <w:r w:rsidRPr="009267D5">
              <w:rPr>
                <w:rFonts w:ascii="Arial" w:hAnsi="Arial" w:cs="Arial"/>
                <w:sz w:val="20"/>
                <w:szCs w:val="20"/>
              </w:rPr>
              <w:t xml:space="preserve">tourists </w:t>
            </w:r>
          </w:p>
        </w:tc>
        <w:tc>
          <w:tcPr>
            <w:tcW w:w="767" w:type="pct"/>
            <w:vMerge/>
          </w:tcPr>
          <w:p w14:paraId="637E4475" w14:textId="77777777" w:rsidR="000D40FA" w:rsidRPr="009267D5" w:rsidRDefault="000D40FA" w:rsidP="004620C3">
            <w:pPr>
              <w:jc w:val="left"/>
              <w:rPr>
                <w:rFonts w:ascii="Arial" w:hAnsi="Arial" w:cs="Arial"/>
                <w:sz w:val="20"/>
                <w:szCs w:val="20"/>
                <w:lang w:val="hy-AM"/>
              </w:rPr>
            </w:pPr>
          </w:p>
        </w:tc>
      </w:tr>
      <w:tr w:rsidR="000D40FA" w:rsidRPr="009267D5" w14:paraId="40C86071" w14:textId="77777777" w:rsidTr="0028273B">
        <w:trPr>
          <w:trHeight w:val="2400"/>
        </w:trPr>
        <w:tc>
          <w:tcPr>
            <w:tcW w:w="581" w:type="pct"/>
            <w:vMerge/>
          </w:tcPr>
          <w:p w14:paraId="0F176551" w14:textId="77777777" w:rsidR="000D40FA" w:rsidRPr="009267D5" w:rsidRDefault="000D40FA" w:rsidP="004620C3">
            <w:pPr>
              <w:tabs>
                <w:tab w:val="left" w:pos="3075"/>
              </w:tabs>
              <w:jc w:val="left"/>
              <w:rPr>
                <w:rFonts w:ascii="Arial" w:hAnsi="Arial" w:cs="Arial"/>
                <w:sz w:val="20"/>
                <w:szCs w:val="20"/>
                <w:lang w:val="hy-AM"/>
              </w:rPr>
            </w:pPr>
          </w:p>
        </w:tc>
        <w:tc>
          <w:tcPr>
            <w:tcW w:w="593" w:type="pct"/>
            <w:vMerge/>
          </w:tcPr>
          <w:p w14:paraId="0F969CBC" w14:textId="77777777" w:rsidR="000D40FA" w:rsidRPr="009267D5" w:rsidRDefault="000D40FA" w:rsidP="004620C3">
            <w:pPr>
              <w:jc w:val="left"/>
              <w:rPr>
                <w:rFonts w:ascii="Arial" w:hAnsi="Arial" w:cs="Arial"/>
                <w:sz w:val="20"/>
                <w:szCs w:val="20"/>
                <w:lang w:val="hy-AM"/>
              </w:rPr>
            </w:pPr>
          </w:p>
        </w:tc>
        <w:tc>
          <w:tcPr>
            <w:tcW w:w="894" w:type="pct"/>
          </w:tcPr>
          <w:p w14:paraId="200796A4" w14:textId="77777777" w:rsidR="000D40FA" w:rsidRPr="009267D5" w:rsidRDefault="000D40FA" w:rsidP="002D7DA0">
            <w:pPr>
              <w:tabs>
                <w:tab w:val="left" w:pos="3075"/>
              </w:tabs>
              <w:jc w:val="left"/>
              <w:rPr>
                <w:rFonts w:ascii="Arial" w:hAnsi="Arial" w:cs="Arial"/>
                <w:sz w:val="20"/>
                <w:szCs w:val="20"/>
              </w:rPr>
            </w:pPr>
            <w:r w:rsidRPr="009267D5">
              <w:rPr>
                <w:rFonts w:ascii="Arial" w:hAnsi="Arial" w:cs="Arial"/>
                <w:sz w:val="20"/>
                <w:szCs w:val="20"/>
              </w:rPr>
              <w:t>2.5 Organisation of ethnographic festival of the community</w:t>
            </w:r>
          </w:p>
        </w:tc>
        <w:tc>
          <w:tcPr>
            <w:tcW w:w="437" w:type="pct"/>
          </w:tcPr>
          <w:p w14:paraId="5E2AC9D9" w14:textId="77777777" w:rsidR="000D40FA" w:rsidRPr="009267D5" w:rsidRDefault="000D40FA" w:rsidP="006C65FF">
            <w:pPr>
              <w:tabs>
                <w:tab w:val="left" w:pos="3075"/>
              </w:tabs>
              <w:rPr>
                <w:rFonts w:ascii="Arial" w:hAnsi="Arial" w:cs="Arial"/>
                <w:sz w:val="20"/>
                <w:szCs w:val="20"/>
              </w:rPr>
            </w:pPr>
            <w:r w:rsidRPr="009267D5">
              <w:rPr>
                <w:rFonts w:ascii="Arial" w:hAnsi="Arial" w:cs="Arial"/>
                <w:sz w:val="20"/>
                <w:szCs w:val="20"/>
              </w:rPr>
              <w:t>01/01/2019</w:t>
            </w:r>
          </w:p>
          <w:p w14:paraId="2A8E737C" w14:textId="77777777" w:rsidR="000D40FA" w:rsidRPr="009267D5" w:rsidRDefault="000D40FA" w:rsidP="006C65FF">
            <w:pPr>
              <w:tabs>
                <w:tab w:val="left" w:pos="3075"/>
              </w:tabs>
              <w:rPr>
                <w:rFonts w:ascii="Arial" w:hAnsi="Arial" w:cs="Arial"/>
                <w:sz w:val="20"/>
                <w:szCs w:val="20"/>
              </w:rPr>
            </w:pPr>
            <w:r w:rsidRPr="009267D5">
              <w:rPr>
                <w:rFonts w:ascii="Arial" w:hAnsi="Arial" w:cs="Arial"/>
                <w:sz w:val="20"/>
                <w:szCs w:val="20"/>
              </w:rPr>
              <w:t>01/06/2020</w:t>
            </w:r>
          </w:p>
        </w:tc>
        <w:tc>
          <w:tcPr>
            <w:tcW w:w="531" w:type="pct"/>
          </w:tcPr>
          <w:p w14:paraId="35F113DF" w14:textId="77777777" w:rsidR="000D40FA" w:rsidRPr="009267D5" w:rsidRDefault="000D40FA" w:rsidP="002D7DA0">
            <w:pPr>
              <w:tabs>
                <w:tab w:val="left" w:pos="3075"/>
              </w:tabs>
              <w:jc w:val="left"/>
              <w:rPr>
                <w:rFonts w:ascii="Arial" w:hAnsi="Arial" w:cs="Arial"/>
                <w:sz w:val="20"/>
                <w:szCs w:val="20"/>
              </w:rPr>
            </w:pPr>
            <w:r w:rsidRPr="009267D5">
              <w:rPr>
                <w:rFonts w:ascii="Arial" w:hAnsi="Arial" w:cs="Arial"/>
                <w:sz w:val="20"/>
                <w:szCs w:val="20"/>
              </w:rPr>
              <w:t>Munici</w:t>
            </w:r>
          </w:p>
          <w:p w14:paraId="7C9411D9" w14:textId="77777777" w:rsidR="000D40FA" w:rsidRPr="009267D5" w:rsidRDefault="000D40FA" w:rsidP="002D7DA0">
            <w:pPr>
              <w:tabs>
                <w:tab w:val="left" w:pos="3075"/>
              </w:tabs>
              <w:jc w:val="left"/>
              <w:rPr>
                <w:rFonts w:ascii="Arial" w:hAnsi="Arial" w:cs="Arial"/>
                <w:sz w:val="20"/>
                <w:szCs w:val="20"/>
              </w:rPr>
            </w:pPr>
            <w:r w:rsidRPr="009267D5">
              <w:rPr>
                <w:rFonts w:ascii="Arial" w:hAnsi="Arial" w:cs="Arial"/>
                <w:sz w:val="20"/>
                <w:szCs w:val="20"/>
              </w:rPr>
              <w:t>pality</w:t>
            </w:r>
          </w:p>
          <w:p w14:paraId="577DA8BE" w14:textId="77777777" w:rsidR="000D40FA" w:rsidRPr="009267D5" w:rsidRDefault="000D40FA" w:rsidP="002D7DA0">
            <w:pPr>
              <w:tabs>
                <w:tab w:val="left" w:pos="3075"/>
              </w:tabs>
              <w:jc w:val="left"/>
              <w:rPr>
                <w:rFonts w:ascii="Arial" w:hAnsi="Arial" w:cs="Arial"/>
                <w:sz w:val="20"/>
                <w:szCs w:val="20"/>
              </w:rPr>
            </w:pPr>
            <w:r w:rsidRPr="009267D5">
              <w:rPr>
                <w:rFonts w:ascii="Arial" w:hAnsi="Arial" w:cs="Arial"/>
                <w:sz w:val="20"/>
                <w:szCs w:val="20"/>
              </w:rPr>
              <w:t>Regional</w:t>
            </w:r>
          </w:p>
          <w:p w14:paraId="0ABF650E" w14:textId="77777777" w:rsidR="000D40FA" w:rsidRPr="009267D5" w:rsidRDefault="000D40FA" w:rsidP="002D7DA0">
            <w:pPr>
              <w:tabs>
                <w:tab w:val="left" w:pos="3075"/>
              </w:tabs>
              <w:jc w:val="left"/>
              <w:rPr>
                <w:rFonts w:ascii="Arial" w:hAnsi="Arial" w:cs="Arial"/>
                <w:sz w:val="20"/>
                <w:szCs w:val="20"/>
              </w:rPr>
            </w:pPr>
            <w:r w:rsidRPr="009267D5">
              <w:rPr>
                <w:rFonts w:ascii="Arial" w:hAnsi="Arial" w:cs="Arial"/>
                <w:sz w:val="20"/>
                <w:szCs w:val="20"/>
              </w:rPr>
              <w:t>administration,</w:t>
            </w:r>
          </w:p>
          <w:p w14:paraId="6B94905E" w14:textId="77777777" w:rsidR="000D40FA" w:rsidRPr="009267D5" w:rsidRDefault="000D40FA" w:rsidP="002D7DA0">
            <w:pPr>
              <w:tabs>
                <w:tab w:val="left" w:pos="3075"/>
              </w:tabs>
              <w:jc w:val="left"/>
              <w:rPr>
                <w:rFonts w:ascii="Arial" w:hAnsi="Arial" w:cs="Arial"/>
                <w:sz w:val="20"/>
                <w:szCs w:val="20"/>
              </w:rPr>
            </w:pPr>
            <w:r w:rsidRPr="009267D5">
              <w:rPr>
                <w:rFonts w:ascii="Arial" w:hAnsi="Arial" w:cs="Arial"/>
                <w:sz w:val="20"/>
                <w:szCs w:val="20"/>
              </w:rPr>
              <w:t>Govern</w:t>
            </w:r>
          </w:p>
          <w:p w14:paraId="3D734E86" w14:textId="77777777" w:rsidR="000D40FA" w:rsidRPr="009267D5" w:rsidRDefault="000D40FA" w:rsidP="002D7DA0">
            <w:pPr>
              <w:tabs>
                <w:tab w:val="left" w:pos="3075"/>
              </w:tabs>
              <w:jc w:val="left"/>
              <w:rPr>
                <w:rFonts w:ascii="Arial" w:hAnsi="Arial" w:cs="Arial"/>
                <w:sz w:val="20"/>
                <w:szCs w:val="20"/>
              </w:rPr>
            </w:pPr>
            <w:r w:rsidRPr="009267D5">
              <w:rPr>
                <w:rFonts w:ascii="Arial" w:hAnsi="Arial" w:cs="Arial"/>
                <w:sz w:val="20"/>
                <w:szCs w:val="20"/>
              </w:rPr>
              <w:t>ment,</w:t>
            </w:r>
          </w:p>
          <w:p w14:paraId="0B984592" w14:textId="77777777" w:rsidR="000D40FA" w:rsidRPr="009267D5" w:rsidDel="009625AA" w:rsidRDefault="000D40FA" w:rsidP="002D7DA0">
            <w:pPr>
              <w:tabs>
                <w:tab w:val="left" w:pos="3075"/>
              </w:tabs>
              <w:jc w:val="left"/>
              <w:rPr>
                <w:rFonts w:ascii="Arial" w:hAnsi="Arial" w:cs="Arial"/>
                <w:sz w:val="20"/>
                <w:szCs w:val="20"/>
              </w:rPr>
            </w:pPr>
            <w:r w:rsidRPr="009267D5">
              <w:rPr>
                <w:rFonts w:ascii="Arial" w:hAnsi="Arial" w:cs="Arial"/>
                <w:sz w:val="20"/>
                <w:szCs w:val="20"/>
              </w:rPr>
              <w:t>Private sector</w:t>
            </w:r>
          </w:p>
          <w:p w14:paraId="6BB1B22D" w14:textId="77777777" w:rsidR="000D40FA" w:rsidRPr="009267D5" w:rsidRDefault="000D40FA" w:rsidP="004620C3">
            <w:pPr>
              <w:tabs>
                <w:tab w:val="left" w:pos="3075"/>
              </w:tabs>
              <w:jc w:val="left"/>
              <w:rPr>
                <w:rFonts w:ascii="Arial" w:hAnsi="Arial" w:cs="Arial"/>
                <w:sz w:val="20"/>
                <w:szCs w:val="20"/>
                <w:lang w:val="hy-AM"/>
              </w:rPr>
            </w:pPr>
          </w:p>
        </w:tc>
        <w:tc>
          <w:tcPr>
            <w:tcW w:w="485" w:type="pct"/>
          </w:tcPr>
          <w:p w14:paraId="1B0D54C5" w14:textId="77777777" w:rsidR="000D40FA" w:rsidRPr="009267D5" w:rsidRDefault="000D40FA" w:rsidP="006C65FF">
            <w:pPr>
              <w:tabs>
                <w:tab w:val="left" w:pos="3075"/>
              </w:tabs>
              <w:rPr>
                <w:rFonts w:ascii="Arial" w:hAnsi="Arial" w:cs="Arial"/>
                <w:color w:val="222222"/>
                <w:sz w:val="20"/>
              </w:rPr>
            </w:pPr>
            <w:r w:rsidRPr="009267D5">
              <w:rPr>
                <w:rFonts w:ascii="Arial" w:hAnsi="Arial" w:cs="Arial"/>
                <w:sz w:val="20"/>
              </w:rPr>
              <w:t xml:space="preserve">6,000 </w:t>
            </w:r>
            <w:r w:rsidRPr="009267D5">
              <w:rPr>
                <w:rFonts w:ascii="Arial" w:hAnsi="Arial" w:cs="Arial"/>
                <w:color w:val="222222"/>
                <w:sz w:val="20"/>
              </w:rPr>
              <w:t>€</w:t>
            </w:r>
          </w:p>
          <w:p w14:paraId="6979DD1C" w14:textId="77777777" w:rsidR="0028273B" w:rsidRPr="009267D5" w:rsidRDefault="0028273B" w:rsidP="006C65FF">
            <w:pPr>
              <w:tabs>
                <w:tab w:val="left" w:pos="3075"/>
              </w:tabs>
              <w:rPr>
                <w:rFonts w:ascii="Arial" w:hAnsi="Arial" w:cs="Arial"/>
                <w:sz w:val="20"/>
              </w:rPr>
            </w:pPr>
            <w:r w:rsidRPr="009267D5">
              <w:rPr>
                <w:rFonts w:ascii="Arial" w:hAnsi="Arial" w:cs="Arial"/>
                <w:color w:val="222222"/>
                <w:sz w:val="20"/>
              </w:rPr>
              <w:t>3,367,800 AMD</w:t>
            </w:r>
          </w:p>
        </w:tc>
        <w:tc>
          <w:tcPr>
            <w:tcW w:w="712" w:type="pct"/>
          </w:tcPr>
          <w:p w14:paraId="03246952" w14:textId="77777777" w:rsidR="000D40FA" w:rsidRPr="009267D5" w:rsidRDefault="007655B9" w:rsidP="002D7DA0">
            <w:pPr>
              <w:pStyle w:val="ListParagraph"/>
              <w:numPr>
                <w:ilvl w:val="0"/>
                <w:numId w:val="22"/>
              </w:numPr>
              <w:tabs>
                <w:tab w:val="left" w:pos="3075"/>
              </w:tabs>
              <w:rPr>
                <w:rFonts w:ascii="Arial" w:hAnsi="Arial" w:cs="Arial"/>
                <w:sz w:val="20"/>
                <w:szCs w:val="20"/>
              </w:rPr>
            </w:pPr>
            <w:r>
              <w:rPr>
                <w:rFonts w:ascii="Arial" w:hAnsi="Arial" w:cs="Arial"/>
                <w:sz w:val="20"/>
                <w:szCs w:val="20"/>
              </w:rPr>
              <w:t xml:space="preserve">One </w:t>
            </w:r>
            <w:r w:rsidR="000D40FA" w:rsidRPr="009267D5">
              <w:rPr>
                <w:rFonts w:ascii="Arial" w:hAnsi="Arial" w:cs="Arial"/>
                <w:sz w:val="20"/>
                <w:szCs w:val="20"/>
              </w:rPr>
              <w:t>festival prepared and held</w:t>
            </w:r>
          </w:p>
          <w:p w14:paraId="26E922B7" w14:textId="77777777" w:rsidR="000D40FA" w:rsidRPr="009267D5" w:rsidRDefault="000D40FA" w:rsidP="002D7DA0">
            <w:pPr>
              <w:pStyle w:val="ListParagraph"/>
              <w:numPr>
                <w:ilvl w:val="0"/>
                <w:numId w:val="22"/>
              </w:numPr>
              <w:tabs>
                <w:tab w:val="left" w:pos="3075"/>
              </w:tabs>
              <w:rPr>
                <w:rFonts w:ascii="Arial" w:hAnsi="Arial" w:cs="Arial"/>
                <w:sz w:val="20"/>
                <w:szCs w:val="20"/>
              </w:rPr>
            </w:pPr>
            <w:r w:rsidRPr="009267D5">
              <w:rPr>
                <w:rFonts w:ascii="Arial" w:hAnsi="Arial" w:cs="Arial"/>
                <w:sz w:val="20"/>
                <w:szCs w:val="20"/>
              </w:rPr>
              <w:t xml:space="preserve">Number of producers from the community attending the festival </w:t>
            </w:r>
          </w:p>
          <w:p w14:paraId="58E59B9A" w14:textId="77777777" w:rsidR="000D40FA" w:rsidRPr="009267D5" w:rsidRDefault="000D40FA" w:rsidP="002D7DA0">
            <w:pPr>
              <w:pStyle w:val="ListParagraph"/>
              <w:numPr>
                <w:ilvl w:val="0"/>
                <w:numId w:val="22"/>
              </w:numPr>
              <w:tabs>
                <w:tab w:val="left" w:pos="3075"/>
              </w:tabs>
              <w:rPr>
                <w:rFonts w:ascii="Arial" w:hAnsi="Arial" w:cs="Arial"/>
                <w:sz w:val="20"/>
                <w:szCs w:val="20"/>
              </w:rPr>
            </w:pPr>
            <w:r w:rsidRPr="009267D5">
              <w:rPr>
                <w:rFonts w:ascii="Arial" w:hAnsi="Arial" w:cs="Arial"/>
                <w:sz w:val="20"/>
                <w:szCs w:val="20"/>
              </w:rPr>
              <w:t xml:space="preserve">Number of tourists attending the festival </w:t>
            </w:r>
          </w:p>
        </w:tc>
        <w:tc>
          <w:tcPr>
            <w:tcW w:w="767" w:type="pct"/>
            <w:vMerge/>
          </w:tcPr>
          <w:p w14:paraId="7B8F3A9C" w14:textId="77777777" w:rsidR="000D40FA" w:rsidRPr="009267D5" w:rsidRDefault="000D40FA" w:rsidP="004620C3">
            <w:pPr>
              <w:jc w:val="left"/>
              <w:rPr>
                <w:rFonts w:ascii="Arial" w:hAnsi="Arial" w:cs="Arial"/>
                <w:sz w:val="20"/>
                <w:szCs w:val="20"/>
                <w:lang w:val="hy-AM"/>
              </w:rPr>
            </w:pPr>
          </w:p>
        </w:tc>
      </w:tr>
      <w:tr w:rsidR="000D40FA" w:rsidRPr="009267D5" w14:paraId="109966B3" w14:textId="77777777" w:rsidTr="007655B9">
        <w:trPr>
          <w:trHeight w:val="1817"/>
        </w:trPr>
        <w:tc>
          <w:tcPr>
            <w:tcW w:w="581" w:type="pct"/>
            <w:vMerge w:val="restart"/>
          </w:tcPr>
          <w:p w14:paraId="6228ACEF" w14:textId="77777777" w:rsidR="000D40FA" w:rsidRPr="009267D5" w:rsidRDefault="000D40FA" w:rsidP="004620C3">
            <w:pPr>
              <w:tabs>
                <w:tab w:val="left" w:pos="3075"/>
              </w:tabs>
              <w:jc w:val="left"/>
              <w:rPr>
                <w:rFonts w:ascii="Arial" w:hAnsi="Arial" w:cs="Arial"/>
                <w:sz w:val="20"/>
                <w:szCs w:val="20"/>
              </w:rPr>
            </w:pPr>
            <w:r w:rsidRPr="009267D5">
              <w:rPr>
                <w:rFonts w:ascii="Arial" w:hAnsi="Arial" w:cs="Arial"/>
                <w:sz w:val="20"/>
                <w:szCs w:val="20"/>
              </w:rPr>
              <w:t>1. Access to</w:t>
            </w:r>
          </w:p>
          <w:p w14:paraId="4D7F3D84" w14:textId="77777777" w:rsidR="000D40FA" w:rsidRPr="009267D5" w:rsidRDefault="000D40FA" w:rsidP="004620C3">
            <w:pPr>
              <w:tabs>
                <w:tab w:val="left" w:pos="3075"/>
              </w:tabs>
              <w:jc w:val="left"/>
              <w:rPr>
                <w:rFonts w:ascii="Arial" w:hAnsi="Arial" w:cs="Arial"/>
                <w:sz w:val="20"/>
                <w:szCs w:val="20"/>
              </w:rPr>
            </w:pPr>
            <w:r w:rsidRPr="009267D5">
              <w:rPr>
                <w:rFonts w:ascii="Arial" w:hAnsi="Arial" w:cs="Arial"/>
                <w:sz w:val="20"/>
                <w:szCs w:val="20"/>
              </w:rPr>
              <w:t>Finance</w:t>
            </w:r>
          </w:p>
          <w:p w14:paraId="2567D1FD" w14:textId="77777777" w:rsidR="000D40FA" w:rsidRPr="009267D5" w:rsidRDefault="000D40FA" w:rsidP="004620C3">
            <w:pPr>
              <w:tabs>
                <w:tab w:val="left" w:pos="3075"/>
              </w:tabs>
              <w:jc w:val="left"/>
              <w:rPr>
                <w:rFonts w:ascii="Arial" w:hAnsi="Arial" w:cs="Arial"/>
                <w:sz w:val="20"/>
                <w:szCs w:val="20"/>
              </w:rPr>
            </w:pPr>
            <w:r w:rsidRPr="009267D5">
              <w:rPr>
                <w:rFonts w:ascii="Arial" w:hAnsi="Arial" w:cs="Arial"/>
                <w:sz w:val="20"/>
                <w:szCs w:val="20"/>
              </w:rPr>
              <w:t>2. Land and</w:t>
            </w:r>
          </w:p>
          <w:p w14:paraId="1AEF9301" w14:textId="77777777" w:rsidR="000D40FA" w:rsidRPr="009267D5" w:rsidRDefault="000D40FA" w:rsidP="004620C3">
            <w:pPr>
              <w:tabs>
                <w:tab w:val="left" w:pos="3075"/>
              </w:tabs>
              <w:jc w:val="left"/>
              <w:rPr>
                <w:rFonts w:ascii="Arial" w:hAnsi="Arial" w:cs="Arial"/>
                <w:sz w:val="20"/>
                <w:szCs w:val="20"/>
              </w:rPr>
            </w:pPr>
            <w:r w:rsidRPr="009267D5">
              <w:rPr>
                <w:rFonts w:ascii="Arial" w:hAnsi="Arial" w:cs="Arial"/>
                <w:sz w:val="20"/>
                <w:szCs w:val="20"/>
              </w:rPr>
              <w:t>Infrastructure</w:t>
            </w:r>
          </w:p>
        </w:tc>
        <w:tc>
          <w:tcPr>
            <w:tcW w:w="593" w:type="pct"/>
            <w:vMerge w:val="restart"/>
          </w:tcPr>
          <w:p w14:paraId="73E75AC3" w14:textId="77777777" w:rsidR="000D40FA" w:rsidRPr="009267D5" w:rsidRDefault="000D40FA" w:rsidP="004620C3">
            <w:pPr>
              <w:tabs>
                <w:tab w:val="left" w:pos="3075"/>
              </w:tabs>
              <w:jc w:val="left"/>
              <w:rPr>
                <w:rFonts w:ascii="Arial" w:hAnsi="Arial" w:cs="Arial"/>
                <w:sz w:val="20"/>
                <w:szCs w:val="20"/>
              </w:rPr>
            </w:pPr>
            <w:r w:rsidRPr="009267D5">
              <w:rPr>
                <w:rFonts w:ascii="Arial" w:hAnsi="Arial" w:cs="Arial"/>
                <w:sz w:val="20"/>
                <w:szCs w:val="20"/>
              </w:rPr>
              <w:t>3</w:t>
            </w:r>
            <w:r w:rsidRPr="009267D5">
              <w:rPr>
                <w:rFonts w:ascii="MS Gothic" w:eastAsia="MS Gothic" w:hAnsi="MS Gothic" w:cs="MS Gothic" w:hint="eastAsia"/>
                <w:sz w:val="20"/>
              </w:rPr>
              <w:t>․</w:t>
            </w:r>
            <w:r w:rsidRPr="009267D5">
              <w:rPr>
                <w:rFonts w:ascii="Arial" w:hAnsi="Arial" w:cs="Arial"/>
                <w:sz w:val="20"/>
              </w:rPr>
              <w:t>Increase agricultural production by improving agricultural infrastructures</w:t>
            </w:r>
          </w:p>
        </w:tc>
        <w:tc>
          <w:tcPr>
            <w:tcW w:w="894" w:type="pct"/>
          </w:tcPr>
          <w:p w14:paraId="0D91DD09" w14:textId="77777777" w:rsidR="000D40FA" w:rsidRPr="009267D5" w:rsidRDefault="000D40FA" w:rsidP="004620C3">
            <w:pPr>
              <w:tabs>
                <w:tab w:val="left" w:pos="3075"/>
              </w:tabs>
              <w:jc w:val="left"/>
              <w:rPr>
                <w:rFonts w:ascii="Arial" w:hAnsi="Arial" w:cs="Arial"/>
                <w:sz w:val="20"/>
                <w:szCs w:val="20"/>
              </w:rPr>
            </w:pPr>
            <w:r w:rsidRPr="009267D5">
              <w:rPr>
                <w:rFonts w:ascii="Arial" w:hAnsi="Arial" w:cs="Arial"/>
                <w:sz w:val="20"/>
                <w:szCs w:val="20"/>
              </w:rPr>
              <w:t>3.1 Expansion of gravity irrigation network</w:t>
            </w:r>
          </w:p>
          <w:p w14:paraId="2FD94EDA" w14:textId="77777777" w:rsidR="000D40FA" w:rsidRPr="009267D5" w:rsidRDefault="000D40FA" w:rsidP="00835AF8">
            <w:pPr>
              <w:rPr>
                <w:rFonts w:ascii="Arial" w:hAnsi="Arial" w:cs="Arial"/>
                <w:sz w:val="20"/>
                <w:szCs w:val="20"/>
                <w:lang w:val="hy-AM"/>
              </w:rPr>
            </w:pPr>
          </w:p>
          <w:p w14:paraId="3EB2DDF5" w14:textId="77777777" w:rsidR="000D40FA" w:rsidRPr="009267D5" w:rsidRDefault="000D40FA" w:rsidP="00835AF8">
            <w:pPr>
              <w:rPr>
                <w:rFonts w:ascii="Arial" w:hAnsi="Arial" w:cs="Arial"/>
                <w:sz w:val="20"/>
                <w:szCs w:val="20"/>
                <w:lang w:val="hy-AM"/>
              </w:rPr>
            </w:pPr>
          </w:p>
          <w:p w14:paraId="6EF9D4E5" w14:textId="77777777" w:rsidR="000D40FA" w:rsidRPr="009267D5" w:rsidRDefault="000D40FA" w:rsidP="00835AF8">
            <w:pPr>
              <w:rPr>
                <w:rFonts w:ascii="Arial" w:hAnsi="Arial" w:cs="Arial"/>
                <w:sz w:val="20"/>
                <w:szCs w:val="20"/>
                <w:lang w:val="hy-AM"/>
              </w:rPr>
            </w:pPr>
          </w:p>
          <w:p w14:paraId="01694DAE" w14:textId="77777777" w:rsidR="000D40FA" w:rsidRPr="009267D5" w:rsidRDefault="000D40FA" w:rsidP="00835AF8">
            <w:pPr>
              <w:rPr>
                <w:rFonts w:ascii="Arial" w:hAnsi="Arial" w:cs="Arial"/>
                <w:sz w:val="20"/>
                <w:szCs w:val="20"/>
                <w:lang w:val="hy-AM"/>
              </w:rPr>
            </w:pPr>
          </w:p>
          <w:p w14:paraId="3FD5C2AF" w14:textId="77777777" w:rsidR="000D40FA" w:rsidRPr="009267D5" w:rsidRDefault="000D40FA" w:rsidP="00835AF8">
            <w:pPr>
              <w:rPr>
                <w:rFonts w:ascii="Arial" w:hAnsi="Arial" w:cs="Arial"/>
                <w:sz w:val="20"/>
                <w:szCs w:val="20"/>
                <w:lang w:val="hy-AM"/>
              </w:rPr>
            </w:pPr>
          </w:p>
          <w:p w14:paraId="069A8F71" w14:textId="77777777" w:rsidR="000D40FA" w:rsidRPr="009267D5" w:rsidRDefault="000D40FA" w:rsidP="00835AF8">
            <w:pPr>
              <w:rPr>
                <w:rFonts w:ascii="Arial" w:hAnsi="Arial" w:cs="Arial"/>
                <w:sz w:val="20"/>
                <w:szCs w:val="20"/>
                <w:lang w:val="hy-AM"/>
              </w:rPr>
            </w:pPr>
          </w:p>
        </w:tc>
        <w:tc>
          <w:tcPr>
            <w:tcW w:w="437" w:type="pct"/>
          </w:tcPr>
          <w:p w14:paraId="727D9526" w14:textId="77777777" w:rsidR="000D40FA" w:rsidRPr="009267D5" w:rsidRDefault="000D40FA" w:rsidP="006C65FF">
            <w:pPr>
              <w:tabs>
                <w:tab w:val="left" w:pos="3075"/>
              </w:tabs>
              <w:rPr>
                <w:rFonts w:ascii="Arial" w:hAnsi="Arial" w:cs="Arial"/>
                <w:sz w:val="20"/>
                <w:szCs w:val="20"/>
              </w:rPr>
            </w:pPr>
            <w:r w:rsidRPr="009267D5">
              <w:rPr>
                <w:rFonts w:ascii="Arial" w:hAnsi="Arial" w:cs="Arial"/>
                <w:sz w:val="20"/>
                <w:szCs w:val="20"/>
              </w:rPr>
              <w:t>01/02/2019</w:t>
            </w:r>
          </w:p>
          <w:p w14:paraId="56CFCE5C" w14:textId="77777777" w:rsidR="000D40FA" w:rsidRPr="009267D5" w:rsidRDefault="000D40FA" w:rsidP="006C65FF">
            <w:pPr>
              <w:tabs>
                <w:tab w:val="left" w:pos="3075"/>
              </w:tabs>
              <w:rPr>
                <w:rFonts w:ascii="Arial" w:hAnsi="Arial" w:cs="Arial"/>
                <w:sz w:val="20"/>
                <w:szCs w:val="20"/>
              </w:rPr>
            </w:pPr>
            <w:r w:rsidRPr="009267D5">
              <w:rPr>
                <w:rFonts w:ascii="Arial" w:hAnsi="Arial" w:cs="Arial"/>
                <w:sz w:val="20"/>
                <w:szCs w:val="20"/>
              </w:rPr>
              <w:t>01/11/2020</w:t>
            </w:r>
          </w:p>
        </w:tc>
        <w:tc>
          <w:tcPr>
            <w:tcW w:w="531" w:type="pct"/>
          </w:tcPr>
          <w:p w14:paraId="7D2C8D7D" w14:textId="77777777" w:rsidR="000D40FA" w:rsidRPr="009267D5" w:rsidRDefault="000D40FA" w:rsidP="004620C3">
            <w:pPr>
              <w:tabs>
                <w:tab w:val="left" w:pos="3075"/>
              </w:tabs>
              <w:jc w:val="left"/>
              <w:rPr>
                <w:rFonts w:ascii="Arial" w:hAnsi="Arial" w:cs="Arial"/>
                <w:sz w:val="20"/>
                <w:szCs w:val="20"/>
              </w:rPr>
            </w:pPr>
            <w:r w:rsidRPr="009267D5">
              <w:rPr>
                <w:rFonts w:ascii="Arial" w:hAnsi="Arial" w:cs="Arial"/>
                <w:sz w:val="20"/>
                <w:szCs w:val="20"/>
              </w:rPr>
              <w:t>Municipality,</w:t>
            </w:r>
          </w:p>
          <w:p w14:paraId="313CEE18" w14:textId="77777777" w:rsidR="000D40FA" w:rsidRPr="009267D5" w:rsidRDefault="000D40FA" w:rsidP="004620C3">
            <w:pPr>
              <w:tabs>
                <w:tab w:val="left" w:pos="3075"/>
              </w:tabs>
              <w:jc w:val="left"/>
              <w:rPr>
                <w:rFonts w:ascii="Arial" w:hAnsi="Arial" w:cs="Arial"/>
                <w:sz w:val="20"/>
                <w:szCs w:val="20"/>
              </w:rPr>
            </w:pPr>
            <w:r w:rsidRPr="009267D5">
              <w:rPr>
                <w:rFonts w:ascii="Arial" w:hAnsi="Arial" w:cs="Arial"/>
                <w:sz w:val="20"/>
                <w:szCs w:val="20"/>
              </w:rPr>
              <w:t>donor organisation</w:t>
            </w:r>
          </w:p>
        </w:tc>
        <w:tc>
          <w:tcPr>
            <w:tcW w:w="485" w:type="pct"/>
          </w:tcPr>
          <w:p w14:paraId="0986E7F6" w14:textId="77777777" w:rsidR="000D40FA" w:rsidRPr="009267D5" w:rsidRDefault="000D40FA" w:rsidP="006C65FF">
            <w:pPr>
              <w:tabs>
                <w:tab w:val="left" w:pos="3075"/>
              </w:tabs>
              <w:rPr>
                <w:rFonts w:ascii="Arial" w:hAnsi="Arial" w:cs="Arial"/>
                <w:color w:val="222222"/>
                <w:sz w:val="20"/>
              </w:rPr>
            </w:pPr>
            <w:r w:rsidRPr="009267D5">
              <w:rPr>
                <w:rFonts w:ascii="Arial" w:hAnsi="Arial" w:cs="Arial"/>
                <w:sz w:val="20"/>
              </w:rPr>
              <w:t>100,000</w:t>
            </w:r>
            <w:r w:rsidRPr="009267D5">
              <w:rPr>
                <w:rFonts w:ascii="Arial" w:hAnsi="Arial" w:cs="Arial"/>
                <w:color w:val="222222"/>
                <w:sz w:val="20"/>
              </w:rPr>
              <w:t xml:space="preserve"> €</w:t>
            </w:r>
          </w:p>
          <w:p w14:paraId="177D88A9" w14:textId="77777777" w:rsidR="0028273B" w:rsidRPr="009267D5" w:rsidRDefault="0028273B" w:rsidP="006C65FF">
            <w:pPr>
              <w:tabs>
                <w:tab w:val="left" w:pos="3075"/>
              </w:tabs>
              <w:rPr>
                <w:rFonts w:ascii="Arial" w:hAnsi="Arial" w:cs="Arial"/>
                <w:sz w:val="20"/>
              </w:rPr>
            </w:pPr>
            <w:r w:rsidRPr="009267D5">
              <w:rPr>
                <w:rFonts w:ascii="Arial" w:hAnsi="Arial" w:cs="Arial"/>
                <w:color w:val="222222"/>
                <w:sz w:val="20"/>
              </w:rPr>
              <w:t>56,300,000 AMD</w:t>
            </w:r>
          </w:p>
        </w:tc>
        <w:tc>
          <w:tcPr>
            <w:tcW w:w="712" w:type="pct"/>
          </w:tcPr>
          <w:p w14:paraId="45F06907" w14:textId="77777777" w:rsidR="000D40FA" w:rsidRPr="009267D5" w:rsidRDefault="000D40FA" w:rsidP="002D7DA0">
            <w:pPr>
              <w:pStyle w:val="ListParagraph"/>
              <w:numPr>
                <w:ilvl w:val="0"/>
                <w:numId w:val="23"/>
              </w:numPr>
              <w:tabs>
                <w:tab w:val="left" w:pos="3075"/>
              </w:tabs>
              <w:jc w:val="left"/>
              <w:rPr>
                <w:rFonts w:ascii="Arial" w:hAnsi="Arial" w:cs="Arial"/>
                <w:sz w:val="20"/>
                <w:szCs w:val="20"/>
              </w:rPr>
            </w:pPr>
            <w:r w:rsidRPr="009267D5">
              <w:rPr>
                <w:rFonts w:ascii="Arial" w:hAnsi="Arial" w:cs="Arial"/>
                <w:sz w:val="20"/>
                <w:szCs w:val="20"/>
              </w:rPr>
              <w:t>2 km-long irrigation network</w:t>
            </w:r>
          </w:p>
          <w:p w14:paraId="32F9FCC6" w14:textId="77777777" w:rsidR="000D40FA" w:rsidRPr="009267D5" w:rsidRDefault="000D40FA" w:rsidP="00483241">
            <w:pPr>
              <w:pStyle w:val="ListParagraph"/>
              <w:tabs>
                <w:tab w:val="left" w:pos="3075"/>
              </w:tabs>
              <w:ind w:left="360"/>
              <w:jc w:val="left"/>
              <w:rPr>
                <w:rFonts w:ascii="Arial" w:hAnsi="Arial" w:cs="Arial"/>
                <w:sz w:val="20"/>
                <w:szCs w:val="20"/>
              </w:rPr>
            </w:pPr>
            <w:r w:rsidRPr="009267D5">
              <w:rPr>
                <w:rFonts w:ascii="Arial" w:hAnsi="Arial" w:cs="Arial"/>
                <w:sz w:val="20"/>
                <w:szCs w:val="20"/>
              </w:rPr>
              <w:t>built or rehabilitated</w:t>
            </w:r>
          </w:p>
          <w:p w14:paraId="3B62F97E" w14:textId="77777777" w:rsidR="000D40FA" w:rsidRPr="009267D5" w:rsidRDefault="000D40FA" w:rsidP="002D7DA0">
            <w:pPr>
              <w:pStyle w:val="ListParagraph"/>
              <w:numPr>
                <w:ilvl w:val="0"/>
                <w:numId w:val="23"/>
              </w:numPr>
              <w:tabs>
                <w:tab w:val="left" w:pos="3075"/>
              </w:tabs>
              <w:jc w:val="left"/>
              <w:rPr>
                <w:rFonts w:ascii="Arial" w:hAnsi="Arial" w:cs="Arial"/>
                <w:sz w:val="20"/>
                <w:szCs w:val="20"/>
              </w:rPr>
            </w:pPr>
            <w:r w:rsidRPr="009267D5">
              <w:rPr>
                <w:rFonts w:ascii="Arial" w:hAnsi="Arial" w:cs="Arial"/>
                <w:sz w:val="20"/>
                <w:szCs w:val="20"/>
              </w:rPr>
              <w:t xml:space="preserve">40 ha land made irrigable </w:t>
            </w:r>
          </w:p>
          <w:p w14:paraId="5F0A2E23" w14:textId="77777777" w:rsidR="000D40FA" w:rsidRPr="007655B9" w:rsidRDefault="000D40FA" w:rsidP="004620C3">
            <w:pPr>
              <w:tabs>
                <w:tab w:val="left" w:pos="3075"/>
              </w:tabs>
              <w:jc w:val="left"/>
              <w:rPr>
                <w:rFonts w:ascii="Arial" w:hAnsi="Arial" w:cs="Arial"/>
                <w:sz w:val="20"/>
                <w:szCs w:val="20"/>
              </w:rPr>
            </w:pPr>
          </w:p>
        </w:tc>
        <w:tc>
          <w:tcPr>
            <w:tcW w:w="767" w:type="pct"/>
            <w:vMerge w:val="restart"/>
          </w:tcPr>
          <w:p w14:paraId="2498ECFA" w14:textId="77777777" w:rsidR="000D40FA" w:rsidRPr="009267D5" w:rsidRDefault="000D40FA" w:rsidP="002D7DA0">
            <w:pPr>
              <w:pStyle w:val="ListParagraph"/>
              <w:numPr>
                <w:ilvl w:val="0"/>
                <w:numId w:val="25"/>
              </w:numPr>
              <w:tabs>
                <w:tab w:val="left" w:pos="3075"/>
              </w:tabs>
              <w:rPr>
                <w:rFonts w:ascii="Arial" w:hAnsi="Arial" w:cs="Arial"/>
                <w:sz w:val="20"/>
                <w:szCs w:val="20"/>
              </w:rPr>
            </w:pPr>
            <w:r w:rsidRPr="009267D5">
              <w:rPr>
                <w:rFonts w:ascii="Arial" w:hAnsi="Arial" w:cs="Arial"/>
                <w:sz w:val="20"/>
                <w:szCs w:val="20"/>
              </w:rPr>
              <w:t>10% increase of cattle</w:t>
            </w:r>
          </w:p>
          <w:p w14:paraId="19C7FAC1" w14:textId="77777777" w:rsidR="000D40FA" w:rsidRPr="009267D5" w:rsidRDefault="000D40FA" w:rsidP="002D7DA0">
            <w:pPr>
              <w:pStyle w:val="ListParagraph"/>
              <w:numPr>
                <w:ilvl w:val="0"/>
                <w:numId w:val="25"/>
              </w:numPr>
              <w:tabs>
                <w:tab w:val="left" w:pos="3075"/>
              </w:tabs>
              <w:jc w:val="left"/>
              <w:rPr>
                <w:rFonts w:ascii="Arial" w:hAnsi="Arial" w:cs="Arial"/>
                <w:sz w:val="20"/>
                <w:szCs w:val="20"/>
              </w:rPr>
            </w:pPr>
            <w:r w:rsidRPr="009267D5">
              <w:rPr>
                <w:rFonts w:ascii="Arial" w:hAnsi="Arial" w:cs="Arial"/>
                <w:sz w:val="20"/>
                <w:szCs w:val="20"/>
              </w:rPr>
              <w:t>15% increase of cultivated lands</w:t>
            </w:r>
          </w:p>
          <w:p w14:paraId="27EB7FFA" w14:textId="77777777" w:rsidR="000D40FA" w:rsidRPr="009267D5" w:rsidRDefault="000D40FA" w:rsidP="00E413EC">
            <w:pPr>
              <w:pStyle w:val="ListParagraph"/>
              <w:numPr>
                <w:ilvl w:val="0"/>
                <w:numId w:val="25"/>
              </w:numPr>
              <w:tabs>
                <w:tab w:val="left" w:pos="3075"/>
              </w:tabs>
              <w:jc w:val="left"/>
              <w:rPr>
                <w:rFonts w:ascii="Arial" w:hAnsi="Arial" w:cs="Arial"/>
                <w:sz w:val="20"/>
                <w:szCs w:val="20"/>
              </w:rPr>
            </w:pPr>
            <w:r w:rsidRPr="009267D5">
              <w:rPr>
                <w:rFonts w:ascii="Arial" w:hAnsi="Arial" w:cs="Arial"/>
                <w:sz w:val="20"/>
                <w:szCs w:val="20"/>
              </w:rPr>
              <w:t>10% increase of agricultural production</w:t>
            </w:r>
          </w:p>
        </w:tc>
      </w:tr>
      <w:tr w:rsidR="000D40FA" w:rsidRPr="009267D5" w14:paraId="72D35A76" w14:textId="77777777" w:rsidTr="0028273B">
        <w:trPr>
          <w:trHeight w:val="1605"/>
        </w:trPr>
        <w:tc>
          <w:tcPr>
            <w:tcW w:w="581" w:type="pct"/>
            <w:vMerge/>
          </w:tcPr>
          <w:p w14:paraId="6805A270" w14:textId="77777777" w:rsidR="000D40FA" w:rsidRPr="009267D5" w:rsidRDefault="000D40FA" w:rsidP="004620C3">
            <w:pPr>
              <w:tabs>
                <w:tab w:val="left" w:pos="3075"/>
              </w:tabs>
              <w:jc w:val="left"/>
              <w:rPr>
                <w:rFonts w:ascii="Arial" w:hAnsi="Arial" w:cs="Arial"/>
                <w:sz w:val="20"/>
                <w:szCs w:val="20"/>
                <w:lang w:val="hy-AM"/>
              </w:rPr>
            </w:pPr>
          </w:p>
        </w:tc>
        <w:tc>
          <w:tcPr>
            <w:tcW w:w="593" w:type="pct"/>
            <w:vMerge/>
          </w:tcPr>
          <w:p w14:paraId="3B35927B" w14:textId="77777777" w:rsidR="000D40FA" w:rsidRPr="009267D5" w:rsidRDefault="000D40FA" w:rsidP="004620C3">
            <w:pPr>
              <w:tabs>
                <w:tab w:val="left" w:pos="3075"/>
              </w:tabs>
              <w:jc w:val="left"/>
              <w:rPr>
                <w:rFonts w:ascii="Arial" w:hAnsi="Arial" w:cs="Arial"/>
                <w:sz w:val="20"/>
                <w:szCs w:val="20"/>
                <w:lang w:val="hy-AM"/>
              </w:rPr>
            </w:pPr>
          </w:p>
        </w:tc>
        <w:tc>
          <w:tcPr>
            <w:tcW w:w="894" w:type="pct"/>
          </w:tcPr>
          <w:p w14:paraId="114152D3" w14:textId="77777777" w:rsidR="000D40FA" w:rsidRPr="009267D5" w:rsidRDefault="000D40FA" w:rsidP="004620C3">
            <w:pPr>
              <w:tabs>
                <w:tab w:val="left" w:pos="3075"/>
              </w:tabs>
              <w:jc w:val="left"/>
              <w:rPr>
                <w:rFonts w:ascii="Arial" w:hAnsi="Arial" w:cs="Arial"/>
                <w:sz w:val="20"/>
                <w:szCs w:val="20"/>
              </w:rPr>
            </w:pPr>
            <w:r w:rsidRPr="009267D5">
              <w:rPr>
                <w:rFonts w:ascii="Arial" w:hAnsi="Arial" w:cs="Arial"/>
                <w:sz w:val="20"/>
                <w:szCs w:val="20"/>
              </w:rPr>
              <w:t>3.2 Leveling of ground roads leading to community pastures and grasslands</w:t>
            </w:r>
          </w:p>
        </w:tc>
        <w:tc>
          <w:tcPr>
            <w:tcW w:w="437" w:type="pct"/>
          </w:tcPr>
          <w:p w14:paraId="12132FD6" w14:textId="77777777" w:rsidR="000D40FA" w:rsidRPr="009267D5" w:rsidRDefault="000D40FA" w:rsidP="006C65FF">
            <w:pPr>
              <w:tabs>
                <w:tab w:val="left" w:pos="3075"/>
              </w:tabs>
              <w:rPr>
                <w:rFonts w:ascii="Arial" w:hAnsi="Arial" w:cs="Arial"/>
                <w:sz w:val="20"/>
                <w:szCs w:val="20"/>
              </w:rPr>
            </w:pPr>
            <w:r w:rsidRPr="009267D5">
              <w:rPr>
                <w:rFonts w:ascii="Arial" w:hAnsi="Arial" w:cs="Arial"/>
                <w:sz w:val="20"/>
                <w:szCs w:val="20"/>
              </w:rPr>
              <w:t>01/03/2019</w:t>
            </w:r>
          </w:p>
          <w:p w14:paraId="051EEDA7" w14:textId="77777777" w:rsidR="000D40FA" w:rsidRPr="009267D5" w:rsidRDefault="000D40FA" w:rsidP="006C65FF">
            <w:pPr>
              <w:tabs>
                <w:tab w:val="left" w:pos="3075"/>
              </w:tabs>
              <w:rPr>
                <w:rFonts w:ascii="Arial" w:hAnsi="Arial" w:cs="Arial"/>
                <w:sz w:val="20"/>
                <w:szCs w:val="20"/>
              </w:rPr>
            </w:pPr>
            <w:r w:rsidRPr="009267D5">
              <w:rPr>
                <w:rFonts w:ascii="Arial" w:hAnsi="Arial" w:cs="Arial"/>
                <w:sz w:val="20"/>
                <w:szCs w:val="20"/>
              </w:rPr>
              <w:t>01/10/2019</w:t>
            </w:r>
          </w:p>
          <w:p w14:paraId="0E8FC908" w14:textId="77777777" w:rsidR="000D40FA" w:rsidRPr="009267D5" w:rsidRDefault="000D40FA" w:rsidP="006C65FF">
            <w:pPr>
              <w:tabs>
                <w:tab w:val="left" w:pos="3075"/>
              </w:tabs>
              <w:rPr>
                <w:rFonts w:ascii="Arial" w:hAnsi="Arial" w:cs="Arial"/>
                <w:sz w:val="20"/>
                <w:szCs w:val="20"/>
              </w:rPr>
            </w:pPr>
            <w:r w:rsidRPr="009267D5">
              <w:rPr>
                <w:rFonts w:ascii="Arial" w:hAnsi="Arial" w:cs="Arial"/>
                <w:sz w:val="20"/>
                <w:szCs w:val="20"/>
              </w:rPr>
              <w:t>and</w:t>
            </w:r>
          </w:p>
          <w:p w14:paraId="3D1FF593" w14:textId="77777777" w:rsidR="000D40FA" w:rsidRPr="009267D5" w:rsidRDefault="000D40FA" w:rsidP="006C65FF">
            <w:pPr>
              <w:tabs>
                <w:tab w:val="left" w:pos="3075"/>
              </w:tabs>
              <w:rPr>
                <w:rFonts w:ascii="Arial" w:hAnsi="Arial" w:cs="Arial"/>
                <w:sz w:val="20"/>
                <w:szCs w:val="20"/>
              </w:rPr>
            </w:pPr>
            <w:r w:rsidRPr="009267D5">
              <w:rPr>
                <w:rFonts w:ascii="Arial" w:hAnsi="Arial" w:cs="Arial"/>
                <w:sz w:val="20"/>
                <w:szCs w:val="20"/>
              </w:rPr>
              <w:t>01/03/2020</w:t>
            </w:r>
          </w:p>
          <w:p w14:paraId="0E1CCEB0" w14:textId="77777777" w:rsidR="000D40FA" w:rsidRPr="009267D5" w:rsidRDefault="000D40FA" w:rsidP="006C65FF">
            <w:pPr>
              <w:tabs>
                <w:tab w:val="left" w:pos="3075"/>
              </w:tabs>
              <w:rPr>
                <w:rFonts w:ascii="Arial" w:hAnsi="Arial" w:cs="Arial"/>
                <w:sz w:val="20"/>
                <w:szCs w:val="20"/>
              </w:rPr>
            </w:pPr>
            <w:r w:rsidRPr="009267D5">
              <w:rPr>
                <w:rFonts w:ascii="Arial" w:hAnsi="Arial" w:cs="Arial"/>
                <w:sz w:val="20"/>
                <w:szCs w:val="20"/>
              </w:rPr>
              <w:t>01/10/2020</w:t>
            </w:r>
          </w:p>
          <w:p w14:paraId="0231F7F4" w14:textId="77777777" w:rsidR="000D40FA" w:rsidRPr="009267D5" w:rsidRDefault="000D40FA" w:rsidP="006C65FF">
            <w:pPr>
              <w:tabs>
                <w:tab w:val="left" w:pos="3075"/>
              </w:tabs>
              <w:rPr>
                <w:rFonts w:ascii="Arial" w:hAnsi="Arial" w:cs="Arial"/>
                <w:sz w:val="20"/>
                <w:szCs w:val="20"/>
                <w:lang w:val="hy-AM"/>
              </w:rPr>
            </w:pPr>
          </w:p>
        </w:tc>
        <w:tc>
          <w:tcPr>
            <w:tcW w:w="531" w:type="pct"/>
          </w:tcPr>
          <w:p w14:paraId="52020017" w14:textId="77777777" w:rsidR="000D40FA" w:rsidRPr="009267D5" w:rsidDel="009625AA" w:rsidRDefault="000D40FA" w:rsidP="004620C3">
            <w:pPr>
              <w:tabs>
                <w:tab w:val="left" w:pos="3075"/>
              </w:tabs>
              <w:jc w:val="left"/>
              <w:rPr>
                <w:rFonts w:ascii="Arial" w:hAnsi="Arial" w:cs="Arial"/>
                <w:sz w:val="20"/>
                <w:szCs w:val="20"/>
              </w:rPr>
            </w:pPr>
            <w:r w:rsidRPr="009267D5">
              <w:rPr>
                <w:rFonts w:ascii="Arial" w:hAnsi="Arial" w:cs="Arial"/>
                <w:sz w:val="20"/>
                <w:szCs w:val="20"/>
              </w:rPr>
              <w:t>Municipality</w:t>
            </w:r>
          </w:p>
          <w:p w14:paraId="31CA51E4" w14:textId="77777777" w:rsidR="000D40FA" w:rsidRPr="009267D5" w:rsidRDefault="000D40FA" w:rsidP="004620C3">
            <w:pPr>
              <w:tabs>
                <w:tab w:val="left" w:pos="3075"/>
              </w:tabs>
              <w:jc w:val="left"/>
              <w:rPr>
                <w:rFonts w:ascii="Arial" w:hAnsi="Arial" w:cs="Arial"/>
                <w:sz w:val="20"/>
                <w:szCs w:val="20"/>
                <w:lang w:val="hy-AM"/>
              </w:rPr>
            </w:pPr>
          </w:p>
        </w:tc>
        <w:tc>
          <w:tcPr>
            <w:tcW w:w="485" w:type="pct"/>
          </w:tcPr>
          <w:p w14:paraId="39B47903" w14:textId="77777777" w:rsidR="000D40FA" w:rsidRPr="009267D5" w:rsidRDefault="000D40FA" w:rsidP="006C65FF">
            <w:pPr>
              <w:tabs>
                <w:tab w:val="left" w:pos="3075"/>
              </w:tabs>
              <w:rPr>
                <w:rFonts w:ascii="Arial" w:hAnsi="Arial" w:cs="Arial"/>
                <w:color w:val="222222"/>
                <w:sz w:val="20"/>
              </w:rPr>
            </w:pPr>
            <w:r w:rsidRPr="009267D5">
              <w:rPr>
                <w:rFonts w:ascii="Arial" w:hAnsi="Arial" w:cs="Arial"/>
                <w:sz w:val="20"/>
              </w:rPr>
              <w:t xml:space="preserve">3,000 </w:t>
            </w:r>
            <w:r w:rsidRPr="009267D5">
              <w:rPr>
                <w:rFonts w:ascii="Arial" w:hAnsi="Arial" w:cs="Arial"/>
                <w:color w:val="222222"/>
                <w:sz w:val="20"/>
              </w:rPr>
              <w:t>€</w:t>
            </w:r>
          </w:p>
          <w:p w14:paraId="5B93321E" w14:textId="77777777" w:rsidR="0028273B" w:rsidRPr="009267D5" w:rsidRDefault="0028273B" w:rsidP="006C65FF">
            <w:pPr>
              <w:tabs>
                <w:tab w:val="left" w:pos="3075"/>
              </w:tabs>
              <w:rPr>
                <w:rFonts w:ascii="Arial" w:hAnsi="Arial" w:cs="Arial"/>
                <w:sz w:val="20"/>
              </w:rPr>
            </w:pPr>
            <w:r w:rsidRPr="009267D5">
              <w:rPr>
                <w:rFonts w:ascii="Arial" w:hAnsi="Arial" w:cs="Arial"/>
                <w:color w:val="222222"/>
                <w:sz w:val="20"/>
              </w:rPr>
              <w:t>1,689,000 AMD</w:t>
            </w:r>
          </w:p>
        </w:tc>
        <w:tc>
          <w:tcPr>
            <w:tcW w:w="712" w:type="pct"/>
          </w:tcPr>
          <w:p w14:paraId="38F6946C" w14:textId="77777777" w:rsidR="000D40FA" w:rsidRPr="009267D5" w:rsidRDefault="000D40FA" w:rsidP="004620C3">
            <w:pPr>
              <w:pStyle w:val="ListParagraph"/>
              <w:numPr>
                <w:ilvl w:val="0"/>
                <w:numId w:val="24"/>
              </w:numPr>
              <w:tabs>
                <w:tab w:val="left" w:pos="3075"/>
              </w:tabs>
              <w:jc w:val="left"/>
              <w:rPr>
                <w:rFonts w:ascii="Arial" w:hAnsi="Arial" w:cs="Arial"/>
                <w:sz w:val="20"/>
                <w:szCs w:val="20"/>
              </w:rPr>
            </w:pPr>
            <w:r w:rsidRPr="009267D5">
              <w:rPr>
                <w:rFonts w:ascii="Arial" w:hAnsi="Arial" w:cs="Arial"/>
                <w:sz w:val="20"/>
                <w:szCs w:val="20"/>
              </w:rPr>
              <w:t>Annually 7 km of roads improved</w:t>
            </w:r>
          </w:p>
        </w:tc>
        <w:tc>
          <w:tcPr>
            <w:tcW w:w="767" w:type="pct"/>
            <w:vMerge/>
          </w:tcPr>
          <w:p w14:paraId="66A8BFCF" w14:textId="77777777" w:rsidR="000D40FA" w:rsidRPr="009267D5" w:rsidRDefault="000D40FA" w:rsidP="004620C3">
            <w:pPr>
              <w:jc w:val="left"/>
              <w:rPr>
                <w:rFonts w:ascii="Arial" w:hAnsi="Arial" w:cs="Arial"/>
                <w:sz w:val="20"/>
                <w:szCs w:val="20"/>
                <w:lang w:val="hy-AM"/>
              </w:rPr>
            </w:pPr>
          </w:p>
        </w:tc>
      </w:tr>
      <w:tr w:rsidR="000D40FA" w:rsidRPr="009267D5" w14:paraId="426B4544" w14:textId="77777777" w:rsidTr="0028273B">
        <w:trPr>
          <w:trHeight w:val="381"/>
        </w:trPr>
        <w:tc>
          <w:tcPr>
            <w:tcW w:w="581" w:type="pct"/>
            <w:vMerge/>
          </w:tcPr>
          <w:p w14:paraId="31426125" w14:textId="77777777" w:rsidR="000D40FA" w:rsidRPr="009267D5" w:rsidRDefault="000D40FA" w:rsidP="004620C3">
            <w:pPr>
              <w:tabs>
                <w:tab w:val="left" w:pos="3075"/>
              </w:tabs>
              <w:jc w:val="left"/>
              <w:rPr>
                <w:rFonts w:ascii="Arial" w:hAnsi="Arial" w:cs="Arial"/>
                <w:sz w:val="20"/>
                <w:szCs w:val="20"/>
                <w:lang w:val="hy-AM"/>
              </w:rPr>
            </w:pPr>
          </w:p>
        </w:tc>
        <w:tc>
          <w:tcPr>
            <w:tcW w:w="593" w:type="pct"/>
            <w:vMerge/>
          </w:tcPr>
          <w:p w14:paraId="5A95A115" w14:textId="77777777" w:rsidR="000D40FA" w:rsidRPr="009267D5" w:rsidRDefault="000D40FA" w:rsidP="004620C3">
            <w:pPr>
              <w:tabs>
                <w:tab w:val="left" w:pos="3075"/>
              </w:tabs>
              <w:jc w:val="left"/>
              <w:rPr>
                <w:rFonts w:ascii="Arial" w:hAnsi="Arial" w:cs="Arial"/>
                <w:sz w:val="20"/>
                <w:szCs w:val="20"/>
                <w:lang w:val="hy-AM"/>
              </w:rPr>
            </w:pPr>
          </w:p>
        </w:tc>
        <w:tc>
          <w:tcPr>
            <w:tcW w:w="894" w:type="pct"/>
          </w:tcPr>
          <w:p w14:paraId="395177E6" w14:textId="77777777" w:rsidR="000D40FA" w:rsidRPr="009267D5" w:rsidRDefault="000D40FA" w:rsidP="002315B7">
            <w:pPr>
              <w:pStyle w:val="CommentText"/>
              <w:rPr>
                <w:rFonts w:ascii="Arial" w:hAnsi="Arial" w:cs="Arial"/>
              </w:rPr>
            </w:pPr>
            <w:r w:rsidRPr="009267D5">
              <w:rPr>
                <w:rFonts w:ascii="Arial" w:hAnsi="Arial" w:cs="Arial"/>
              </w:rPr>
              <w:t xml:space="preserve"> 3.3 Organistation of a series of seminars on state programmes of agricultural support, and support to households in preparation and submission of applications</w:t>
            </w:r>
          </w:p>
          <w:p w14:paraId="05718129" w14:textId="77777777" w:rsidR="000D40FA" w:rsidRPr="009267D5" w:rsidRDefault="000D40FA" w:rsidP="004620C3">
            <w:pPr>
              <w:tabs>
                <w:tab w:val="left" w:pos="3075"/>
              </w:tabs>
              <w:jc w:val="left"/>
              <w:rPr>
                <w:rFonts w:ascii="Arial" w:hAnsi="Arial" w:cs="Arial"/>
                <w:sz w:val="20"/>
                <w:szCs w:val="20"/>
                <w:lang w:val="hy-AM"/>
              </w:rPr>
            </w:pPr>
          </w:p>
        </w:tc>
        <w:tc>
          <w:tcPr>
            <w:tcW w:w="437" w:type="pct"/>
          </w:tcPr>
          <w:p w14:paraId="6E74A3C2" w14:textId="77777777" w:rsidR="000D40FA" w:rsidRPr="009267D5" w:rsidRDefault="000D40FA" w:rsidP="006C65FF">
            <w:pPr>
              <w:tabs>
                <w:tab w:val="left" w:pos="3075"/>
              </w:tabs>
              <w:rPr>
                <w:rFonts w:ascii="Arial" w:hAnsi="Arial" w:cs="Arial"/>
                <w:sz w:val="20"/>
                <w:szCs w:val="20"/>
              </w:rPr>
            </w:pPr>
            <w:r w:rsidRPr="009267D5">
              <w:rPr>
                <w:rFonts w:ascii="Arial" w:hAnsi="Arial" w:cs="Arial"/>
                <w:sz w:val="20"/>
                <w:szCs w:val="20"/>
              </w:rPr>
              <w:t>01/03/2019</w:t>
            </w:r>
          </w:p>
          <w:p w14:paraId="0BBB4D94" w14:textId="77777777" w:rsidR="000D40FA" w:rsidRPr="009267D5" w:rsidRDefault="000D40FA" w:rsidP="006C65FF">
            <w:pPr>
              <w:tabs>
                <w:tab w:val="left" w:pos="3075"/>
              </w:tabs>
              <w:rPr>
                <w:rFonts w:ascii="Arial" w:hAnsi="Arial" w:cs="Arial"/>
                <w:sz w:val="20"/>
                <w:szCs w:val="20"/>
              </w:rPr>
            </w:pPr>
            <w:r w:rsidRPr="009267D5">
              <w:rPr>
                <w:rFonts w:ascii="Arial" w:hAnsi="Arial" w:cs="Arial"/>
                <w:sz w:val="20"/>
                <w:szCs w:val="20"/>
              </w:rPr>
              <w:t>01/06/2020</w:t>
            </w:r>
          </w:p>
        </w:tc>
        <w:tc>
          <w:tcPr>
            <w:tcW w:w="531" w:type="pct"/>
          </w:tcPr>
          <w:p w14:paraId="2B9BE33C" w14:textId="77777777" w:rsidR="000D40FA" w:rsidRPr="009267D5" w:rsidRDefault="000D40FA" w:rsidP="004620C3">
            <w:pPr>
              <w:tabs>
                <w:tab w:val="left" w:pos="3075"/>
              </w:tabs>
              <w:jc w:val="left"/>
              <w:rPr>
                <w:rFonts w:ascii="Arial" w:hAnsi="Arial" w:cs="Arial"/>
                <w:sz w:val="20"/>
                <w:szCs w:val="20"/>
              </w:rPr>
            </w:pPr>
            <w:r w:rsidRPr="009267D5">
              <w:rPr>
                <w:rFonts w:ascii="Arial" w:hAnsi="Arial" w:cs="Arial"/>
                <w:sz w:val="20"/>
                <w:szCs w:val="20"/>
              </w:rPr>
              <w:t>Municipality, private sector</w:t>
            </w:r>
          </w:p>
        </w:tc>
        <w:tc>
          <w:tcPr>
            <w:tcW w:w="485" w:type="pct"/>
          </w:tcPr>
          <w:p w14:paraId="16693EAE" w14:textId="77777777" w:rsidR="000D40FA" w:rsidRPr="009267D5" w:rsidRDefault="000D40FA" w:rsidP="006C65FF">
            <w:pPr>
              <w:tabs>
                <w:tab w:val="left" w:pos="3075"/>
              </w:tabs>
              <w:rPr>
                <w:rFonts w:ascii="Arial" w:hAnsi="Arial" w:cs="Arial"/>
                <w:color w:val="222222"/>
                <w:sz w:val="20"/>
              </w:rPr>
            </w:pPr>
            <w:r w:rsidRPr="009267D5">
              <w:rPr>
                <w:rFonts w:ascii="Arial" w:hAnsi="Arial" w:cs="Arial"/>
                <w:sz w:val="20"/>
              </w:rPr>
              <w:t xml:space="preserve">1,000 </w:t>
            </w:r>
            <w:r w:rsidRPr="009267D5">
              <w:rPr>
                <w:rFonts w:ascii="Arial" w:hAnsi="Arial" w:cs="Arial"/>
                <w:color w:val="222222"/>
                <w:sz w:val="20"/>
              </w:rPr>
              <w:t>€</w:t>
            </w:r>
          </w:p>
          <w:p w14:paraId="5E96506E" w14:textId="77777777" w:rsidR="0028273B" w:rsidRPr="009267D5" w:rsidRDefault="0028273B" w:rsidP="006C65FF">
            <w:pPr>
              <w:tabs>
                <w:tab w:val="left" w:pos="3075"/>
              </w:tabs>
              <w:rPr>
                <w:rFonts w:ascii="Arial" w:hAnsi="Arial" w:cs="Arial"/>
                <w:sz w:val="20"/>
              </w:rPr>
            </w:pPr>
            <w:r w:rsidRPr="009267D5">
              <w:rPr>
                <w:rFonts w:ascii="Arial" w:hAnsi="Arial" w:cs="Arial"/>
                <w:color w:val="222222"/>
                <w:sz w:val="20"/>
              </w:rPr>
              <w:t>563,000 AMD</w:t>
            </w:r>
          </w:p>
        </w:tc>
        <w:tc>
          <w:tcPr>
            <w:tcW w:w="712" w:type="pct"/>
          </w:tcPr>
          <w:p w14:paraId="47988725" w14:textId="77777777" w:rsidR="000D40FA" w:rsidRPr="009267D5" w:rsidRDefault="000D40FA" w:rsidP="006304D8">
            <w:pPr>
              <w:tabs>
                <w:tab w:val="left" w:pos="3075"/>
              </w:tabs>
              <w:jc w:val="left"/>
              <w:rPr>
                <w:rFonts w:ascii="Arial" w:hAnsi="Arial" w:cs="Arial"/>
                <w:sz w:val="20"/>
                <w:szCs w:val="20"/>
              </w:rPr>
            </w:pPr>
            <w:r w:rsidRPr="009267D5">
              <w:rPr>
                <w:rFonts w:ascii="Arial" w:hAnsi="Arial" w:cs="Arial"/>
                <w:sz w:val="20"/>
                <w:szCs w:val="20"/>
              </w:rPr>
              <w:t>1. At least 3 seminars organised</w:t>
            </w:r>
          </w:p>
          <w:p w14:paraId="41856198" w14:textId="77777777" w:rsidR="000D40FA" w:rsidRPr="009267D5" w:rsidRDefault="000D40FA" w:rsidP="006304D8">
            <w:pPr>
              <w:tabs>
                <w:tab w:val="left" w:pos="3075"/>
              </w:tabs>
              <w:jc w:val="left"/>
              <w:rPr>
                <w:rFonts w:ascii="Arial" w:hAnsi="Arial" w:cs="Arial"/>
                <w:sz w:val="20"/>
                <w:szCs w:val="20"/>
              </w:rPr>
            </w:pPr>
            <w:r w:rsidRPr="009267D5">
              <w:rPr>
                <w:rFonts w:ascii="Arial" w:hAnsi="Arial" w:cs="Arial"/>
                <w:sz w:val="20"/>
                <w:szCs w:val="20"/>
              </w:rPr>
              <w:t>2. Number of seminar participants</w:t>
            </w:r>
          </w:p>
          <w:p w14:paraId="34FDE52D" w14:textId="77777777" w:rsidR="000D40FA" w:rsidRPr="009267D5" w:rsidRDefault="000D40FA" w:rsidP="006304D8">
            <w:pPr>
              <w:tabs>
                <w:tab w:val="left" w:pos="3075"/>
              </w:tabs>
              <w:jc w:val="left"/>
              <w:rPr>
                <w:rFonts w:ascii="Arial" w:hAnsi="Arial" w:cs="Arial"/>
                <w:sz w:val="20"/>
                <w:szCs w:val="20"/>
              </w:rPr>
            </w:pPr>
            <w:r w:rsidRPr="009267D5">
              <w:rPr>
                <w:rFonts w:ascii="Arial" w:hAnsi="Arial" w:cs="Arial"/>
                <w:sz w:val="20"/>
                <w:szCs w:val="20"/>
              </w:rPr>
              <w:t>3. Number of household applicants for preparation and submission of applications</w:t>
            </w:r>
          </w:p>
        </w:tc>
        <w:tc>
          <w:tcPr>
            <w:tcW w:w="767" w:type="pct"/>
            <w:vMerge/>
          </w:tcPr>
          <w:p w14:paraId="0B4DCAD7" w14:textId="77777777" w:rsidR="000D40FA" w:rsidRPr="009267D5" w:rsidRDefault="000D40FA" w:rsidP="004620C3">
            <w:pPr>
              <w:jc w:val="left"/>
              <w:rPr>
                <w:rFonts w:ascii="Arial" w:hAnsi="Arial" w:cs="Arial"/>
                <w:sz w:val="20"/>
                <w:szCs w:val="20"/>
                <w:lang w:val="hy-AM"/>
              </w:rPr>
            </w:pPr>
          </w:p>
        </w:tc>
      </w:tr>
    </w:tbl>
    <w:p w14:paraId="284D0D28" w14:textId="77777777" w:rsidR="00835AF8" w:rsidRPr="009267D5" w:rsidRDefault="001F7E8C">
      <w:pPr>
        <w:tabs>
          <w:tab w:val="left" w:pos="3075"/>
        </w:tabs>
        <w:rPr>
          <w:rFonts w:ascii="Arial" w:hAnsi="Arial" w:cs="Arial"/>
          <w:b/>
          <w:sz w:val="24"/>
          <w:szCs w:val="24"/>
        </w:rPr>
      </w:pPr>
      <w:r w:rsidRPr="009267D5">
        <w:rPr>
          <w:rFonts w:ascii="Arial" w:hAnsi="Arial" w:cs="Arial"/>
          <w:b/>
          <w:sz w:val="24"/>
          <w:szCs w:val="24"/>
        </w:rPr>
        <w:t xml:space="preserve">  </w:t>
      </w:r>
    </w:p>
    <w:p w14:paraId="2EFE8E00" w14:textId="77777777" w:rsidR="001F7E8C" w:rsidRPr="009267D5" w:rsidRDefault="001F7E8C">
      <w:pPr>
        <w:tabs>
          <w:tab w:val="left" w:pos="3075"/>
        </w:tabs>
        <w:rPr>
          <w:rFonts w:ascii="Arial" w:hAnsi="Arial" w:cs="Arial"/>
          <w:b/>
          <w:sz w:val="28"/>
          <w:szCs w:val="28"/>
        </w:rPr>
      </w:pPr>
      <w:r w:rsidRPr="009267D5">
        <w:rPr>
          <w:rFonts w:ascii="Arial" w:hAnsi="Arial" w:cs="Arial"/>
          <w:b/>
          <w:sz w:val="28"/>
          <w:szCs w:val="28"/>
        </w:rPr>
        <w:lastRenderedPageBreak/>
        <w:t xml:space="preserve">10 Financing Scheme   </w:t>
      </w:r>
      <w:r w:rsidRPr="009267D5">
        <w:rPr>
          <w:rFonts w:ascii="Arial" w:hAnsi="Arial" w:cs="Arial"/>
          <w:b/>
          <w:sz w:val="24"/>
          <w:szCs w:val="24"/>
        </w:rPr>
        <w:t>Table 10</w:t>
      </w:r>
    </w:p>
    <w:tbl>
      <w:tblPr>
        <w:tblStyle w:val="TableGrid"/>
        <w:tblW w:w="0" w:type="auto"/>
        <w:tblLayout w:type="fixed"/>
        <w:tblLook w:val="04A0" w:firstRow="1" w:lastRow="0" w:firstColumn="1" w:lastColumn="0" w:noHBand="0" w:noVBand="1"/>
      </w:tblPr>
      <w:tblGrid>
        <w:gridCol w:w="6335"/>
        <w:gridCol w:w="1570"/>
        <w:gridCol w:w="954"/>
        <w:gridCol w:w="1186"/>
        <w:gridCol w:w="1323"/>
        <w:gridCol w:w="1137"/>
        <w:gridCol w:w="1110"/>
        <w:gridCol w:w="810"/>
      </w:tblGrid>
      <w:tr w:rsidR="00326C6E" w:rsidRPr="009267D5" w14:paraId="097EF446" w14:textId="77777777" w:rsidTr="00052BD7">
        <w:trPr>
          <w:trHeight w:val="390"/>
        </w:trPr>
        <w:tc>
          <w:tcPr>
            <w:tcW w:w="6335" w:type="dxa"/>
            <w:vMerge w:val="restart"/>
          </w:tcPr>
          <w:p w14:paraId="769A6100" w14:textId="77777777" w:rsidR="00326C6E" w:rsidRPr="009267D5" w:rsidRDefault="00326C6E" w:rsidP="00765BE9">
            <w:pPr>
              <w:tabs>
                <w:tab w:val="left" w:pos="3075"/>
              </w:tabs>
              <w:jc w:val="center"/>
              <w:rPr>
                <w:rFonts w:ascii="Arial" w:hAnsi="Arial" w:cs="Arial"/>
                <w:b/>
                <w:sz w:val="20"/>
              </w:rPr>
            </w:pPr>
            <w:r w:rsidRPr="009267D5">
              <w:rPr>
                <w:rFonts w:ascii="Arial" w:hAnsi="Arial" w:cs="Arial"/>
                <w:b/>
                <w:sz w:val="20"/>
              </w:rPr>
              <w:t>Actions</w:t>
            </w:r>
          </w:p>
        </w:tc>
        <w:tc>
          <w:tcPr>
            <w:tcW w:w="1570" w:type="dxa"/>
            <w:vMerge w:val="restart"/>
          </w:tcPr>
          <w:p w14:paraId="1B883663" w14:textId="77777777" w:rsidR="00326C6E" w:rsidRPr="009267D5" w:rsidRDefault="00326C6E">
            <w:pPr>
              <w:tabs>
                <w:tab w:val="left" w:pos="3075"/>
              </w:tabs>
              <w:rPr>
                <w:rFonts w:ascii="Arial" w:hAnsi="Arial" w:cs="Arial"/>
                <w:b/>
                <w:sz w:val="20"/>
              </w:rPr>
            </w:pPr>
            <w:r w:rsidRPr="009267D5">
              <w:rPr>
                <w:rFonts w:ascii="Arial" w:hAnsi="Arial" w:cs="Arial"/>
                <w:b/>
                <w:sz w:val="20"/>
              </w:rPr>
              <w:t>Estimated</w:t>
            </w:r>
          </w:p>
          <w:p w14:paraId="539B3155" w14:textId="77777777" w:rsidR="00326C6E" w:rsidRPr="009267D5" w:rsidRDefault="00326C6E">
            <w:pPr>
              <w:tabs>
                <w:tab w:val="left" w:pos="3075"/>
              </w:tabs>
              <w:rPr>
                <w:rFonts w:ascii="Arial" w:hAnsi="Arial" w:cs="Arial"/>
                <w:b/>
                <w:sz w:val="20"/>
              </w:rPr>
            </w:pPr>
            <w:r w:rsidRPr="009267D5">
              <w:rPr>
                <w:rFonts w:ascii="Arial" w:hAnsi="Arial" w:cs="Arial"/>
                <w:b/>
                <w:sz w:val="20"/>
              </w:rPr>
              <w:t>costs</w:t>
            </w:r>
          </w:p>
        </w:tc>
        <w:tc>
          <w:tcPr>
            <w:tcW w:w="4600" w:type="dxa"/>
            <w:gridSpan w:val="4"/>
          </w:tcPr>
          <w:p w14:paraId="03C05AA8" w14:textId="77777777" w:rsidR="00326C6E" w:rsidRPr="009267D5" w:rsidRDefault="00326C6E" w:rsidP="00765BE9">
            <w:pPr>
              <w:tabs>
                <w:tab w:val="left" w:pos="3075"/>
              </w:tabs>
              <w:jc w:val="center"/>
              <w:rPr>
                <w:rFonts w:ascii="Arial" w:hAnsi="Arial" w:cs="Arial"/>
                <w:sz w:val="20"/>
              </w:rPr>
            </w:pPr>
            <w:r w:rsidRPr="009267D5">
              <w:rPr>
                <w:rFonts w:ascii="Arial" w:hAnsi="Arial" w:cs="Arial"/>
                <w:sz w:val="20"/>
              </w:rPr>
              <w:t>Source of financing</w:t>
            </w:r>
          </w:p>
        </w:tc>
        <w:tc>
          <w:tcPr>
            <w:tcW w:w="1110" w:type="dxa"/>
            <w:vMerge w:val="restart"/>
          </w:tcPr>
          <w:p w14:paraId="05628B2B" w14:textId="77777777" w:rsidR="00326C6E" w:rsidRPr="009267D5" w:rsidRDefault="00326C6E">
            <w:pPr>
              <w:tabs>
                <w:tab w:val="left" w:pos="3075"/>
              </w:tabs>
              <w:rPr>
                <w:rFonts w:ascii="Arial" w:hAnsi="Arial" w:cs="Arial"/>
                <w:b/>
                <w:sz w:val="20"/>
              </w:rPr>
            </w:pPr>
            <w:r w:rsidRPr="009267D5">
              <w:rPr>
                <w:rFonts w:ascii="Arial" w:hAnsi="Arial" w:cs="Arial"/>
                <w:b/>
                <w:sz w:val="20"/>
              </w:rPr>
              <w:t>Funding</w:t>
            </w:r>
          </w:p>
          <w:p w14:paraId="3081A393" w14:textId="77777777" w:rsidR="00326C6E" w:rsidRPr="009267D5" w:rsidRDefault="005478E3">
            <w:pPr>
              <w:tabs>
                <w:tab w:val="left" w:pos="3075"/>
              </w:tabs>
              <w:rPr>
                <w:rFonts w:ascii="Arial" w:hAnsi="Arial" w:cs="Arial"/>
                <w:b/>
                <w:sz w:val="20"/>
              </w:rPr>
            </w:pPr>
            <w:r w:rsidRPr="009267D5">
              <w:rPr>
                <w:rFonts w:ascii="Arial" w:hAnsi="Arial" w:cs="Arial"/>
                <w:b/>
                <w:sz w:val="20"/>
              </w:rPr>
              <w:t>gaps</w:t>
            </w:r>
          </w:p>
        </w:tc>
        <w:tc>
          <w:tcPr>
            <w:tcW w:w="810" w:type="dxa"/>
            <w:vMerge w:val="restart"/>
          </w:tcPr>
          <w:p w14:paraId="786D05A8" w14:textId="77777777" w:rsidR="00326C6E" w:rsidRPr="009267D5" w:rsidRDefault="00326C6E" w:rsidP="007655B9">
            <w:pPr>
              <w:tabs>
                <w:tab w:val="left" w:pos="3075"/>
              </w:tabs>
              <w:rPr>
                <w:rFonts w:ascii="Arial" w:hAnsi="Arial" w:cs="Arial"/>
                <w:sz w:val="20"/>
              </w:rPr>
            </w:pPr>
            <w:r w:rsidRPr="009267D5">
              <w:rPr>
                <w:rFonts w:ascii="Arial" w:hAnsi="Arial" w:cs="Arial"/>
                <w:b/>
                <w:sz w:val="20"/>
              </w:rPr>
              <w:t>Rema</w:t>
            </w:r>
            <w:r w:rsidR="007655B9">
              <w:rPr>
                <w:rFonts w:ascii="Arial" w:hAnsi="Arial" w:cs="Arial"/>
                <w:b/>
                <w:sz w:val="20"/>
              </w:rPr>
              <w:t>r</w:t>
            </w:r>
            <w:r w:rsidRPr="009267D5">
              <w:rPr>
                <w:rFonts w:ascii="Arial" w:hAnsi="Arial" w:cs="Arial"/>
                <w:b/>
                <w:sz w:val="20"/>
              </w:rPr>
              <w:t>ks</w:t>
            </w:r>
          </w:p>
        </w:tc>
      </w:tr>
      <w:tr w:rsidR="00326C6E" w:rsidRPr="009267D5" w14:paraId="1BE395AC" w14:textId="77777777" w:rsidTr="00052BD7">
        <w:trPr>
          <w:trHeight w:val="660"/>
        </w:trPr>
        <w:tc>
          <w:tcPr>
            <w:tcW w:w="6335" w:type="dxa"/>
            <w:vMerge/>
          </w:tcPr>
          <w:p w14:paraId="666DC6D1" w14:textId="77777777" w:rsidR="00326C6E" w:rsidRPr="009267D5" w:rsidRDefault="00326C6E">
            <w:pPr>
              <w:tabs>
                <w:tab w:val="left" w:pos="3075"/>
              </w:tabs>
              <w:rPr>
                <w:rFonts w:ascii="Arial" w:hAnsi="Arial" w:cs="Arial"/>
                <w:sz w:val="20"/>
                <w:lang w:val="hy-AM"/>
              </w:rPr>
            </w:pPr>
          </w:p>
        </w:tc>
        <w:tc>
          <w:tcPr>
            <w:tcW w:w="1570" w:type="dxa"/>
            <w:vMerge/>
          </w:tcPr>
          <w:p w14:paraId="1C713245" w14:textId="77777777" w:rsidR="00326C6E" w:rsidRPr="009267D5" w:rsidRDefault="00326C6E">
            <w:pPr>
              <w:tabs>
                <w:tab w:val="left" w:pos="3075"/>
              </w:tabs>
              <w:rPr>
                <w:rFonts w:ascii="Arial" w:hAnsi="Arial" w:cs="Arial"/>
                <w:b/>
                <w:sz w:val="20"/>
                <w:lang w:val="hy-AM"/>
              </w:rPr>
            </w:pPr>
          </w:p>
        </w:tc>
        <w:tc>
          <w:tcPr>
            <w:tcW w:w="954" w:type="dxa"/>
          </w:tcPr>
          <w:p w14:paraId="3DA23B96" w14:textId="77777777" w:rsidR="00326C6E" w:rsidRPr="009267D5" w:rsidRDefault="00326C6E">
            <w:pPr>
              <w:tabs>
                <w:tab w:val="left" w:pos="3075"/>
              </w:tabs>
              <w:rPr>
                <w:rFonts w:ascii="Arial" w:hAnsi="Arial" w:cs="Arial"/>
                <w:sz w:val="20"/>
              </w:rPr>
            </w:pPr>
            <w:r w:rsidRPr="009267D5">
              <w:rPr>
                <w:rFonts w:ascii="Arial" w:hAnsi="Arial" w:cs="Arial"/>
                <w:sz w:val="20"/>
              </w:rPr>
              <w:t>Local</w:t>
            </w:r>
          </w:p>
          <w:p w14:paraId="13D4BE04" w14:textId="77777777" w:rsidR="00326C6E" w:rsidRPr="009267D5" w:rsidRDefault="00326C6E">
            <w:pPr>
              <w:tabs>
                <w:tab w:val="left" w:pos="3075"/>
              </w:tabs>
              <w:rPr>
                <w:rFonts w:ascii="Arial" w:hAnsi="Arial" w:cs="Arial"/>
                <w:sz w:val="20"/>
              </w:rPr>
            </w:pPr>
            <w:r w:rsidRPr="009267D5">
              <w:rPr>
                <w:rFonts w:ascii="Arial" w:hAnsi="Arial" w:cs="Arial"/>
                <w:sz w:val="20"/>
              </w:rPr>
              <w:t>budget</w:t>
            </w:r>
          </w:p>
          <w:p w14:paraId="638A4EBB" w14:textId="77777777" w:rsidR="00326C6E" w:rsidRPr="009267D5" w:rsidRDefault="00326C6E">
            <w:pPr>
              <w:tabs>
                <w:tab w:val="left" w:pos="3075"/>
              </w:tabs>
              <w:rPr>
                <w:rFonts w:ascii="Arial" w:hAnsi="Arial" w:cs="Arial"/>
                <w:sz w:val="20"/>
                <w:lang w:val="hy-AM"/>
              </w:rPr>
            </w:pPr>
          </w:p>
        </w:tc>
        <w:tc>
          <w:tcPr>
            <w:tcW w:w="1186" w:type="dxa"/>
          </w:tcPr>
          <w:p w14:paraId="4BFB4D60" w14:textId="77777777" w:rsidR="00326C6E" w:rsidRPr="009267D5" w:rsidRDefault="00326C6E" w:rsidP="007655B9">
            <w:pPr>
              <w:tabs>
                <w:tab w:val="left" w:pos="3075"/>
              </w:tabs>
              <w:rPr>
                <w:rFonts w:ascii="Arial" w:hAnsi="Arial" w:cs="Arial"/>
                <w:sz w:val="20"/>
              </w:rPr>
            </w:pPr>
            <w:r w:rsidRPr="009267D5">
              <w:rPr>
                <w:rFonts w:ascii="Arial" w:hAnsi="Arial" w:cs="Arial"/>
                <w:sz w:val="20"/>
              </w:rPr>
              <w:t>Upper</w:t>
            </w:r>
            <w:r w:rsidR="007655B9">
              <w:rPr>
                <w:rFonts w:ascii="Arial" w:hAnsi="Arial" w:cs="Arial"/>
                <w:sz w:val="20"/>
              </w:rPr>
              <w:t xml:space="preserve"> level </w:t>
            </w:r>
            <w:r w:rsidRPr="009267D5">
              <w:rPr>
                <w:rFonts w:ascii="Arial" w:hAnsi="Arial" w:cs="Arial"/>
                <w:sz w:val="20"/>
              </w:rPr>
              <w:t>budgets</w:t>
            </w:r>
          </w:p>
        </w:tc>
        <w:tc>
          <w:tcPr>
            <w:tcW w:w="1323" w:type="dxa"/>
          </w:tcPr>
          <w:p w14:paraId="02D435DE" w14:textId="77777777" w:rsidR="00326C6E" w:rsidRPr="009267D5" w:rsidRDefault="00326C6E" w:rsidP="007655B9">
            <w:pPr>
              <w:tabs>
                <w:tab w:val="left" w:pos="3075"/>
              </w:tabs>
              <w:rPr>
                <w:rFonts w:ascii="Arial" w:hAnsi="Arial" w:cs="Arial"/>
                <w:sz w:val="20"/>
              </w:rPr>
            </w:pPr>
            <w:r w:rsidRPr="009267D5">
              <w:rPr>
                <w:rFonts w:ascii="Arial" w:hAnsi="Arial" w:cs="Arial"/>
                <w:sz w:val="20"/>
              </w:rPr>
              <w:t>Business</w:t>
            </w:r>
          </w:p>
        </w:tc>
        <w:tc>
          <w:tcPr>
            <w:tcW w:w="1137" w:type="dxa"/>
          </w:tcPr>
          <w:p w14:paraId="22233EE5" w14:textId="77777777" w:rsidR="00326C6E" w:rsidRPr="009267D5" w:rsidRDefault="00326C6E">
            <w:pPr>
              <w:tabs>
                <w:tab w:val="left" w:pos="3075"/>
              </w:tabs>
              <w:rPr>
                <w:rFonts w:ascii="Arial" w:hAnsi="Arial" w:cs="Arial"/>
                <w:sz w:val="20"/>
              </w:rPr>
            </w:pPr>
            <w:r w:rsidRPr="009267D5">
              <w:rPr>
                <w:rFonts w:ascii="Arial" w:hAnsi="Arial" w:cs="Arial"/>
                <w:sz w:val="20"/>
              </w:rPr>
              <w:t>Donors</w:t>
            </w:r>
          </w:p>
          <w:p w14:paraId="3D30A857" w14:textId="77777777" w:rsidR="00326C6E" w:rsidRPr="009267D5" w:rsidRDefault="00326C6E">
            <w:pPr>
              <w:tabs>
                <w:tab w:val="left" w:pos="3075"/>
              </w:tabs>
              <w:rPr>
                <w:rFonts w:ascii="Arial" w:hAnsi="Arial" w:cs="Arial"/>
                <w:sz w:val="20"/>
                <w:highlight w:val="yellow"/>
                <w:lang w:val="hy-AM"/>
              </w:rPr>
            </w:pPr>
          </w:p>
        </w:tc>
        <w:tc>
          <w:tcPr>
            <w:tcW w:w="1110" w:type="dxa"/>
            <w:vMerge/>
          </w:tcPr>
          <w:p w14:paraId="0EB6F796" w14:textId="77777777" w:rsidR="00326C6E" w:rsidRPr="009267D5" w:rsidRDefault="00326C6E">
            <w:pPr>
              <w:tabs>
                <w:tab w:val="left" w:pos="3075"/>
              </w:tabs>
              <w:rPr>
                <w:rFonts w:ascii="Arial" w:hAnsi="Arial" w:cs="Arial"/>
                <w:b/>
                <w:sz w:val="28"/>
                <w:lang w:val="hy-AM"/>
              </w:rPr>
            </w:pPr>
          </w:p>
        </w:tc>
        <w:tc>
          <w:tcPr>
            <w:tcW w:w="810" w:type="dxa"/>
            <w:vMerge/>
          </w:tcPr>
          <w:p w14:paraId="1C44F123" w14:textId="77777777" w:rsidR="00326C6E" w:rsidRPr="009267D5" w:rsidRDefault="00326C6E">
            <w:pPr>
              <w:tabs>
                <w:tab w:val="left" w:pos="3075"/>
              </w:tabs>
              <w:rPr>
                <w:rFonts w:ascii="Arial" w:hAnsi="Arial" w:cs="Arial"/>
                <w:b/>
                <w:sz w:val="28"/>
                <w:lang w:val="hy-AM"/>
              </w:rPr>
            </w:pPr>
          </w:p>
        </w:tc>
      </w:tr>
      <w:tr w:rsidR="00326C6E" w:rsidRPr="009267D5" w14:paraId="3E3E96FB" w14:textId="77777777" w:rsidTr="00052BD7">
        <w:tc>
          <w:tcPr>
            <w:tcW w:w="6335" w:type="dxa"/>
          </w:tcPr>
          <w:p w14:paraId="04F1A5AE" w14:textId="77777777" w:rsidR="00326C6E" w:rsidRPr="009267D5" w:rsidRDefault="00932776">
            <w:pPr>
              <w:tabs>
                <w:tab w:val="left" w:pos="3075"/>
              </w:tabs>
              <w:rPr>
                <w:rFonts w:ascii="Arial" w:hAnsi="Arial" w:cs="Arial"/>
                <w:sz w:val="20"/>
              </w:rPr>
            </w:pPr>
            <w:r w:rsidRPr="009267D5">
              <w:rPr>
                <w:rFonts w:ascii="Arial" w:hAnsi="Arial" w:cs="Arial"/>
                <w:sz w:val="20"/>
                <w:szCs w:val="20"/>
              </w:rPr>
              <w:t>1.1 Create a database of community land types, enterprises and unoccupied spaces</w:t>
            </w:r>
          </w:p>
        </w:tc>
        <w:tc>
          <w:tcPr>
            <w:tcW w:w="1570" w:type="dxa"/>
          </w:tcPr>
          <w:p w14:paraId="456DAE8C" w14:textId="77777777" w:rsidR="00326C6E" w:rsidRPr="009267D5" w:rsidRDefault="00326C6E">
            <w:pPr>
              <w:tabs>
                <w:tab w:val="left" w:pos="3075"/>
              </w:tabs>
              <w:rPr>
                <w:rFonts w:ascii="Arial" w:hAnsi="Arial" w:cs="Arial"/>
                <w:color w:val="222222"/>
                <w:sz w:val="20"/>
              </w:rPr>
            </w:pPr>
            <w:r w:rsidRPr="009267D5">
              <w:rPr>
                <w:rFonts w:ascii="Arial" w:hAnsi="Arial" w:cs="Arial"/>
                <w:sz w:val="20"/>
              </w:rPr>
              <w:t xml:space="preserve">1,000 </w:t>
            </w:r>
            <w:r w:rsidRPr="009267D5">
              <w:rPr>
                <w:rFonts w:ascii="Arial" w:hAnsi="Arial" w:cs="Arial"/>
                <w:color w:val="222222"/>
                <w:sz w:val="20"/>
              </w:rPr>
              <w:t>€</w:t>
            </w:r>
          </w:p>
          <w:p w14:paraId="1BCDFC64" w14:textId="77777777" w:rsidR="00052BD7" w:rsidRPr="009267D5" w:rsidRDefault="00052BD7">
            <w:pPr>
              <w:tabs>
                <w:tab w:val="left" w:pos="3075"/>
              </w:tabs>
              <w:rPr>
                <w:rFonts w:ascii="Arial" w:hAnsi="Arial" w:cs="Arial"/>
                <w:sz w:val="20"/>
              </w:rPr>
            </w:pPr>
            <w:r w:rsidRPr="009267D5">
              <w:rPr>
                <w:rFonts w:ascii="Arial" w:hAnsi="Arial" w:cs="Arial"/>
                <w:color w:val="222222"/>
                <w:sz w:val="20"/>
              </w:rPr>
              <w:t>563,000 AMD</w:t>
            </w:r>
          </w:p>
        </w:tc>
        <w:tc>
          <w:tcPr>
            <w:tcW w:w="954" w:type="dxa"/>
          </w:tcPr>
          <w:p w14:paraId="48583F66" w14:textId="77777777" w:rsidR="00326C6E" w:rsidRPr="009267D5" w:rsidRDefault="00745B9E">
            <w:pPr>
              <w:tabs>
                <w:tab w:val="left" w:pos="3075"/>
              </w:tabs>
              <w:rPr>
                <w:rFonts w:ascii="Arial" w:hAnsi="Arial" w:cs="Arial"/>
                <w:sz w:val="20"/>
              </w:rPr>
            </w:pPr>
            <w:r w:rsidRPr="009267D5">
              <w:rPr>
                <w:rFonts w:ascii="Arial" w:hAnsi="Arial" w:cs="Arial"/>
                <w:sz w:val="20"/>
              </w:rPr>
              <w:t xml:space="preserve">1,000 </w:t>
            </w:r>
            <w:r w:rsidRPr="009267D5">
              <w:rPr>
                <w:rFonts w:ascii="Arial" w:hAnsi="Arial" w:cs="Arial"/>
                <w:color w:val="222222"/>
                <w:sz w:val="20"/>
              </w:rPr>
              <w:t>€</w:t>
            </w:r>
          </w:p>
        </w:tc>
        <w:tc>
          <w:tcPr>
            <w:tcW w:w="1186" w:type="dxa"/>
          </w:tcPr>
          <w:p w14:paraId="7C85194C" w14:textId="77777777" w:rsidR="00326C6E" w:rsidRPr="009267D5" w:rsidRDefault="00326C6E">
            <w:pPr>
              <w:tabs>
                <w:tab w:val="left" w:pos="3075"/>
              </w:tabs>
              <w:rPr>
                <w:rFonts w:ascii="Arial" w:hAnsi="Arial" w:cs="Arial"/>
                <w:sz w:val="20"/>
                <w:lang w:val="hy-AM"/>
              </w:rPr>
            </w:pPr>
          </w:p>
        </w:tc>
        <w:tc>
          <w:tcPr>
            <w:tcW w:w="1323" w:type="dxa"/>
          </w:tcPr>
          <w:p w14:paraId="1928725F" w14:textId="77777777" w:rsidR="00326C6E" w:rsidRPr="009267D5" w:rsidRDefault="00326C6E">
            <w:pPr>
              <w:tabs>
                <w:tab w:val="left" w:pos="3075"/>
              </w:tabs>
              <w:rPr>
                <w:rFonts w:ascii="Arial" w:hAnsi="Arial" w:cs="Arial"/>
                <w:sz w:val="20"/>
                <w:lang w:val="hy-AM"/>
              </w:rPr>
            </w:pPr>
          </w:p>
        </w:tc>
        <w:tc>
          <w:tcPr>
            <w:tcW w:w="1137" w:type="dxa"/>
          </w:tcPr>
          <w:p w14:paraId="3FB8606E" w14:textId="77777777" w:rsidR="00326C6E" w:rsidRPr="009267D5" w:rsidRDefault="00326C6E">
            <w:pPr>
              <w:tabs>
                <w:tab w:val="left" w:pos="3075"/>
              </w:tabs>
              <w:rPr>
                <w:rFonts w:ascii="Arial" w:hAnsi="Arial" w:cs="Arial"/>
                <w:sz w:val="20"/>
                <w:lang w:val="hy-AM"/>
              </w:rPr>
            </w:pPr>
          </w:p>
        </w:tc>
        <w:tc>
          <w:tcPr>
            <w:tcW w:w="1110" w:type="dxa"/>
          </w:tcPr>
          <w:p w14:paraId="1F584576" w14:textId="77777777" w:rsidR="00326C6E" w:rsidRPr="009267D5" w:rsidRDefault="00326C6E">
            <w:pPr>
              <w:tabs>
                <w:tab w:val="left" w:pos="3075"/>
              </w:tabs>
              <w:rPr>
                <w:rFonts w:ascii="Arial" w:hAnsi="Arial" w:cs="Arial"/>
                <w:b/>
                <w:sz w:val="20"/>
                <w:lang w:val="hy-AM"/>
              </w:rPr>
            </w:pPr>
          </w:p>
        </w:tc>
        <w:tc>
          <w:tcPr>
            <w:tcW w:w="810" w:type="dxa"/>
          </w:tcPr>
          <w:p w14:paraId="186D901E" w14:textId="77777777" w:rsidR="00326C6E" w:rsidRPr="009267D5" w:rsidRDefault="00326C6E">
            <w:pPr>
              <w:tabs>
                <w:tab w:val="left" w:pos="3075"/>
              </w:tabs>
              <w:rPr>
                <w:rFonts w:ascii="Arial" w:hAnsi="Arial" w:cs="Arial"/>
                <w:b/>
                <w:sz w:val="20"/>
                <w:lang w:val="hy-AM"/>
              </w:rPr>
            </w:pPr>
          </w:p>
        </w:tc>
      </w:tr>
      <w:tr w:rsidR="00932776" w:rsidRPr="009267D5" w14:paraId="7912F051" w14:textId="77777777" w:rsidTr="00052BD7">
        <w:tc>
          <w:tcPr>
            <w:tcW w:w="6335" w:type="dxa"/>
          </w:tcPr>
          <w:p w14:paraId="0232EAFC" w14:textId="77777777" w:rsidR="00932776" w:rsidRPr="009267D5" w:rsidRDefault="00932776" w:rsidP="00836DB5">
            <w:pPr>
              <w:tabs>
                <w:tab w:val="left" w:pos="3075"/>
              </w:tabs>
              <w:jc w:val="left"/>
              <w:rPr>
                <w:rFonts w:ascii="Arial" w:hAnsi="Arial" w:cs="Arial"/>
                <w:sz w:val="20"/>
                <w:szCs w:val="20"/>
              </w:rPr>
            </w:pPr>
            <w:r w:rsidRPr="009267D5">
              <w:rPr>
                <w:rFonts w:ascii="Arial" w:hAnsi="Arial" w:cs="Arial"/>
                <w:sz w:val="20"/>
                <w:szCs w:val="20"/>
              </w:rPr>
              <w:t>1.2 Local investment conference aimed at attracting investors by targeting businessmen from the community living abroad</w:t>
            </w:r>
          </w:p>
        </w:tc>
        <w:tc>
          <w:tcPr>
            <w:tcW w:w="1570" w:type="dxa"/>
          </w:tcPr>
          <w:p w14:paraId="766D8A2E" w14:textId="77777777" w:rsidR="00932776" w:rsidRPr="009267D5" w:rsidRDefault="00932776">
            <w:pPr>
              <w:tabs>
                <w:tab w:val="left" w:pos="3075"/>
              </w:tabs>
              <w:rPr>
                <w:rFonts w:ascii="Arial" w:hAnsi="Arial" w:cs="Arial"/>
                <w:color w:val="222222"/>
                <w:sz w:val="20"/>
              </w:rPr>
            </w:pPr>
            <w:r w:rsidRPr="009267D5">
              <w:rPr>
                <w:rFonts w:ascii="Arial" w:hAnsi="Arial" w:cs="Arial"/>
                <w:sz w:val="20"/>
              </w:rPr>
              <w:t xml:space="preserve">1,000 </w:t>
            </w:r>
            <w:r w:rsidRPr="009267D5">
              <w:rPr>
                <w:rFonts w:ascii="Arial" w:hAnsi="Arial" w:cs="Arial"/>
                <w:color w:val="222222"/>
                <w:sz w:val="20"/>
              </w:rPr>
              <w:t>€</w:t>
            </w:r>
          </w:p>
          <w:p w14:paraId="635AEF3D" w14:textId="77777777" w:rsidR="00052BD7" w:rsidRPr="009267D5" w:rsidRDefault="00052BD7">
            <w:pPr>
              <w:tabs>
                <w:tab w:val="left" w:pos="3075"/>
              </w:tabs>
              <w:rPr>
                <w:rFonts w:ascii="Arial" w:hAnsi="Arial" w:cs="Arial"/>
                <w:sz w:val="20"/>
              </w:rPr>
            </w:pPr>
            <w:r w:rsidRPr="009267D5">
              <w:rPr>
                <w:rFonts w:ascii="Arial" w:hAnsi="Arial" w:cs="Arial"/>
                <w:color w:val="222222"/>
                <w:sz w:val="20"/>
              </w:rPr>
              <w:t>563,000 AMD</w:t>
            </w:r>
          </w:p>
        </w:tc>
        <w:tc>
          <w:tcPr>
            <w:tcW w:w="954" w:type="dxa"/>
          </w:tcPr>
          <w:p w14:paraId="3298D08D" w14:textId="77777777" w:rsidR="00932776" w:rsidRPr="009267D5" w:rsidRDefault="0046421F">
            <w:pPr>
              <w:tabs>
                <w:tab w:val="left" w:pos="3075"/>
              </w:tabs>
              <w:rPr>
                <w:rFonts w:ascii="Arial" w:hAnsi="Arial" w:cs="Arial"/>
                <w:sz w:val="20"/>
              </w:rPr>
            </w:pPr>
            <w:r w:rsidRPr="009267D5">
              <w:rPr>
                <w:rFonts w:ascii="Arial" w:hAnsi="Arial" w:cs="Arial"/>
                <w:sz w:val="20"/>
              </w:rPr>
              <w:t xml:space="preserve">1,000 </w:t>
            </w:r>
            <w:r w:rsidRPr="009267D5">
              <w:rPr>
                <w:rFonts w:ascii="Arial" w:hAnsi="Arial" w:cs="Arial"/>
                <w:color w:val="222222"/>
                <w:sz w:val="20"/>
              </w:rPr>
              <w:t>€</w:t>
            </w:r>
          </w:p>
        </w:tc>
        <w:tc>
          <w:tcPr>
            <w:tcW w:w="1186" w:type="dxa"/>
          </w:tcPr>
          <w:p w14:paraId="2B857F73" w14:textId="77777777" w:rsidR="00932776" w:rsidRPr="009267D5" w:rsidRDefault="00932776">
            <w:pPr>
              <w:tabs>
                <w:tab w:val="left" w:pos="3075"/>
              </w:tabs>
              <w:rPr>
                <w:rFonts w:ascii="Arial" w:hAnsi="Arial" w:cs="Arial"/>
                <w:sz w:val="20"/>
                <w:lang w:val="hy-AM"/>
              </w:rPr>
            </w:pPr>
          </w:p>
        </w:tc>
        <w:tc>
          <w:tcPr>
            <w:tcW w:w="1323" w:type="dxa"/>
          </w:tcPr>
          <w:p w14:paraId="3B772A88" w14:textId="77777777" w:rsidR="00932776" w:rsidRPr="009267D5" w:rsidRDefault="00932776">
            <w:pPr>
              <w:tabs>
                <w:tab w:val="left" w:pos="3075"/>
              </w:tabs>
              <w:rPr>
                <w:rFonts w:ascii="Arial" w:hAnsi="Arial" w:cs="Arial"/>
                <w:sz w:val="20"/>
                <w:lang w:val="hy-AM"/>
              </w:rPr>
            </w:pPr>
          </w:p>
        </w:tc>
        <w:tc>
          <w:tcPr>
            <w:tcW w:w="1137" w:type="dxa"/>
          </w:tcPr>
          <w:p w14:paraId="65A76F62" w14:textId="77777777" w:rsidR="00932776" w:rsidRPr="009267D5" w:rsidRDefault="00932776">
            <w:pPr>
              <w:tabs>
                <w:tab w:val="left" w:pos="3075"/>
              </w:tabs>
              <w:rPr>
                <w:rFonts w:ascii="Arial" w:hAnsi="Arial" w:cs="Arial"/>
                <w:sz w:val="20"/>
                <w:lang w:val="hy-AM"/>
              </w:rPr>
            </w:pPr>
          </w:p>
        </w:tc>
        <w:tc>
          <w:tcPr>
            <w:tcW w:w="1110" w:type="dxa"/>
          </w:tcPr>
          <w:p w14:paraId="6368E37B" w14:textId="77777777" w:rsidR="00932776" w:rsidRPr="009267D5" w:rsidRDefault="00932776">
            <w:pPr>
              <w:tabs>
                <w:tab w:val="left" w:pos="3075"/>
              </w:tabs>
              <w:rPr>
                <w:rFonts w:ascii="Arial" w:hAnsi="Arial" w:cs="Arial"/>
                <w:b/>
                <w:sz w:val="20"/>
                <w:lang w:val="hy-AM"/>
              </w:rPr>
            </w:pPr>
          </w:p>
        </w:tc>
        <w:tc>
          <w:tcPr>
            <w:tcW w:w="810" w:type="dxa"/>
          </w:tcPr>
          <w:p w14:paraId="49EBE091" w14:textId="77777777" w:rsidR="00932776" w:rsidRPr="009267D5" w:rsidRDefault="00932776">
            <w:pPr>
              <w:tabs>
                <w:tab w:val="left" w:pos="3075"/>
              </w:tabs>
              <w:rPr>
                <w:rFonts w:ascii="Arial" w:hAnsi="Arial" w:cs="Arial"/>
                <w:b/>
                <w:sz w:val="20"/>
                <w:lang w:val="hy-AM"/>
              </w:rPr>
            </w:pPr>
          </w:p>
        </w:tc>
      </w:tr>
      <w:tr w:rsidR="00FC3627" w:rsidRPr="009267D5" w14:paraId="1E437A96" w14:textId="77777777" w:rsidTr="00052BD7">
        <w:tc>
          <w:tcPr>
            <w:tcW w:w="6335" w:type="dxa"/>
          </w:tcPr>
          <w:p w14:paraId="669A44DD" w14:textId="77777777" w:rsidR="00FC3627" w:rsidRPr="009267D5" w:rsidRDefault="00FC3627" w:rsidP="00836DB5">
            <w:pPr>
              <w:tabs>
                <w:tab w:val="left" w:pos="3075"/>
              </w:tabs>
              <w:jc w:val="left"/>
              <w:rPr>
                <w:rFonts w:ascii="Arial" w:hAnsi="Arial" w:cs="Arial"/>
                <w:sz w:val="20"/>
                <w:szCs w:val="20"/>
              </w:rPr>
            </w:pPr>
            <w:r w:rsidRPr="009267D5">
              <w:rPr>
                <w:rFonts w:ascii="Arial" w:hAnsi="Arial" w:cs="Arial"/>
                <w:sz w:val="20"/>
                <w:szCs w:val="20"/>
              </w:rPr>
              <w:t>1.3 Study and realisation of “single window” principle of service provision</w:t>
            </w:r>
          </w:p>
        </w:tc>
        <w:tc>
          <w:tcPr>
            <w:tcW w:w="1570" w:type="dxa"/>
          </w:tcPr>
          <w:p w14:paraId="4750D2C9" w14:textId="77777777" w:rsidR="00FC3627" w:rsidRPr="009267D5" w:rsidRDefault="00FC3627">
            <w:pPr>
              <w:tabs>
                <w:tab w:val="left" w:pos="3075"/>
              </w:tabs>
              <w:rPr>
                <w:rFonts w:ascii="Arial" w:hAnsi="Arial" w:cs="Arial"/>
                <w:color w:val="222222"/>
                <w:sz w:val="20"/>
              </w:rPr>
            </w:pPr>
            <w:r w:rsidRPr="009267D5">
              <w:rPr>
                <w:rFonts w:ascii="Arial" w:hAnsi="Arial" w:cs="Arial"/>
                <w:sz w:val="20"/>
              </w:rPr>
              <w:t>10,000</w:t>
            </w:r>
            <w:r w:rsidRPr="009267D5">
              <w:rPr>
                <w:rFonts w:ascii="Arial" w:hAnsi="Arial" w:cs="Arial"/>
                <w:color w:val="222222"/>
                <w:sz w:val="20"/>
              </w:rPr>
              <w:t xml:space="preserve"> €</w:t>
            </w:r>
          </w:p>
          <w:p w14:paraId="02B35692" w14:textId="77777777" w:rsidR="00052BD7" w:rsidRPr="009267D5" w:rsidRDefault="00052BD7">
            <w:pPr>
              <w:tabs>
                <w:tab w:val="left" w:pos="3075"/>
              </w:tabs>
              <w:rPr>
                <w:rFonts w:ascii="Arial" w:hAnsi="Arial" w:cs="Arial"/>
                <w:sz w:val="20"/>
              </w:rPr>
            </w:pPr>
            <w:r w:rsidRPr="009267D5">
              <w:rPr>
                <w:rFonts w:ascii="Arial" w:hAnsi="Arial" w:cs="Arial"/>
                <w:color w:val="222222"/>
                <w:sz w:val="20"/>
              </w:rPr>
              <w:t>5,630,000 AMD</w:t>
            </w:r>
          </w:p>
        </w:tc>
        <w:tc>
          <w:tcPr>
            <w:tcW w:w="954" w:type="dxa"/>
          </w:tcPr>
          <w:p w14:paraId="350CC195" w14:textId="77777777" w:rsidR="00FC3627" w:rsidRPr="009267D5" w:rsidRDefault="00FC3627">
            <w:pPr>
              <w:tabs>
                <w:tab w:val="left" w:pos="3075"/>
              </w:tabs>
              <w:rPr>
                <w:rFonts w:ascii="Arial" w:hAnsi="Arial" w:cs="Arial"/>
                <w:sz w:val="20"/>
              </w:rPr>
            </w:pPr>
            <w:r w:rsidRPr="009267D5">
              <w:rPr>
                <w:rFonts w:ascii="Arial" w:hAnsi="Arial" w:cs="Arial"/>
                <w:sz w:val="20"/>
              </w:rPr>
              <w:t xml:space="preserve">1,000 </w:t>
            </w:r>
            <w:r w:rsidRPr="009267D5">
              <w:rPr>
                <w:rFonts w:ascii="Arial" w:hAnsi="Arial" w:cs="Arial"/>
                <w:color w:val="222222"/>
                <w:sz w:val="20"/>
              </w:rPr>
              <w:t>€</w:t>
            </w:r>
          </w:p>
        </w:tc>
        <w:tc>
          <w:tcPr>
            <w:tcW w:w="1186" w:type="dxa"/>
          </w:tcPr>
          <w:p w14:paraId="456B40DB" w14:textId="77777777" w:rsidR="00FC3627" w:rsidRPr="009267D5" w:rsidRDefault="00FC3627">
            <w:pPr>
              <w:tabs>
                <w:tab w:val="left" w:pos="3075"/>
              </w:tabs>
              <w:rPr>
                <w:rFonts w:ascii="Arial" w:hAnsi="Arial" w:cs="Arial"/>
                <w:sz w:val="20"/>
                <w:lang w:val="hy-AM"/>
              </w:rPr>
            </w:pPr>
          </w:p>
        </w:tc>
        <w:tc>
          <w:tcPr>
            <w:tcW w:w="1323" w:type="dxa"/>
          </w:tcPr>
          <w:p w14:paraId="3EA3E63A" w14:textId="77777777" w:rsidR="00FC3627" w:rsidRPr="009267D5" w:rsidRDefault="00FC3627">
            <w:pPr>
              <w:tabs>
                <w:tab w:val="left" w:pos="3075"/>
              </w:tabs>
              <w:rPr>
                <w:rFonts w:ascii="Arial" w:hAnsi="Arial" w:cs="Arial"/>
                <w:sz w:val="20"/>
                <w:lang w:val="hy-AM"/>
              </w:rPr>
            </w:pPr>
          </w:p>
        </w:tc>
        <w:tc>
          <w:tcPr>
            <w:tcW w:w="1137" w:type="dxa"/>
          </w:tcPr>
          <w:p w14:paraId="30C422A7" w14:textId="77777777" w:rsidR="00FC3627" w:rsidRPr="009267D5" w:rsidRDefault="00FC3627">
            <w:pPr>
              <w:tabs>
                <w:tab w:val="left" w:pos="3075"/>
              </w:tabs>
              <w:rPr>
                <w:rFonts w:ascii="Arial" w:hAnsi="Arial" w:cs="Arial"/>
                <w:sz w:val="20"/>
              </w:rPr>
            </w:pPr>
            <w:r w:rsidRPr="009267D5">
              <w:rPr>
                <w:rFonts w:ascii="Arial" w:hAnsi="Arial" w:cs="Arial"/>
                <w:sz w:val="20"/>
              </w:rPr>
              <w:t xml:space="preserve">8,000 </w:t>
            </w:r>
            <w:r w:rsidRPr="009267D5">
              <w:rPr>
                <w:rFonts w:ascii="Arial" w:hAnsi="Arial" w:cs="Arial"/>
                <w:color w:val="222222"/>
                <w:sz w:val="20"/>
              </w:rPr>
              <w:t>€</w:t>
            </w:r>
          </w:p>
        </w:tc>
        <w:tc>
          <w:tcPr>
            <w:tcW w:w="1110" w:type="dxa"/>
          </w:tcPr>
          <w:p w14:paraId="6F722380" w14:textId="77777777" w:rsidR="00FC3627" w:rsidRPr="009267D5" w:rsidRDefault="00FC3627" w:rsidP="006C65FF">
            <w:pPr>
              <w:tabs>
                <w:tab w:val="left" w:pos="3075"/>
              </w:tabs>
              <w:rPr>
                <w:rFonts w:ascii="Arial" w:hAnsi="Arial" w:cs="Arial"/>
                <w:sz w:val="20"/>
              </w:rPr>
            </w:pPr>
            <w:r w:rsidRPr="009267D5">
              <w:rPr>
                <w:rFonts w:ascii="Arial" w:hAnsi="Arial" w:cs="Arial"/>
                <w:sz w:val="20"/>
              </w:rPr>
              <w:t xml:space="preserve">8,000 </w:t>
            </w:r>
            <w:r w:rsidRPr="009267D5">
              <w:rPr>
                <w:rFonts w:ascii="Arial" w:hAnsi="Arial" w:cs="Arial"/>
                <w:color w:val="222222"/>
                <w:sz w:val="20"/>
              </w:rPr>
              <w:t>€</w:t>
            </w:r>
          </w:p>
        </w:tc>
        <w:tc>
          <w:tcPr>
            <w:tcW w:w="810" w:type="dxa"/>
          </w:tcPr>
          <w:p w14:paraId="08C8E69B" w14:textId="77777777" w:rsidR="00FC3627" w:rsidRPr="009267D5" w:rsidRDefault="00FC3627">
            <w:pPr>
              <w:tabs>
                <w:tab w:val="left" w:pos="3075"/>
              </w:tabs>
              <w:rPr>
                <w:rFonts w:ascii="Arial" w:hAnsi="Arial" w:cs="Arial"/>
                <w:b/>
                <w:sz w:val="20"/>
                <w:lang w:val="hy-AM"/>
              </w:rPr>
            </w:pPr>
          </w:p>
        </w:tc>
      </w:tr>
      <w:tr w:rsidR="00FC3627" w:rsidRPr="009267D5" w14:paraId="0FF34B2F" w14:textId="77777777" w:rsidTr="00052BD7">
        <w:tc>
          <w:tcPr>
            <w:tcW w:w="6335" w:type="dxa"/>
          </w:tcPr>
          <w:p w14:paraId="1DC2A1C3" w14:textId="77777777" w:rsidR="00FC3627" w:rsidRPr="009267D5" w:rsidRDefault="00FC3627" w:rsidP="00836DB5">
            <w:pPr>
              <w:tabs>
                <w:tab w:val="left" w:pos="3075"/>
              </w:tabs>
              <w:jc w:val="left"/>
              <w:rPr>
                <w:rFonts w:ascii="Arial" w:hAnsi="Arial" w:cs="Arial"/>
                <w:sz w:val="20"/>
                <w:szCs w:val="20"/>
              </w:rPr>
            </w:pPr>
            <w:r w:rsidRPr="009267D5">
              <w:rPr>
                <w:rFonts w:ascii="Arial" w:hAnsi="Arial" w:cs="Arial"/>
                <w:sz w:val="20"/>
                <w:szCs w:val="20"/>
              </w:rPr>
              <w:t>2.1 Development of community marketing and external positioning plan</w:t>
            </w:r>
          </w:p>
        </w:tc>
        <w:tc>
          <w:tcPr>
            <w:tcW w:w="1570" w:type="dxa"/>
          </w:tcPr>
          <w:p w14:paraId="4EC48470" w14:textId="77777777" w:rsidR="00FC3627" w:rsidRPr="009267D5" w:rsidRDefault="00FC3627">
            <w:pPr>
              <w:rPr>
                <w:rFonts w:ascii="Arial" w:hAnsi="Arial" w:cs="Arial"/>
                <w:color w:val="222222"/>
                <w:sz w:val="20"/>
              </w:rPr>
            </w:pPr>
            <w:r w:rsidRPr="009267D5">
              <w:rPr>
                <w:rFonts w:ascii="Arial" w:hAnsi="Arial" w:cs="Arial"/>
                <w:sz w:val="20"/>
              </w:rPr>
              <w:t xml:space="preserve">6,000 </w:t>
            </w:r>
            <w:r w:rsidRPr="009267D5">
              <w:rPr>
                <w:rFonts w:ascii="Arial" w:hAnsi="Arial" w:cs="Arial"/>
                <w:color w:val="222222"/>
                <w:sz w:val="20"/>
              </w:rPr>
              <w:t>€</w:t>
            </w:r>
          </w:p>
          <w:p w14:paraId="6419AB48" w14:textId="77777777" w:rsidR="00FC3627" w:rsidRPr="009267D5" w:rsidRDefault="00052BD7">
            <w:pPr>
              <w:rPr>
                <w:rFonts w:ascii="Arial" w:hAnsi="Arial" w:cs="Arial"/>
                <w:sz w:val="20"/>
              </w:rPr>
            </w:pPr>
            <w:r w:rsidRPr="009267D5">
              <w:rPr>
                <w:rFonts w:ascii="Arial" w:hAnsi="Arial" w:cs="Arial"/>
                <w:sz w:val="20"/>
              </w:rPr>
              <w:t>3,367,800 AMD</w:t>
            </w:r>
          </w:p>
        </w:tc>
        <w:tc>
          <w:tcPr>
            <w:tcW w:w="954" w:type="dxa"/>
          </w:tcPr>
          <w:p w14:paraId="47CCC6E4" w14:textId="77777777" w:rsidR="00FC3627" w:rsidRPr="009267D5" w:rsidRDefault="00FC3627">
            <w:pPr>
              <w:tabs>
                <w:tab w:val="left" w:pos="3075"/>
              </w:tabs>
              <w:rPr>
                <w:rFonts w:ascii="Arial" w:hAnsi="Arial" w:cs="Arial"/>
                <w:sz w:val="20"/>
              </w:rPr>
            </w:pPr>
            <w:r w:rsidRPr="009267D5">
              <w:rPr>
                <w:rFonts w:ascii="Arial" w:hAnsi="Arial" w:cs="Arial"/>
                <w:sz w:val="20"/>
              </w:rPr>
              <w:t xml:space="preserve">500 </w:t>
            </w:r>
            <w:r w:rsidRPr="009267D5">
              <w:rPr>
                <w:rFonts w:ascii="Arial" w:hAnsi="Arial" w:cs="Arial"/>
                <w:color w:val="222222"/>
                <w:sz w:val="20"/>
              </w:rPr>
              <w:t>€</w:t>
            </w:r>
          </w:p>
        </w:tc>
        <w:tc>
          <w:tcPr>
            <w:tcW w:w="1186" w:type="dxa"/>
          </w:tcPr>
          <w:p w14:paraId="15F6FB96" w14:textId="77777777" w:rsidR="00FC3627" w:rsidRPr="009267D5" w:rsidRDefault="00FC3627">
            <w:pPr>
              <w:tabs>
                <w:tab w:val="left" w:pos="3075"/>
              </w:tabs>
              <w:rPr>
                <w:rFonts w:ascii="Arial" w:hAnsi="Arial" w:cs="Arial"/>
                <w:sz w:val="20"/>
                <w:lang w:val="hy-AM"/>
              </w:rPr>
            </w:pPr>
          </w:p>
        </w:tc>
        <w:tc>
          <w:tcPr>
            <w:tcW w:w="1323" w:type="dxa"/>
          </w:tcPr>
          <w:p w14:paraId="3F1E6C67" w14:textId="77777777" w:rsidR="00FC3627" w:rsidRPr="009267D5" w:rsidRDefault="00FC3627">
            <w:pPr>
              <w:tabs>
                <w:tab w:val="left" w:pos="3075"/>
              </w:tabs>
              <w:rPr>
                <w:rFonts w:ascii="Arial" w:hAnsi="Arial" w:cs="Arial"/>
                <w:sz w:val="20"/>
                <w:lang w:val="hy-AM"/>
              </w:rPr>
            </w:pPr>
          </w:p>
        </w:tc>
        <w:tc>
          <w:tcPr>
            <w:tcW w:w="1137" w:type="dxa"/>
          </w:tcPr>
          <w:p w14:paraId="0D318D21" w14:textId="77777777" w:rsidR="00FC3627" w:rsidRPr="009267D5" w:rsidRDefault="00FC3627">
            <w:pPr>
              <w:tabs>
                <w:tab w:val="left" w:pos="3075"/>
              </w:tabs>
              <w:rPr>
                <w:rFonts w:ascii="Arial" w:hAnsi="Arial" w:cs="Arial"/>
                <w:sz w:val="20"/>
              </w:rPr>
            </w:pPr>
            <w:r w:rsidRPr="009267D5">
              <w:rPr>
                <w:rFonts w:ascii="Arial" w:hAnsi="Arial" w:cs="Arial"/>
                <w:sz w:val="20"/>
              </w:rPr>
              <w:t xml:space="preserve">5,500 </w:t>
            </w:r>
            <w:r w:rsidRPr="009267D5">
              <w:rPr>
                <w:rFonts w:ascii="Arial" w:hAnsi="Arial" w:cs="Arial"/>
                <w:color w:val="222222"/>
                <w:sz w:val="20"/>
              </w:rPr>
              <w:t>€</w:t>
            </w:r>
          </w:p>
        </w:tc>
        <w:tc>
          <w:tcPr>
            <w:tcW w:w="1110" w:type="dxa"/>
          </w:tcPr>
          <w:p w14:paraId="40FFD912" w14:textId="77777777" w:rsidR="00FC3627" w:rsidRPr="009267D5" w:rsidRDefault="00FC3627">
            <w:pPr>
              <w:tabs>
                <w:tab w:val="left" w:pos="3075"/>
              </w:tabs>
              <w:rPr>
                <w:rFonts w:ascii="Arial" w:hAnsi="Arial" w:cs="Arial"/>
                <w:b/>
                <w:sz w:val="20"/>
                <w:lang w:val="hy-AM"/>
              </w:rPr>
            </w:pPr>
          </w:p>
        </w:tc>
        <w:tc>
          <w:tcPr>
            <w:tcW w:w="810" w:type="dxa"/>
          </w:tcPr>
          <w:p w14:paraId="32375637" w14:textId="77777777" w:rsidR="00FC3627" w:rsidRPr="009267D5" w:rsidRDefault="00FC3627">
            <w:pPr>
              <w:tabs>
                <w:tab w:val="left" w:pos="3075"/>
              </w:tabs>
              <w:rPr>
                <w:rFonts w:ascii="Arial" w:hAnsi="Arial" w:cs="Arial"/>
                <w:b/>
                <w:sz w:val="20"/>
                <w:lang w:val="hy-AM"/>
              </w:rPr>
            </w:pPr>
          </w:p>
        </w:tc>
      </w:tr>
      <w:tr w:rsidR="00FC3627" w:rsidRPr="009267D5" w14:paraId="675D40A5" w14:textId="77777777" w:rsidTr="00052BD7">
        <w:tc>
          <w:tcPr>
            <w:tcW w:w="6335" w:type="dxa"/>
          </w:tcPr>
          <w:p w14:paraId="0397FD54" w14:textId="77777777" w:rsidR="00FC3627" w:rsidRPr="009267D5" w:rsidRDefault="00FC3627" w:rsidP="00765BE9">
            <w:pPr>
              <w:tabs>
                <w:tab w:val="left" w:pos="3075"/>
              </w:tabs>
              <w:jc w:val="left"/>
              <w:rPr>
                <w:rFonts w:ascii="Arial" w:hAnsi="Arial" w:cs="Arial"/>
                <w:sz w:val="20"/>
                <w:szCs w:val="20"/>
              </w:rPr>
            </w:pPr>
            <w:r w:rsidRPr="009267D5">
              <w:rPr>
                <w:rFonts w:ascii="Arial" w:hAnsi="Arial" w:cs="Arial"/>
                <w:sz w:val="20"/>
                <w:szCs w:val="20"/>
              </w:rPr>
              <w:t>2.2 Creation of public beach infrastructures in Martuni Community</w:t>
            </w:r>
          </w:p>
        </w:tc>
        <w:tc>
          <w:tcPr>
            <w:tcW w:w="1570" w:type="dxa"/>
          </w:tcPr>
          <w:p w14:paraId="78DE3C48" w14:textId="77777777" w:rsidR="00FC3627" w:rsidRPr="009267D5" w:rsidRDefault="00FC3627">
            <w:pPr>
              <w:rPr>
                <w:rFonts w:ascii="Arial" w:hAnsi="Arial" w:cs="Arial"/>
                <w:color w:val="222222"/>
                <w:sz w:val="20"/>
              </w:rPr>
            </w:pPr>
            <w:r w:rsidRPr="009267D5">
              <w:rPr>
                <w:rFonts w:ascii="Arial" w:hAnsi="Arial" w:cs="Arial"/>
                <w:sz w:val="20"/>
              </w:rPr>
              <w:t xml:space="preserve">20,000 </w:t>
            </w:r>
            <w:r w:rsidRPr="009267D5">
              <w:rPr>
                <w:rFonts w:ascii="Arial" w:hAnsi="Arial" w:cs="Arial"/>
                <w:color w:val="222222"/>
                <w:sz w:val="20"/>
              </w:rPr>
              <w:t>€</w:t>
            </w:r>
          </w:p>
          <w:p w14:paraId="00BB7BEA" w14:textId="77777777" w:rsidR="00FC3627" w:rsidRPr="009267D5" w:rsidRDefault="00052BD7">
            <w:pPr>
              <w:rPr>
                <w:rFonts w:ascii="Arial" w:hAnsi="Arial" w:cs="Arial"/>
                <w:sz w:val="20"/>
              </w:rPr>
            </w:pPr>
            <w:r w:rsidRPr="009267D5">
              <w:rPr>
                <w:rFonts w:ascii="Arial" w:hAnsi="Arial" w:cs="Arial"/>
                <w:sz w:val="20"/>
              </w:rPr>
              <w:t>11,260,000 AMD</w:t>
            </w:r>
          </w:p>
        </w:tc>
        <w:tc>
          <w:tcPr>
            <w:tcW w:w="954" w:type="dxa"/>
          </w:tcPr>
          <w:p w14:paraId="338D66E6" w14:textId="77777777" w:rsidR="00FC3627" w:rsidRPr="009267D5" w:rsidRDefault="00FC3627">
            <w:pPr>
              <w:tabs>
                <w:tab w:val="left" w:pos="3075"/>
              </w:tabs>
              <w:rPr>
                <w:rFonts w:ascii="Arial" w:hAnsi="Arial" w:cs="Arial"/>
                <w:sz w:val="20"/>
              </w:rPr>
            </w:pPr>
            <w:r w:rsidRPr="009267D5">
              <w:rPr>
                <w:rFonts w:ascii="Arial" w:hAnsi="Arial" w:cs="Arial"/>
                <w:sz w:val="20"/>
              </w:rPr>
              <w:t xml:space="preserve">2,000 </w:t>
            </w:r>
            <w:r w:rsidRPr="009267D5">
              <w:rPr>
                <w:rFonts w:ascii="Arial" w:hAnsi="Arial" w:cs="Arial"/>
                <w:color w:val="222222"/>
                <w:sz w:val="20"/>
              </w:rPr>
              <w:t>€</w:t>
            </w:r>
          </w:p>
        </w:tc>
        <w:tc>
          <w:tcPr>
            <w:tcW w:w="1186" w:type="dxa"/>
          </w:tcPr>
          <w:p w14:paraId="52B14372" w14:textId="77777777" w:rsidR="00FC3627" w:rsidRPr="009267D5" w:rsidRDefault="00FC3627">
            <w:pPr>
              <w:tabs>
                <w:tab w:val="left" w:pos="3075"/>
              </w:tabs>
              <w:rPr>
                <w:rFonts w:ascii="Arial" w:hAnsi="Arial" w:cs="Arial"/>
                <w:sz w:val="20"/>
                <w:lang w:val="hy-AM"/>
              </w:rPr>
            </w:pPr>
          </w:p>
        </w:tc>
        <w:tc>
          <w:tcPr>
            <w:tcW w:w="1323" w:type="dxa"/>
          </w:tcPr>
          <w:p w14:paraId="7575531A" w14:textId="77777777" w:rsidR="00FC3627" w:rsidRPr="009267D5" w:rsidRDefault="00FC3627">
            <w:pPr>
              <w:tabs>
                <w:tab w:val="left" w:pos="3075"/>
              </w:tabs>
              <w:rPr>
                <w:rFonts w:ascii="Arial" w:hAnsi="Arial" w:cs="Arial"/>
                <w:sz w:val="20"/>
                <w:lang w:val="hy-AM"/>
              </w:rPr>
            </w:pPr>
          </w:p>
        </w:tc>
        <w:tc>
          <w:tcPr>
            <w:tcW w:w="1137" w:type="dxa"/>
          </w:tcPr>
          <w:p w14:paraId="3101F725" w14:textId="77777777" w:rsidR="00FC3627" w:rsidRPr="009267D5" w:rsidRDefault="00FC3627">
            <w:pPr>
              <w:tabs>
                <w:tab w:val="left" w:pos="3075"/>
              </w:tabs>
              <w:rPr>
                <w:rFonts w:ascii="Arial" w:hAnsi="Arial" w:cs="Arial"/>
                <w:sz w:val="20"/>
              </w:rPr>
            </w:pPr>
            <w:r w:rsidRPr="009267D5">
              <w:rPr>
                <w:rFonts w:ascii="Arial" w:hAnsi="Arial" w:cs="Arial"/>
                <w:sz w:val="20"/>
              </w:rPr>
              <w:t xml:space="preserve">18,000 </w:t>
            </w:r>
            <w:r w:rsidRPr="009267D5">
              <w:rPr>
                <w:rFonts w:ascii="Arial" w:hAnsi="Arial" w:cs="Arial"/>
                <w:color w:val="222222"/>
                <w:sz w:val="20"/>
              </w:rPr>
              <w:t>€</w:t>
            </w:r>
          </w:p>
        </w:tc>
        <w:tc>
          <w:tcPr>
            <w:tcW w:w="1110" w:type="dxa"/>
          </w:tcPr>
          <w:p w14:paraId="33731318" w14:textId="77777777" w:rsidR="00FC3627" w:rsidRPr="009267D5" w:rsidRDefault="00FC3627">
            <w:pPr>
              <w:tabs>
                <w:tab w:val="left" w:pos="3075"/>
              </w:tabs>
              <w:rPr>
                <w:rFonts w:ascii="Arial" w:hAnsi="Arial" w:cs="Arial"/>
                <w:b/>
                <w:sz w:val="20"/>
              </w:rPr>
            </w:pPr>
            <w:r w:rsidRPr="009267D5">
              <w:rPr>
                <w:rFonts w:ascii="Arial" w:hAnsi="Arial" w:cs="Arial"/>
                <w:sz w:val="20"/>
              </w:rPr>
              <w:t xml:space="preserve">18,000 </w:t>
            </w:r>
            <w:r w:rsidRPr="009267D5">
              <w:rPr>
                <w:rFonts w:ascii="Arial" w:hAnsi="Arial" w:cs="Arial"/>
                <w:color w:val="222222"/>
                <w:sz w:val="20"/>
              </w:rPr>
              <w:t>€</w:t>
            </w:r>
          </w:p>
        </w:tc>
        <w:tc>
          <w:tcPr>
            <w:tcW w:w="810" w:type="dxa"/>
          </w:tcPr>
          <w:p w14:paraId="60B05296" w14:textId="77777777" w:rsidR="00FC3627" w:rsidRPr="009267D5" w:rsidRDefault="00FC3627">
            <w:pPr>
              <w:tabs>
                <w:tab w:val="left" w:pos="3075"/>
              </w:tabs>
              <w:rPr>
                <w:rFonts w:ascii="Arial" w:hAnsi="Arial" w:cs="Arial"/>
                <w:b/>
                <w:sz w:val="20"/>
                <w:lang w:val="hy-AM"/>
              </w:rPr>
            </w:pPr>
          </w:p>
        </w:tc>
      </w:tr>
      <w:tr w:rsidR="00FC3627" w:rsidRPr="009267D5" w14:paraId="68D0DA3F" w14:textId="77777777" w:rsidTr="00052BD7">
        <w:tc>
          <w:tcPr>
            <w:tcW w:w="6335" w:type="dxa"/>
          </w:tcPr>
          <w:p w14:paraId="7F85F951" w14:textId="77777777" w:rsidR="00FC3627" w:rsidRPr="009267D5" w:rsidRDefault="00FC3627" w:rsidP="00836DB5">
            <w:pPr>
              <w:tabs>
                <w:tab w:val="left" w:pos="3075"/>
              </w:tabs>
              <w:jc w:val="left"/>
              <w:rPr>
                <w:rFonts w:ascii="Arial" w:hAnsi="Arial" w:cs="Arial"/>
                <w:sz w:val="20"/>
                <w:szCs w:val="20"/>
              </w:rPr>
            </w:pPr>
            <w:r w:rsidRPr="009267D5">
              <w:rPr>
                <w:rFonts w:ascii="Arial" w:hAnsi="Arial" w:cs="Arial"/>
                <w:sz w:val="20"/>
                <w:szCs w:val="20"/>
              </w:rPr>
              <w:t>2.3 Identification of tourist destinations in the community, development of a booklet and video clips about the Community</w:t>
            </w:r>
          </w:p>
        </w:tc>
        <w:tc>
          <w:tcPr>
            <w:tcW w:w="1570" w:type="dxa"/>
          </w:tcPr>
          <w:p w14:paraId="51BA9089" w14:textId="77777777" w:rsidR="00FC3627" w:rsidRPr="009267D5" w:rsidRDefault="00FC3627">
            <w:pPr>
              <w:rPr>
                <w:rFonts w:ascii="Arial" w:hAnsi="Arial" w:cs="Arial"/>
                <w:color w:val="222222"/>
                <w:sz w:val="20"/>
              </w:rPr>
            </w:pPr>
            <w:r w:rsidRPr="009267D5">
              <w:rPr>
                <w:rFonts w:ascii="Arial" w:hAnsi="Arial" w:cs="Arial"/>
                <w:sz w:val="20"/>
              </w:rPr>
              <w:t>10,000</w:t>
            </w:r>
            <w:r w:rsidRPr="009267D5">
              <w:rPr>
                <w:rFonts w:ascii="Arial" w:hAnsi="Arial" w:cs="Arial"/>
                <w:color w:val="222222"/>
                <w:sz w:val="20"/>
              </w:rPr>
              <w:t xml:space="preserve"> €</w:t>
            </w:r>
          </w:p>
          <w:p w14:paraId="7D47B833" w14:textId="77777777" w:rsidR="00052BD7" w:rsidRPr="009267D5" w:rsidRDefault="00052BD7">
            <w:pPr>
              <w:rPr>
                <w:rFonts w:ascii="Arial" w:hAnsi="Arial" w:cs="Arial"/>
                <w:sz w:val="20"/>
              </w:rPr>
            </w:pPr>
            <w:r w:rsidRPr="009267D5">
              <w:rPr>
                <w:rFonts w:ascii="Arial" w:hAnsi="Arial" w:cs="Arial"/>
                <w:color w:val="222222"/>
                <w:sz w:val="20"/>
              </w:rPr>
              <w:t>5,630,000 AMD</w:t>
            </w:r>
          </w:p>
        </w:tc>
        <w:tc>
          <w:tcPr>
            <w:tcW w:w="954" w:type="dxa"/>
          </w:tcPr>
          <w:p w14:paraId="437273F7" w14:textId="77777777" w:rsidR="00FC3627" w:rsidRPr="009267D5" w:rsidRDefault="00FC3627">
            <w:pPr>
              <w:tabs>
                <w:tab w:val="left" w:pos="3075"/>
              </w:tabs>
              <w:rPr>
                <w:rFonts w:ascii="Arial" w:hAnsi="Arial" w:cs="Arial"/>
                <w:sz w:val="20"/>
              </w:rPr>
            </w:pPr>
            <w:r w:rsidRPr="009267D5">
              <w:rPr>
                <w:rFonts w:ascii="Arial" w:hAnsi="Arial" w:cs="Arial"/>
                <w:sz w:val="20"/>
              </w:rPr>
              <w:t xml:space="preserve">2,000 </w:t>
            </w:r>
            <w:r w:rsidRPr="009267D5">
              <w:rPr>
                <w:rFonts w:ascii="Arial" w:hAnsi="Arial" w:cs="Arial"/>
                <w:color w:val="222222"/>
                <w:sz w:val="20"/>
              </w:rPr>
              <w:t>€</w:t>
            </w:r>
          </w:p>
        </w:tc>
        <w:tc>
          <w:tcPr>
            <w:tcW w:w="1186" w:type="dxa"/>
          </w:tcPr>
          <w:p w14:paraId="18D792E4" w14:textId="77777777" w:rsidR="00FC3627" w:rsidRPr="009267D5" w:rsidRDefault="00FC3627">
            <w:pPr>
              <w:tabs>
                <w:tab w:val="left" w:pos="3075"/>
              </w:tabs>
              <w:rPr>
                <w:rFonts w:ascii="Arial" w:hAnsi="Arial" w:cs="Arial"/>
                <w:sz w:val="20"/>
                <w:lang w:val="hy-AM"/>
              </w:rPr>
            </w:pPr>
          </w:p>
        </w:tc>
        <w:tc>
          <w:tcPr>
            <w:tcW w:w="1323" w:type="dxa"/>
          </w:tcPr>
          <w:p w14:paraId="212AE53C" w14:textId="77777777" w:rsidR="00FC3627" w:rsidRPr="009267D5" w:rsidRDefault="00FC3627">
            <w:pPr>
              <w:tabs>
                <w:tab w:val="left" w:pos="3075"/>
              </w:tabs>
              <w:rPr>
                <w:rFonts w:ascii="Arial" w:hAnsi="Arial" w:cs="Arial"/>
                <w:sz w:val="20"/>
                <w:lang w:val="hy-AM"/>
              </w:rPr>
            </w:pPr>
          </w:p>
        </w:tc>
        <w:tc>
          <w:tcPr>
            <w:tcW w:w="1137" w:type="dxa"/>
          </w:tcPr>
          <w:p w14:paraId="05A8EF50" w14:textId="77777777" w:rsidR="00FC3627" w:rsidRPr="009267D5" w:rsidRDefault="00FC3627">
            <w:pPr>
              <w:tabs>
                <w:tab w:val="left" w:pos="3075"/>
              </w:tabs>
              <w:rPr>
                <w:rFonts w:ascii="Arial" w:hAnsi="Arial" w:cs="Arial"/>
                <w:sz w:val="20"/>
              </w:rPr>
            </w:pPr>
            <w:r w:rsidRPr="009267D5">
              <w:rPr>
                <w:rFonts w:ascii="Arial" w:hAnsi="Arial" w:cs="Arial"/>
                <w:sz w:val="20"/>
              </w:rPr>
              <w:t xml:space="preserve">8,000 </w:t>
            </w:r>
            <w:r w:rsidRPr="009267D5">
              <w:rPr>
                <w:rFonts w:ascii="Arial" w:hAnsi="Arial" w:cs="Arial"/>
                <w:color w:val="222222"/>
                <w:sz w:val="20"/>
              </w:rPr>
              <w:t>€</w:t>
            </w:r>
          </w:p>
        </w:tc>
        <w:tc>
          <w:tcPr>
            <w:tcW w:w="1110" w:type="dxa"/>
          </w:tcPr>
          <w:p w14:paraId="3CF19299" w14:textId="77777777" w:rsidR="00FC3627" w:rsidRPr="009267D5" w:rsidRDefault="00FC3627" w:rsidP="006C65FF">
            <w:pPr>
              <w:tabs>
                <w:tab w:val="left" w:pos="3075"/>
              </w:tabs>
              <w:rPr>
                <w:rFonts w:ascii="Arial" w:hAnsi="Arial" w:cs="Arial"/>
                <w:sz w:val="20"/>
              </w:rPr>
            </w:pPr>
            <w:r w:rsidRPr="009267D5">
              <w:rPr>
                <w:rFonts w:ascii="Arial" w:hAnsi="Arial" w:cs="Arial"/>
                <w:sz w:val="20"/>
              </w:rPr>
              <w:t xml:space="preserve">8,000 </w:t>
            </w:r>
            <w:r w:rsidRPr="009267D5">
              <w:rPr>
                <w:rFonts w:ascii="Arial" w:hAnsi="Arial" w:cs="Arial"/>
                <w:color w:val="222222"/>
                <w:sz w:val="20"/>
              </w:rPr>
              <w:t>€</w:t>
            </w:r>
          </w:p>
        </w:tc>
        <w:tc>
          <w:tcPr>
            <w:tcW w:w="810" w:type="dxa"/>
          </w:tcPr>
          <w:p w14:paraId="1A91DCD0" w14:textId="77777777" w:rsidR="00FC3627" w:rsidRPr="009267D5" w:rsidRDefault="00FC3627">
            <w:pPr>
              <w:tabs>
                <w:tab w:val="left" w:pos="3075"/>
              </w:tabs>
              <w:rPr>
                <w:rFonts w:ascii="Arial" w:hAnsi="Arial" w:cs="Arial"/>
                <w:b/>
                <w:sz w:val="20"/>
                <w:lang w:val="hy-AM"/>
              </w:rPr>
            </w:pPr>
          </w:p>
        </w:tc>
      </w:tr>
      <w:tr w:rsidR="00FC3627" w:rsidRPr="009267D5" w14:paraId="657529FF" w14:textId="77777777" w:rsidTr="00052BD7">
        <w:tc>
          <w:tcPr>
            <w:tcW w:w="6335" w:type="dxa"/>
          </w:tcPr>
          <w:p w14:paraId="2F51960E" w14:textId="77777777" w:rsidR="00FC3627" w:rsidRPr="009267D5" w:rsidRDefault="00FC3627" w:rsidP="00870FF1">
            <w:pPr>
              <w:jc w:val="left"/>
              <w:rPr>
                <w:rFonts w:ascii="Arial" w:hAnsi="Arial" w:cs="Arial"/>
                <w:sz w:val="20"/>
                <w:szCs w:val="20"/>
              </w:rPr>
            </w:pPr>
            <w:r w:rsidRPr="009267D5">
              <w:rPr>
                <w:rFonts w:ascii="Arial" w:hAnsi="Arial" w:cs="Arial"/>
                <w:sz w:val="20"/>
                <w:szCs w:val="20"/>
              </w:rPr>
              <w:t>2.4 Creation of a regional center of equestrian tourism</w:t>
            </w:r>
          </w:p>
        </w:tc>
        <w:tc>
          <w:tcPr>
            <w:tcW w:w="1570" w:type="dxa"/>
          </w:tcPr>
          <w:p w14:paraId="67F65187" w14:textId="77777777" w:rsidR="00FC3627" w:rsidRPr="009267D5" w:rsidRDefault="00FC3627">
            <w:pPr>
              <w:rPr>
                <w:rFonts w:ascii="Arial" w:hAnsi="Arial" w:cs="Arial"/>
                <w:color w:val="222222"/>
                <w:sz w:val="20"/>
              </w:rPr>
            </w:pPr>
            <w:r w:rsidRPr="009267D5">
              <w:rPr>
                <w:rFonts w:ascii="Arial" w:hAnsi="Arial" w:cs="Arial"/>
                <w:sz w:val="20"/>
              </w:rPr>
              <w:t>100,000</w:t>
            </w:r>
            <w:r w:rsidRPr="009267D5">
              <w:rPr>
                <w:rFonts w:ascii="Arial" w:hAnsi="Arial" w:cs="Arial"/>
                <w:color w:val="222222"/>
                <w:sz w:val="20"/>
              </w:rPr>
              <w:t xml:space="preserve"> €</w:t>
            </w:r>
          </w:p>
          <w:p w14:paraId="6FA29BF4" w14:textId="77777777" w:rsidR="00052BD7" w:rsidRPr="009267D5" w:rsidRDefault="00052BD7">
            <w:pPr>
              <w:rPr>
                <w:rFonts w:ascii="Arial" w:hAnsi="Arial" w:cs="Arial"/>
                <w:sz w:val="20"/>
              </w:rPr>
            </w:pPr>
            <w:r w:rsidRPr="009267D5">
              <w:rPr>
                <w:rFonts w:ascii="Arial" w:hAnsi="Arial" w:cs="Arial"/>
                <w:color w:val="222222"/>
                <w:sz w:val="20"/>
              </w:rPr>
              <w:t>56,300,000 AMD</w:t>
            </w:r>
          </w:p>
        </w:tc>
        <w:tc>
          <w:tcPr>
            <w:tcW w:w="954" w:type="dxa"/>
          </w:tcPr>
          <w:p w14:paraId="4C45DFC5" w14:textId="77777777" w:rsidR="00FC3627" w:rsidRPr="009267D5" w:rsidRDefault="00FC3627">
            <w:pPr>
              <w:tabs>
                <w:tab w:val="left" w:pos="3075"/>
              </w:tabs>
              <w:rPr>
                <w:rFonts w:ascii="Arial" w:hAnsi="Arial" w:cs="Arial"/>
                <w:sz w:val="20"/>
              </w:rPr>
            </w:pPr>
            <w:r w:rsidRPr="009267D5">
              <w:rPr>
                <w:rFonts w:ascii="Arial" w:hAnsi="Arial" w:cs="Arial"/>
                <w:sz w:val="20"/>
              </w:rPr>
              <w:t xml:space="preserve">50,000 </w:t>
            </w:r>
            <w:r w:rsidRPr="009267D5">
              <w:rPr>
                <w:rFonts w:ascii="Arial" w:hAnsi="Arial" w:cs="Arial"/>
                <w:color w:val="222222"/>
                <w:sz w:val="20"/>
              </w:rPr>
              <w:t>€</w:t>
            </w:r>
          </w:p>
        </w:tc>
        <w:tc>
          <w:tcPr>
            <w:tcW w:w="1186" w:type="dxa"/>
          </w:tcPr>
          <w:p w14:paraId="2FA6536C" w14:textId="77777777" w:rsidR="00FC3627" w:rsidRPr="009267D5" w:rsidRDefault="00FC3627">
            <w:pPr>
              <w:tabs>
                <w:tab w:val="left" w:pos="3075"/>
              </w:tabs>
              <w:rPr>
                <w:rFonts w:ascii="Arial" w:hAnsi="Arial" w:cs="Arial"/>
                <w:sz w:val="20"/>
                <w:lang w:val="hy-AM"/>
              </w:rPr>
            </w:pPr>
          </w:p>
        </w:tc>
        <w:tc>
          <w:tcPr>
            <w:tcW w:w="1323" w:type="dxa"/>
          </w:tcPr>
          <w:p w14:paraId="1ADB1B52" w14:textId="77777777" w:rsidR="00FC3627" w:rsidRPr="009267D5" w:rsidRDefault="00FC3627">
            <w:pPr>
              <w:tabs>
                <w:tab w:val="left" w:pos="3075"/>
              </w:tabs>
              <w:rPr>
                <w:rFonts w:ascii="Arial" w:hAnsi="Arial" w:cs="Arial"/>
                <w:sz w:val="20"/>
                <w:lang w:val="hy-AM"/>
              </w:rPr>
            </w:pPr>
          </w:p>
        </w:tc>
        <w:tc>
          <w:tcPr>
            <w:tcW w:w="1137" w:type="dxa"/>
          </w:tcPr>
          <w:p w14:paraId="62B3DE65" w14:textId="77777777" w:rsidR="00FC3627" w:rsidRPr="009267D5" w:rsidRDefault="00FC3627">
            <w:pPr>
              <w:tabs>
                <w:tab w:val="left" w:pos="3075"/>
              </w:tabs>
              <w:rPr>
                <w:rFonts w:ascii="Arial" w:hAnsi="Arial" w:cs="Arial"/>
                <w:sz w:val="20"/>
              </w:rPr>
            </w:pPr>
            <w:r w:rsidRPr="009267D5">
              <w:rPr>
                <w:rFonts w:ascii="Arial" w:hAnsi="Arial" w:cs="Arial"/>
                <w:sz w:val="20"/>
              </w:rPr>
              <w:t xml:space="preserve">50,000 </w:t>
            </w:r>
            <w:r w:rsidRPr="009267D5">
              <w:rPr>
                <w:rFonts w:ascii="Arial" w:hAnsi="Arial" w:cs="Arial"/>
                <w:color w:val="222222"/>
                <w:sz w:val="20"/>
              </w:rPr>
              <w:t>€</w:t>
            </w:r>
          </w:p>
        </w:tc>
        <w:tc>
          <w:tcPr>
            <w:tcW w:w="1110" w:type="dxa"/>
          </w:tcPr>
          <w:p w14:paraId="2967BF14" w14:textId="77777777" w:rsidR="00FC3627" w:rsidRPr="009267D5" w:rsidRDefault="00FC3627" w:rsidP="006C65FF">
            <w:pPr>
              <w:tabs>
                <w:tab w:val="left" w:pos="3075"/>
              </w:tabs>
              <w:rPr>
                <w:rFonts w:ascii="Arial" w:hAnsi="Arial" w:cs="Arial"/>
                <w:sz w:val="20"/>
              </w:rPr>
            </w:pPr>
            <w:r w:rsidRPr="009267D5">
              <w:rPr>
                <w:rFonts w:ascii="Arial" w:hAnsi="Arial" w:cs="Arial"/>
                <w:sz w:val="20"/>
              </w:rPr>
              <w:t xml:space="preserve">50,000 </w:t>
            </w:r>
            <w:r w:rsidRPr="009267D5">
              <w:rPr>
                <w:rFonts w:ascii="Arial" w:hAnsi="Arial" w:cs="Arial"/>
                <w:color w:val="222222"/>
                <w:sz w:val="20"/>
              </w:rPr>
              <w:t>€</w:t>
            </w:r>
          </w:p>
        </w:tc>
        <w:tc>
          <w:tcPr>
            <w:tcW w:w="810" w:type="dxa"/>
          </w:tcPr>
          <w:p w14:paraId="0C1A3BCF" w14:textId="77777777" w:rsidR="00FC3627" w:rsidRPr="009267D5" w:rsidRDefault="00FC3627">
            <w:pPr>
              <w:tabs>
                <w:tab w:val="left" w:pos="3075"/>
              </w:tabs>
              <w:rPr>
                <w:rFonts w:ascii="Arial" w:hAnsi="Arial" w:cs="Arial"/>
                <w:b/>
                <w:sz w:val="20"/>
                <w:lang w:val="hy-AM"/>
              </w:rPr>
            </w:pPr>
          </w:p>
        </w:tc>
      </w:tr>
      <w:tr w:rsidR="00FC3627" w:rsidRPr="009267D5" w14:paraId="274F4EBA" w14:textId="77777777" w:rsidTr="00052BD7">
        <w:tc>
          <w:tcPr>
            <w:tcW w:w="6335" w:type="dxa"/>
          </w:tcPr>
          <w:p w14:paraId="5AD90582" w14:textId="77777777" w:rsidR="00FC3627" w:rsidRPr="009267D5" w:rsidRDefault="00FC3627" w:rsidP="00836DB5">
            <w:pPr>
              <w:tabs>
                <w:tab w:val="left" w:pos="3075"/>
              </w:tabs>
              <w:jc w:val="left"/>
              <w:rPr>
                <w:rFonts w:ascii="Arial" w:hAnsi="Arial" w:cs="Arial"/>
                <w:sz w:val="20"/>
                <w:szCs w:val="20"/>
              </w:rPr>
            </w:pPr>
            <w:r w:rsidRPr="009267D5">
              <w:rPr>
                <w:rFonts w:ascii="Arial" w:hAnsi="Arial" w:cs="Arial"/>
                <w:sz w:val="20"/>
                <w:szCs w:val="20"/>
              </w:rPr>
              <w:t>2.5 Organisation of ethnographic festival of the community</w:t>
            </w:r>
          </w:p>
        </w:tc>
        <w:tc>
          <w:tcPr>
            <w:tcW w:w="1570" w:type="dxa"/>
          </w:tcPr>
          <w:p w14:paraId="52B53F51" w14:textId="77777777" w:rsidR="00FC3627" w:rsidRPr="009267D5" w:rsidRDefault="00FC3627">
            <w:pPr>
              <w:tabs>
                <w:tab w:val="left" w:pos="3075"/>
              </w:tabs>
              <w:rPr>
                <w:rFonts w:ascii="Arial" w:hAnsi="Arial" w:cs="Arial"/>
                <w:color w:val="222222"/>
                <w:sz w:val="20"/>
              </w:rPr>
            </w:pPr>
            <w:r w:rsidRPr="009267D5">
              <w:rPr>
                <w:rFonts w:ascii="Arial" w:hAnsi="Arial" w:cs="Arial"/>
                <w:sz w:val="20"/>
              </w:rPr>
              <w:t xml:space="preserve">6,000 </w:t>
            </w:r>
            <w:r w:rsidRPr="009267D5">
              <w:rPr>
                <w:rFonts w:ascii="Arial" w:hAnsi="Arial" w:cs="Arial"/>
                <w:color w:val="222222"/>
                <w:sz w:val="20"/>
              </w:rPr>
              <w:t>€</w:t>
            </w:r>
          </w:p>
          <w:p w14:paraId="0E4AE045" w14:textId="77777777" w:rsidR="0028273B" w:rsidRPr="009267D5" w:rsidRDefault="0028273B">
            <w:pPr>
              <w:tabs>
                <w:tab w:val="left" w:pos="3075"/>
              </w:tabs>
              <w:rPr>
                <w:rFonts w:ascii="Arial" w:hAnsi="Arial" w:cs="Arial"/>
                <w:sz w:val="20"/>
              </w:rPr>
            </w:pPr>
            <w:r w:rsidRPr="009267D5">
              <w:rPr>
                <w:rFonts w:ascii="Arial" w:hAnsi="Arial" w:cs="Arial"/>
                <w:color w:val="222222"/>
                <w:sz w:val="20"/>
              </w:rPr>
              <w:t>3,367,800 AMD</w:t>
            </w:r>
          </w:p>
        </w:tc>
        <w:tc>
          <w:tcPr>
            <w:tcW w:w="954" w:type="dxa"/>
          </w:tcPr>
          <w:p w14:paraId="698A625F" w14:textId="77777777" w:rsidR="00FC3627" w:rsidRPr="009267D5" w:rsidRDefault="00FC3627">
            <w:pPr>
              <w:tabs>
                <w:tab w:val="left" w:pos="3075"/>
              </w:tabs>
              <w:rPr>
                <w:rFonts w:ascii="Arial" w:hAnsi="Arial" w:cs="Arial"/>
                <w:sz w:val="20"/>
              </w:rPr>
            </w:pPr>
            <w:r w:rsidRPr="009267D5">
              <w:rPr>
                <w:rFonts w:ascii="Arial" w:hAnsi="Arial" w:cs="Arial"/>
                <w:sz w:val="20"/>
              </w:rPr>
              <w:t xml:space="preserve">1,000 </w:t>
            </w:r>
            <w:r w:rsidRPr="009267D5">
              <w:rPr>
                <w:rFonts w:ascii="Arial" w:hAnsi="Arial" w:cs="Arial"/>
                <w:color w:val="222222"/>
                <w:sz w:val="20"/>
              </w:rPr>
              <w:t>€</w:t>
            </w:r>
          </w:p>
        </w:tc>
        <w:tc>
          <w:tcPr>
            <w:tcW w:w="1186" w:type="dxa"/>
          </w:tcPr>
          <w:p w14:paraId="7CECD643" w14:textId="77777777" w:rsidR="00FC3627" w:rsidRPr="009267D5" w:rsidRDefault="00FC3627">
            <w:pPr>
              <w:tabs>
                <w:tab w:val="left" w:pos="3075"/>
              </w:tabs>
              <w:rPr>
                <w:rFonts w:ascii="Arial" w:hAnsi="Arial" w:cs="Arial"/>
                <w:sz w:val="20"/>
                <w:lang w:val="hy-AM"/>
              </w:rPr>
            </w:pPr>
          </w:p>
        </w:tc>
        <w:tc>
          <w:tcPr>
            <w:tcW w:w="1323" w:type="dxa"/>
          </w:tcPr>
          <w:p w14:paraId="24E4BCEE" w14:textId="77777777" w:rsidR="00FC3627" w:rsidRPr="009267D5" w:rsidRDefault="00FC3627">
            <w:pPr>
              <w:tabs>
                <w:tab w:val="left" w:pos="3075"/>
              </w:tabs>
              <w:rPr>
                <w:rFonts w:ascii="Arial" w:hAnsi="Arial" w:cs="Arial"/>
                <w:sz w:val="20"/>
                <w:lang w:val="hy-AM"/>
              </w:rPr>
            </w:pPr>
          </w:p>
        </w:tc>
        <w:tc>
          <w:tcPr>
            <w:tcW w:w="1137" w:type="dxa"/>
          </w:tcPr>
          <w:p w14:paraId="7630C236" w14:textId="77777777" w:rsidR="00FC3627" w:rsidRPr="009267D5" w:rsidRDefault="00FC3627">
            <w:pPr>
              <w:tabs>
                <w:tab w:val="left" w:pos="3075"/>
              </w:tabs>
              <w:rPr>
                <w:rFonts w:ascii="Arial" w:hAnsi="Arial" w:cs="Arial"/>
                <w:sz w:val="20"/>
              </w:rPr>
            </w:pPr>
            <w:r w:rsidRPr="009267D5">
              <w:rPr>
                <w:rFonts w:ascii="Arial" w:hAnsi="Arial" w:cs="Arial"/>
                <w:sz w:val="20"/>
              </w:rPr>
              <w:t xml:space="preserve">5,000 </w:t>
            </w:r>
            <w:r w:rsidRPr="009267D5">
              <w:rPr>
                <w:rFonts w:ascii="Arial" w:hAnsi="Arial" w:cs="Arial"/>
                <w:color w:val="222222"/>
                <w:sz w:val="20"/>
              </w:rPr>
              <w:t>€</w:t>
            </w:r>
          </w:p>
        </w:tc>
        <w:tc>
          <w:tcPr>
            <w:tcW w:w="1110" w:type="dxa"/>
          </w:tcPr>
          <w:p w14:paraId="479783F5" w14:textId="77777777" w:rsidR="00FC3627" w:rsidRPr="009267D5" w:rsidRDefault="00FC3627" w:rsidP="006C65FF">
            <w:pPr>
              <w:tabs>
                <w:tab w:val="left" w:pos="3075"/>
              </w:tabs>
              <w:rPr>
                <w:rFonts w:ascii="Arial" w:hAnsi="Arial" w:cs="Arial"/>
                <w:sz w:val="20"/>
              </w:rPr>
            </w:pPr>
            <w:r w:rsidRPr="009267D5">
              <w:rPr>
                <w:rFonts w:ascii="Arial" w:hAnsi="Arial" w:cs="Arial"/>
                <w:sz w:val="20"/>
              </w:rPr>
              <w:t xml:space="preserve">5,000 </w:t>
            </w:r>
            <w:r w:rsidRPr="009267D5">
              <w:rPr>
                <w:rFonts w:ascii="Arial" w:hAnsi="Arial" w:cs="Arial"/>
                <w:color w:val="222222"/>
                <w:sz w:val="20"/>
              </w:rPr>
              <w:t>€</w:t>
            </w:r>
          </w:p>
        </w:tc>
        <w:tc>
          <w:tcPr>
            <w:tcW w:w="810" w:type="dxa"/>
          </w:tcPr>
          <w:p w14:paraId="1AAE2F0A" w14:textId="77777777" w:rsidR="00FC3627" w:rsidRPr="009267D5" w:rsidRDefault="00FC3627">
            <w:pPr>
              <w:tabs>
                <w:tab w:val="left" w:pos="3075"/>
              </w:tabs>
              <w:rPr>
                <w:rFonts w:ascii="Arial" w:hAnsi="Arial" w:cs="Arial"/>
                <w:b/>
                <w:sz w:val="20"/>
                <w:lang w:val="hy-AM"/>
              </w:rPr>
            </w:pPr>
          </w:p>
        </w:tc>
      </w:tr>
      <w:tr w:rsidR="000D40FA" w:rsidRPr="009267D5" w14:paraId="6AAB05EA" w14:textId="77777777" w:rsidTr="00052BD7">
        <w:tc>
          <w:tcPr>
            <w:tcW w:w="6335" w:type="dxa"/>
          </w:tcPr>
          <w:p w14:paraId="288C02F9" w14:textId="77777777" w:rsidR="000D40FA" w:rsidRPr="009267D5" w:rsidRDefault="000D40FA" w:rsidP="00836DB5">
            <w:pPr>
              <w:tabs>
                <w:tab w:val="left" w:pos="3075"/>
              </w:tabs>
              <w:jc w:val="left"/>
              <w:rPr>
                <w:rFonts w:ascii="Arial" w:hAnsi="Arial" w:cs="Arial"/>
                <w:sz w:val="20"/>
                <w:szCs w:val="20"/>
              </w:rPr>
            </w:pPr>
            <w:r w:rsidRPr="009267D5">
              <w:rPr>
                <w:rFonts w:ascii="Arial" w:hAnsi="Arial" w:cs="Arial"/>
                <w:sz w:val="20"/>
                <w:szCs w:val="20"/>
              </w:rPr>
              <w:t>3.1 Expansion of gravity irrigation network</w:t>
            </w:r>
          </w:p>
        </w:tc>
        <w:tc>
          <w:tcPr>
            <w:tcW w:w="1570" w:type="dxa"/>
          </w:tcPr>
          <w:p w14:paraId="1E5AD649" w14:textId="77777777" w:rsidR="000D40FA" w:rsidRPr="009267D5" w:rsidRDefault="000D40FA">
            <w:pPr>
              <w:tabs>
                <w:tab w:val="left" w:pos="3075"/>
              </w:tabs>
              <w:rPr>
                <w:rFonts w:ascii="Arial" w:hAnsi="Arial" w:cs="Arial"/>
                <w:color w:val="222222"/>
                <w:sz w:val="20"/>
              </w:rPr>
            </w:pPr>
            <w:r w:rsidRPr="009267D5">
              <w:rPr>
                <w:rFonts w:ascii="Arial" w:hAnsi="Arial" w:cs="Arial"/>
                <w:sz w:val="20"/>
              </w:rPr>
              <w:t xml:space="preserve">100,000 </w:t>
            </w:r>
            <w:r w:rsidRPr="009267D5">
              <w:rPr>
                <w:rFonts w:ascii="Arial" w:hAnsi="Arial" w:cs="Arial"/>
                <w:color w:val="222222"/>
                <w:sz w:val="20"/>
              </w:rPr>
              <w:t>€</w:t>
            </w:r>
          </w:p>
          <w:p w14:paraId="1DDB8178" w14:textId="77777777" w:rsidR="0028273B" w:rsidRPr="009267D5" w:rsidRDefault="0028273B">
            <w:pPr>
              <w:tabs>
                <w:tab w:val="left" w:pos="3075"/>
              </w:tabs>
              <w:rPr>
                <w:rFonts w:ascii="Arial" w:hAnsi="Arial" w:cs="Arial"/>
                <w:sz w:val="20"/>
              </w:rPr>
            </w:pPr>
            <w:r w:rsidRPr="009267D5">
              <w:rPr>
                <w:rFonts w:ascii="Arial" w:hAnsi="Arial" w:cs="Arial"/>
                <w:color w:val="222222"/>
                <w:sz w:val="20"/>
              </w:rPr>
              <w:t>56,300,000 AMD</w:t>
            </w:r>
          </w:p>
        </w:tc>
        <w:tc>
          <w:tcPr>
            <w:tcW w:w="954" w:type="dxa"/>
          </w:tcPr>
          <w:p w14:paraId="09028EFF" w14:textId="77777777" w:rsidR="000D40FA" w:rsidRPr="009267D5" w:rsidRDefault="000D40FA">
            <w:pPr>
              <w:tabs>
                <w:tab w:val="left" w:pos="3075"/>
              </w:tabs>
              <w:rPr>
                <w:rFonts w:ascii="Arial" w:hAnsi="Arial" w:cs="Arial"/>
                <w:sz w:val="20"/>
              </w:rPr>
            </w:pPr>
            <w:r w:rsidRPr="009267D5">
              <w:rPr>
                <w:rFonts w:ascii="Arial" w:hAnsi="Arial" w:cs="Arial"/>
                <w:sz w:val="20"/>
              </w:rPr>
              <w:t xml:space="preserve">10,000 </w:t>
            </w:r>
            <w:r w:rsidRPr="009267D5">
              <w:rPr>
                <w:rFonts w:ascii="Arial" w:hAnsi="Arial" w:cs="Arial"/>
                <w:color w:val="222222"/>
                <w:sz w:val="20"/>
              </w:rPr>
              <w:t>€</w:t>
            </w:r>
          </w:p>
        </w:tc>
        <w:tc>
          <w:tcPr>
            <w:tcW w:w="1186" w:type="dxa"/>
          </w:tcPr>
          <w:p w14:paraId="42347B2B" w14:textId="77777777" w:rsidR="000D40FA" w:rsidRPr="009267D5" w:rsidRDefault="000D40FA">
            <w:pPr>
              <w:tabs>
                <w:tab w:val="left" w:pos="3075"/>
              </w:tabs>
              <w:rPr>
                <w:rFonts w:ascii="Arial" w:hAnsi="Arial" w:cs="Arial"/>
                <w:sz w:val="20"/>
                <w:lang w:val="hy-AM"/>
              </w:rPr>
            </w:pPr>
          </w:p>
        </w:tc>
        <w:tc>
          <w:tcPr>
            <w:tcW w:w="1323" w:type="dxa"/>
          </w:tcPr>
          <w:p w14:paraId="7265F2BD" w14:textId="77777777" w:rsidR="000D40FA" w:rsidRPr="009267D5" w:rsidRDefault="000D40FA">
            <w:pPr>
              <w:tabs>
                <w:tab w:val="left" w:pos="3075"/>
              </w:tabs>
              <w:rPr>
                <w:rFonts w:ascii="Arial" w:hAnsi="Arial" w:cs="Arial"/>
                <w:sz w:val="20"/>
                <w:lang w:val="hy-AM"/>
              </w:rPr>
            </w:pPr>
          </w:p>
        </w:tc>
        <w:tc>
          <w:tcPr>
            <w:tcW w:w="1137" w:type="dxa"/>
          </w:tcPr>
          <w:p w14:paraId="4C1E3FDC" w14:textId="77777777" w:rsidR="000D40FA" w:rsidRPr="009267D5" w:rsidRDefault="000D40FA" w:rsidP="006C65FF">
            <w:pPr>
              <w:tabs>
                <w:tab w:val="left" w:pos="3075"/>
              </w:tabs>
              <w:rPr>
                <w:rFonts w:ascii="Arial" w:hAnsi="Arial" w:cs="Arial"/>
                <w:b/>
                <w:sz w:val="20"/>
              </w:rPr>
            </w:pPr>
            <w:r w:rsidRPr="009267D5">
              <w:rPr>
                <w:rFonts w:ascii="Arial" w:hAnsi="Arial" w:cs="Arial"/>
                <w:sz w:val="20"/>
              </w:rPr>
              <w:t xml:space="preserve">90,000 </w:t>
            </w:r>
            <w:r w:rsidRPr="009267D5">
              <w:rPr>
                <w:rFonts w:ascii="Arial" w:hAnsi="Arial" w:cs="Arial"/>
                <w:color w:val="222222"/>
                <w:sz w:val="20"/>
              </w:rPr>
              <w:t>€</w:t>
            </w:r>
          </w:p>
        </w:tc>
        <w:tc>
          <w:tcPr>
            <w:tcW w:w="1110" w:type="dxa"/>
          </w:tcPr>
          <w:p w14:paraId="3F84B6DC" w14:textId="77777777" w:rsidR="000D40FA" w:rsidRPr="009267D5" w:rsidRDefault="000D40FA">
            <w:pPr>
              <w:tabs>
                <w:tab w:val="left" w:pos="3075"/>
              </w:tabs>
              <w:rPr>
                <w:rFonts w:ascii="Arial" w:hAnsi="Arial" w:cs="Arial"/>
                <w:b/>
                <w:sz w:val="20"/>
              </w:rPr>
            </w:pPr>
            <w:r w:rsidRPr="009267D5">
              <w:rPr>
                <w:rFonts w:ascii="Arial" w:hAnsi="Arial" w:cs="Arial"/>
                <w:sz w:val="20"/>
              </w:rPr>
              <w:t xml:space="preserve">90,000 </w:t>
            </w:r>
            <w:r w:rsidRPr="009267D5">
              <w:rPr>
                <w:rFonts w:ascii="Arial" w:hAnsi="Arial" w:cs="Arial"/>
                <w:color w:val="222222"/>
                <w:sz w:val="20"/>
              </w:rPr>
              <w:t>€</w:t>
            </w:r>
          </w:p>
        </w:tc>
        <w:tc>
          <w:tcPr>
            <w:tcW w:w="810" w:type="dxa"/>
          </w:tcPr>
          <w:p w14:paraId="6167EAE4" w14:textId="77777777" w:rsidR="000D40FA" w:rsidRPr="009267D5" w:rsidRDefault="000D40FA">
            <w:pPr>
              <w:tabs>
                <w:tab w:val="left" w:pos="3075"/>
              </w:tabs>
              <w:rPr>
                <w:rFonts w:ascii="Arial" w:hAnsi="Arial" w:cs="Arial"/>
                <w:b/>
                <w:sz w:val="20"/>
                <w:lang w:val="hy-AM"/>
              </w:rPr>
            </w:pPr>
          </w:p>
        </w:tc>
      </w:tr>
      <w:tr w:rsidR="000D40FA" w:rsidRPr="009267D5" w14:paraId="7B30B1B1" w14:textId="77777777" w:rsidTr="00052BD7">
        <w:tc>
          <w:tcPr>
            <w:tcW w:w="6335" w:type="dxa"/>
          </w:tcPr>
          <w:p w14:paraId="3E0EE116" w14:textId="77777777" w:rsidR="000D40FA" w:rsidRPr="009267D5" w:rsidRDefault="000D40FA" w:rsidP="00836DB5">
            <w:pPr>
              <w:tabs>
                <w:tab w:val="left" w:pos="3075"/>
              </w:tabs>
              <w:jc w:val="left"/>
              <w:rPr>
                <w:rFonts w:ascii="Arial" w:hAnsi="Arial" w:cs="Arial"/>
                <w:sz w:val="20"/>
                <w:szCs w:val="20"/>
              </w:rPr>
            </w:pPr>
            <w:r w:rsidRPr="009267D5">
              <w:rPr>
                <w:rFonts w:ascii="Arial" w:hAnsi="Arial" w:cs="Arial"/>
                <w:sz w:val="20"/>
                <w:szCs w:val="20"/>
              </w:rPr>
              <w:t>3.2 Leveling of ground roads leading to community pastures and grasslands</w:t>
            </w:r>
          </w:p>
        </w:tc>
        <w:tc>
          <w:tcPr>
            <w:tcW w:w="1570" w:type="dxa"/>
          </w:tcPr>
          <w:p w14:paraId="5BDDE53A" w14:textId="77777777" w:rsidR="000D40FA" w:rsidRPr="009267D5" w:rsidRDefault="000D40FA">
            <w:pPr>
              <w:tabs>
                <w:tab w:val="left" w:pos="3075"/>
              </w:tabs>
              <w:rPr>
                <w:rFonts w:ascii="Arial" w:hAnsi="Arial" w:cs="Arial"/>
                <w:color w:val="222222"/>
                <w:sz w:val="20"/>
              </w:rPr>
            </w:pPr>
            <w:r w:rsidRPr="009267D5">
              <w:rPr>
                <w:rFonts w:ascii="Arial" w:hAnsi="Arial" w:cs="Arial"/>
                <w:sz w:val="20"/>
              </w:rPr>
              <w:t xml:space="preserve">3,000 </w:t>
            </w:r>
            <w:r w:rsidRPr="009267D5">
              <w:rPr>
                <w:rFonts w:ascii="Arial" w:hAnsi="Arial" w:cs="Arial"/>
                <w:color w:val="222222"/>
                <w:sz w:val="20"/>
              </w:rPr>
              <w:t>€</w:t>
            </w:r>
          </w:p>
          <w:p w14:paraId="6AAFD2E9" w14:textId="77777777" w:rsidR="0028273B" w:rsidRPr="009267D5" w:rsidRDefault="0028273B">
            <w:pPr>
              <w:tabs>
                <w:tab w:val="left" w:pos="3075"/>
              </w:tabs>
              <w:rPr>
                <w:rFonts w:ascii="Arial" w:hAnsi="Arial" w:cs="Arial"/>
                <w:sz w:val="20"/>
              </w:rPr>
            </w:pPr>
            <w:r w:rsidRPr="009267D5">
              <w:rPr>
                <w:rFonts w:ascii="Arial" w:hAnsi="Arial" w:cs="Arial"/>
                <w:color w:val="222222"/>
                <w:sz w:val="20"/>
              </w:rPr>
              <w:t>1,689,000 AMD</w:t>
            </w:r>
          </w:p>
        </w:tc>
        <w:tc>
          <w:tcPr>
            <w:tcW w:w="954" w:type="dxa"/>
          </w:tcPr>
          <w:p w14:paraId="763B239C" w14:textId="77777777" w:rsidR="000D40FA" w:rsidRPr="009267D5" w:rsidRDefault="000D40FA">
            <w:pPr>
              <w:tabs>
                <w:tab w:val="left" w:pos="3075"/>
              </w:tabs>
              <w:rPr>
                <w:rFonts w:ascii="Arial" w:hAnsi="Arial" w:cs="Arial"/>
                <w:sz w:val="20"/>
              </w:rPr>
            </w:pPr>
            <w:r w:rsidRPr="009267D5">
              <w:rPr>
                <w:rFonts w:ascii="Arial" w:hAnsi="Arial" w:cs="Arial"/>
                <w:sz w:val="20"/>
              </w:rPr>
              <w:t xml:space="preserve">3,000 </w:t>
            </w:r>
            <w:r w:rsidRPr="009267D5">
              <w:rPr>
                <w:rFonts w:ascii="Arial" w:hAnsi="Arial" w:cs="Arial"/>
                <w:color w:val="222222"/>
                <w:sz w:val="20"/>
              </w:rPr>
              <w:t>€</w:t>
            </w:r>
          </w:p>
        </w:tc>
        <w:tc>
          <w:tcPr>
            <w:tcW w:w="1186" w:type="dxa"/>
          </w:tcPr>
          <w:p w14:paraId="55D2183F" w14:textId="77777777" w:rsidR="000D40FA" w:rsidRPr="009267D5" w:rsidRDefault="000D40FA">
            <w:pPr>
              <w:tabs>
                <w:tab w:val="left" w:pos="3075"/>
              </w:tabs>
              <w:rPr>
                <w:rFonts w:ascii="Arial" w:hAnsi="Arial" w:cs="Arial"/>
                <w:sz w:val="20"/>
                <w:lang w:val="hy-AM"/>
              </w:rPr>
            </w:pPr>
          </w:p>
        </w:tc>
        <w:tc>
          <w:tcPr>
            <w:tcW w:w="1323" w:type="dxa"/>
          </w:tcPr>
          <w:p w14:paraId="77F91D66" w14:textId="77777777" w:rsidR="000D40FA" w:rsidRPr="009267D5" w:rsidRDefault="000D40FA">
            <w:pPr>
              <w:tabs>
                <w:tab w:val="left" w:pos="3075"/>
              </w:tabs>
              <w:rPr>
                <w:rFonts w:ascii="Arial" w:hAnsi="Arial" w:cs="Arial"/>
                <w:sz w:val="20"/>
                <w:lang w:val="hy-AM"/>
              </w:rPr>
            </w:pPr>
          </w:p>
        </w:tc>
        <w:tc>
          <w:tcPr>
            <w:tcW w:w="1137" w:type="dxa"/>
          </w:tcPr>
          <w:p w14:paraId="2AE9BD34" w14:textId="77777777" w:rsidR="000D40FA" w:rsidRPr="009267D5" w:rsidRDefault="000D40FA">
            <w:pPr>
              <w:tabs>
                <w:tab w:val="left" w:pos="3075"/>
              </w:tabs>
              <w:rPr>
                <w:rFonts w:ascii="Arial" w:hAnsi="Arial" w:cs="Arial"/>
                <w:sz w:val="20"/>
                <w:lang w:val="hy-AM"/>
              </w:rPr>
            </w:pPr>
          </w:p>
        </w:tc>
        <w:tc>
          <w:tcPr>
            <w:tcW w:w="1110" w:type="dxa"/>
          </w:tcPr>
          <w:p w14:paraId="640C4423" w14:textId="77777777" w:rsidR="000D40FA" w:rsidRPr="009267D5" w:rsidRDefault="000D40FA">
            <w:pPr>
              <w:tabs>
                <w:tab w:val="left" w:pos="3075"/>
              </w:tabs>
              <w:rPr>
                <w:rFonts w:ascii="Arial" w:hAnsi="Arial" w:cs="Arial"/>
                <w:b/>
                <w:sz w:val="20"/>
                <w:lang w:val="hy-AM"/>
              </w:rPr>
            </w:pPr>
          </w:p>
        </w:tc>
        <w:tc>
          <w:tcPr>
            <w:tcW w:w="810" w:type="dxa"/>
          </w:tcPr>
          <w:p w14:paraId="459EE129" w14:textId="77777777" w:rsidR="000D40FA" w:rsidRPr="009267D5" w:rsidRDefault="000D40FA">
            <w:pPr>
              <w:tabs>
                <w:tab w:val="left" w:pos="3075"/>
              </w:tabs>
              <w:rPr>
                <w:rFonts w:ascii="Arial" w:hAnsi="Arial" w:cs="Arial"/>
                <w:b/>
                <w:sz w:val="20"/>
                <w:lang w:val="hy-AM"/>
              </w:rPr>
            </w:pPr>
          </w:p>
        </w:tc>
      </w:tr>
      <w:tr w:rsidR="000D40FA" w:rsidRPr="009267D5" w14:paraId="34771902" w14:textId="77777777" w:rsidTr="00052BD7">
        <w:tc>
          <w:tcPr>
            <w:tcW w:w="6335" w:type="dxa"/>
          </w:tcPr>
          <w:p w14:paraId="161DBE4D" w14:textId="77777777" w:rsidR="000D40FA" w:rsidRPr="009267D5" w:rsidRDefault="000D40FA" w:rsidP="0016417D">
            <w:pPr>
              <w:pStyle w:val="CommentText"/>
              <w:rPr>
                <w:rFonts w:ascii="Arial" w:hAnsi="Arial" w:cs="Arial"/>
              </w:rPr>
            </w:pPr>
            <w:r w:rsidRPr="009267D5">
              <w:rPr>
                <w:rFonts w:ascii="Arial" w:hAnsi="Arial" w:cs="Arial"/>
              </w:rPr>
              <w:t xml:space="preserve"> 3.3 Organistation of a series of seminars on state programmes of agricultural support, and support to households in preparation and submission of applications</w:t>
            </w:r>
          </w:p>
        </w:tc>
        <w:tc>
          <w:tcPr>
            <w:tcW w:w="1570" w:type="dxa"/>
          </w:tcPr>
          <w:p w14:paraId="0E1A5223" w14:textId="77777777" w:rsidR="000D40FA" w:rsidRPr="009267D5" w:rsidRDefault="000D40FA">
            <w:pPr>
              <w:tabs>
                <w:tab w:val="left" w:pos="3075"/>
              </w:tabs>
              <w:rPr>
                <w:rFonts w:ascii="Arial" w:hAnsi="Arial" w:cs="Arial"/>
                <w:color w:val="222222"/>
                <w:sz w:val="20"/>
              </w:rPr>
            </w:pPr>
            <w:r w:rsidRPr="009267D5">
              <w:rPr>
                <w:rFonts w:ascii="Arial" w:hAnsi="Arial" w:cs="Arial"/>
                <w:sz w:val="20"/>
              </w:rPr>
              <w:t xml:space="preserve">1,000 </w:t>
            </w:r>
            <w:r w:rsidRPr="009267D5">
              <w:rPr>
                <w:rFonts w:ascii="Arial" w:hAnsi="Arial" w:cs="Arial"/>
                <w:color w:val="222222"/>
                <w:sz w:val="20"/>
              </w:rPr>
              <w:t>€</w:t>
            </w:r>
          </w:p>
          <w:p w14:paraId="22CDCB1A" w14:textId="77777777" w:rsidR="0028273B" w:rsidRPr="009267D5" w:rsidRDefault="0028273B">
            <w:pPr>
              <w:tabs>
                <w:tab w:val="left" w:pos="3075"/>
              </w:tabs>
              <w:rPr>
                <w:rFonts w:ascii="Arial" w:hAnsi="Arial" w:cs="Arial"/>
                <w:sz w:val="20"/>
              </w:rPr>
            </w:pPr>
            <w:r w:rsidRPr="009267D5">
              <w:rPr>
                <w:rFonts w:ascii="Arial" w:hAnsi="Arial" w:cs="Arial"/>
                <w:color w:val="222222"/>
                <w:sz w:val="20"/>
              </w:rPr>
              <w:t>563,000AMD</w:t>
            </w:r>
          </w:p>
          <w:p w14:paraId="4BF57BBD" w14:textId="77777777" w:rsidR="0028273B" w:rsidRPr="009267D5" w:rsidRDefault="0028273B" w:rsidP="0028273B">
            <w:pPr>
              <w:rPr>
                <w:rFonts w:ascii="Arial" w:hAnsi="Arial" w:cs="Arial"/>
                <w:sz w:val="20"/>
                <w:lang w:val="hy-AM"/>
              </w:rPr>
            </w:pPr>
          </w:p>
        </w:tc>
        <w:tc>
          <w:tcPr>
            <w:tcW w:w="954" w:type="dxa"/>
          </w:tcPr>
          <w:p w14:paraId="2398CC97" w14:textId="77777777" w:rsidR="000D40FA" w:rsidRPr="009267D5" w:rsidRDefault="000D40FA">
            <w:pPr>
              <w:tabs>
                <w:tab w:val="left" w:pos="3075"/>
              </w:tabs>
              <w:rPr>
                <w:rFonts w:ascii="Arial" w:hAnsi="Arial" w:cs="Arial"/>
                <w:sz w:val="20"/>
              </w:rPr>
            </w:pPr>
            <w:r w:rsidRPr="009267D5">
              <w:rPr>
                <w:rFonts w:ascii="Arial" w:hAnsi="Arial" w:cs="Arial"/>
                <w:sz w:val="20"/>
              </w:rPr>
              <w:t xml:space="preserve">1,000 </w:t>
            </w:r>
            <w:r w:rsidRPr="009267D5">
              <w:rPr>
                <w:rFonts w:ascii="Arial" w:hAnsi="Arial" w:cs="Arial"/>
                <w:color w:val="222222"/>
                <w:sz w:val="20"/>
              </w:rPr>
              <w:t>€</w:t>
            </w:r>
          </w:p>
        </w:tc>
        <w:tc>
          <w:tcPr>
            <w:tcW w:w="1186" w:type="dxa"/>
          </w:tcPr>
          <w:p w14:paraId="37ED88E9" w14:textId="77777777" w:rsidR="000D40FA" w:rsidRPr="009267D5" w:rsidRDefault="000D40FA">
            <w:pPr>
              <w:tabs>
                <w:tab w:val="left" w:pos="3075"/>
              </w:tabs>
              <w:rPr>
                <w:rFonts w:ascii="Arial" w:hAnsi="Arial" w:cs="Arial"/>
                <w:sz w:val="20"/>
                <w:lang w:val="hy-AM"/>
              </w:rPr>
            </w:pPr>
          </w:p>
        </w:tc>
        <w:tc>
          <w:tcPr>
            <w:tcW w:w="1323" w:type="dxa"/>
          </w:tcPr>
          <w:p w14:paraId="2EAA1422" w14:textId="77777777" w:rsidR="000D40FA" w:rsidRPr="009267D5" w:rsidRDefault="000D40FA">
            <w:pPr>
              <w:tabs>
                <w:tab w:val="left" w:pos="3075"/>
              </w:tabs>
              <w:rPr>
                <w:rFonts w:ascii="Arial" w:hAnsi="Arial" w:cs="Arial"/>
                <w:sz w:val="20"/>
                <w:lang w:val="hy-AM"/>
              </w:rPr>
            </w:pPr>
          </w:p>
        </w:tc>
        <w:tc>
          <w:tcPr>
            <w:tcW w:w="1137" w:type="dxa"/>
          </w:tcPr>
          <w:p w14:paraId="4DD32CC0" w14:textId="77777777" w:rsidR="000D40FA" w:rsidRPr="009267D5" w:rsidRDefault="000D40FA">
            <w:pPr>
              <w:tabs>
                <w:tab w:val="left" w:pos="3075"/>
              </w:tabs>
              <w:rPr>
                <w:rFonts w:ascii="Arial" w:hAnsi="Arial" w:cs="Arial"/>
                <w:sz w:val="20"/>
                <w:lang w:val="hy-AM"/>
              </w:rPr>
            </w:pPr>
          </w:p>
        </w:tc>
        <w:tc>
          <w:tcPr>
            <w:tcW w:w="1110" w:type="dxa"/>
          </w:tcPr>
          <w:p w14:paraId="396897C5" w14:textId="77777777" w:rsidR="000D40FA" w:rsidRPr="009267D5" w:rsidRDefault="000D40FA">
            <w:pPr>
              <w:tabs>
                <w:tab w:val="left" w:pos="3075"/>
              </w:tabs>
              <w:rPr>
                <w:rFonts w:ascii="Arial" w:hAnsi="Arial" w:cs="Arial"/>
                <w:b/>
                <w:sz w:val="20"/>
                <w:lang w:val="hy-AM"/>
              </w:rPr>
            </w:pPr>
          </w:p>
        </w:tc>
        <w:tc>
          <w:tcPr>
            <w:tcW w:w="810" w:type="dxa"/>
          </w:tcPr>
          <w:p w14:paraId="7C93281F" w14:textId="77777777" w:rsidR="000D40FA" w:rsidRPr="009267D5" w:rsidRDefault="000D40FA">
            <w:pPr>
              <w:tabs>
                <w:tab w:val="left" w:pos="3075"/>
              </w:tabs>
              <w:rPr>
                <w:rFonts w:ascii="Arial" w:hAnsi="Arial" w:cs="Arial"/>
                <w:b/>
                <w:sz w:val="20"/>
                <w:lang w:val="hy-AM"/>
              </w:rPr>
            </w:pPr>
          </w:p>
        </w:tc>
      </w:tr>
    </w:tbl>
    <w:p w14:paraId="5807435B" w14:textId="77777777" w:rsidR="001B0058" w:rsidRPr="009267D5" w:rsidRDefault="001F7E8C" w:rsidP="001B0058">
      <w:pPr>
        <w:tabs>
          <w:tab w:val="left" w:pos="3075"/>
        </w:tabs>
        <w:rPr>
          <w:rFonts w:ascii="Arial" w:hAnsi="Arial" w:cs="Arial"/>
          <w:b/>
          <w:sz w:val="28"/>
          <w:szCs w:val="28"/>
        </w:rPr>
      </w:pPr>
      <w:r w:rsidRPr="009267D5">
        <w:rPr>
          <w:rFonts w:ascii="Arial" w:hAnsi="Arial" w:cs="Arial"/>
          <w:b/>
          <w:sz w:val="28"/>
          <w:szCs w:val="28"/>
        </w:rPr>
        <w:lastRenderedPageBreak/>
        <w:t xml:space="preserve">  11. Monitoring Indicators and Mechanisms</w:t>
      </w:r>
    </w:p>
    <w:p w14:paraId="29AFEDE6" w14:textId="77777777" w:rsidR="00836DB5" w:rsidRPr="009267D5" w:rsidRDefault="00134B4D" w:rsidP="00A4288C">
      <w:pPr>
        <w:tabs>
          <w:tab w:val="left" w:pos="3075"/>
        </w:tabs>
        <w:jc w:val="both"/>
        <w:rPr>
          <w:rFonts w:ascii="Arial" w:hAnsi="Arial" w:cs="Arial"/>
          <w:b/>
          <w:sz w:val="28"/>
          <w:szCs w:val="28"/>
        </w:rPr>
      </w:pPr>
      <w:r w:rsidRPr="009267D5">
        <w:rPr>
          <w:rFonts w:ascii="Arial" w:hAnsi="Arial" w:cs="Arial"/>
        </w:rPr>
        <w:t>Considering that Martuni Community is implementing a development project the first time monitoring mechanisms are of paramount importance both for the quality of implementation of the Plan and from the perspective of capacity evaluation of the community. In the implementation stage of the Plan the Partnership will continue its meetings every 3 months and the small monitoring commission formed by the Partnership will regularly monitor the progress of implementation of actions by revealing the overall pace of Plan implementation, the situation at the time of monitoring, percentage of actually performed activities, actually allocated funds, and at the end of the year they will submit the results to the Community Council for their review. In parallel with the implementation of the Plan various conclusions and adjustments will be made, new experience will be acquired which will be useful for implementation of new initiatives. Moreover, the person in charge of LEDP implementation will submit a semi-annual progress report to M4EG Secretariat.</w:t>
      </w:r>
    </w:p>
    <w:p w14:paraId="5D466359" w14:textId="77777777" w:rsidR="00B24762" w:rsidRPr="009267D5" w:rsidRDefault="00870FF1" w:rsidP="00B24762">
      <w:pPr>
        <w:tabs>
          <w:tab w:val="left" w:pos="3075"/>
        </w:tabs>
        <w:spacing w:line="240" w:lineRule="auto"/>
        <w:rPr>
          <w:rFonts w:ascii="Arial" w:hAnsi="Arial" w:cs="Arial"/>
          <w:b/>
        </w:rPr>
      </w:pPr>
      <w:r w:rsidRPr="009267D5">
        <w:rPr>
          <w:rFonts w:ascii="Arial" w:hAnsi="Arial" w:cs="Arial"/>
          <w:b/>
          <w:sz w:val="20"/>
        </w:rPr>
        <w:t xml:space="preserve">     </w:t>
      </w:r>
      <w:r w:rsidRPr="009267D5">
        <w:rPr>
          <w:rFonts w:ascii="Arial" w:hAnsi="Arial" w:cs="Arial"/>
          <w:b/>
        </w:rPr>
        <w:t xml:space="preserve"> Table 11. Internal Monitoring Plan of Actions presented in Table 9</w:t>
      </w:r>
    </w:p>
    <w:tbl>
      <w:tblPr>
        <w:tblStyle w:val="TableGrid"/>
        <w:tblW w:w="0" w:type="auto"/>
        <w:tblLayout w:type="fixed"/>
        <w:tblLook w:val="04A0" w:firstRow="1" w:lastRow="0" w:firstColumn="1" w:lastColumn="0" w:noHBand="0" w:noVBand="1"/>
      </w:tblPr>
      <w:tblGrid>
        <w:gridCol w:w="2119"/>
        <w:gridCol w:w="1416"/>
        <w:gridCol w:w="3377"/>
        <w:gridCol w:w="2821"/>
        <w:gridCol w:w="2665"/>
        <w:gridCol w:w="2251"/>
      </w:tblGrid>
      <w:tr w:rsidR="00B24762" w:rsidRPr="007655B9" w14:paraId="4CBE3CB3" w14:textId="77777777" w:rsidTr="007B2BF2">
        <w:tc>
          <w:tcPr>
            <w:tcW w:w="2119" w:type="dxa"/>
          </w:tcPr>
          <w:p w14:paraId="705E4284" w14:textId="77777777" w:rsidR="00B24762" w:rsidRPr="007655B9" w:rsidRDefault="00B24762" w:rsidP="007B2BF2">
            <w:pPr>
              <w:tabs>
                <w:tab w:val="left" w:pos="3075"/>
              </w:tabs>
              <w:rPr>
                <w:rFonts w:ascii="Arial" w:hAnsi="Arial" w:cs="Arial"/>
                <w:b/>
                <w:sz w:val="20"/>
                <w:szCs w:val="20"/>
              </w:rPr>
            </w:pPr>
            <w:r w:rsidRPr="007655B9">
              <w:rPr>
                <w:rFonts w:ascii="Arial" w:hAnsi="Arial" w:cs="Arial"/>
                <w:b/>
                <w:sz w:val="20"/>
                <w:szCs w:val="20"/>
              </w:rPr>
              <w:t>Actions /</w:t>
            </w:r>
          </w:p>
          <w:p w14:paraId="6B2AC573" w14:textId="77777777" w:rsidR="00B24762" w:rsidRPr="007655B9" w:rsidRDefault="00B24762" w:rsidP="007B2BF2">
            <w:pPr>
              <w:tabs>
                <w:tab w:val="left" w:pos="3075"/>
              </w:tabs>
              <w:rPr>
                <w:rFonts w:ascii="Arial" w:hAnsi="Arial" w:cs="Arial"/>
                <w:b/>
                <w:sz w:val="20"/>
                <w:szCs w:val="20"/>
              </w:rPr>
            </w:pPr>
            <w:r w:rsidRPr="007655B9">
              <w:rPr>
                <w:rFonts w:ascii="Arial" w:hAnsi="Arial" w:cs="Arial"/>
                <w:b/>
                <w:sz w:val="20"/>
                <w:szCs w:val="20"/>
              </w:rPr>
              <w:t>Projects ideas</w:t>
            </w:r>
          </w:p>
        </w:tc>
        <w:tc>
          <w:tcPr>
            <w:tcW w:w="1416" w:type="dxa"/>
          </w:tcPr>
          <w:p w14:paraId="62E5C496" w14:textId="77777777" w:rsidR="00B24762" w:rsidRPr="007655B9" w:rsidRDefault="00B24762" w:rsidP="007B2BF2">
            <w:pPr>
              <w:tabs>
                <w:tab w:val="left" w:pos="3075"/>
              </w:tabs>
              <w:rPr>
                <w:rFonts w:ascii="Arial" w:hAnsi="Arial" w:cs="Arial"/>
                <w:b/>
                <w:sz w:val="20"/>
                <w:szCs w:val="20"/>
              </w:rPr>
            </w:pPr>
            <w:r w:rsidRPr="007655B9">
              <w:rPr>
                <w:rFonts w:ascii="Arial" w:hAnsi="Arial" w:cs="Arial"/>
                <w:b/>
                <w:sz w:val="20"/>
                <w:szCs w:val="20"/>
              </w:rPr>
              <w:t>Duration</w:t>
            </w:r>
          </w:p>
          <w:p w14:paraId="23B3996B" w14:textId="77777777" w:rsidR="00B24762" w:rsidRPr="007655B9" w:rsidRDefault="00B24762" w:rsidP="007B2BF2">
            <w:pPr>
              <w:tabs>
                <w:tab w:val="left" w:pos="3075"/>
              </w:tabs>
              <w:rPr>
                <w:rFonts w:ascii="Arial" w:hAnsi="Arial" w:cs="Arial"/>
                <w:b/>
                <w:sz w:val="20"/>
                <w:szCs w:val="20"/>
              </w:rPr>
            </w:pPr>
            <w:r w:rsidRPr="007655B9">
              <w:rPr>
                <w:rFonts w:ascii="Arial" w:hAnsi="Arial" w:cs="Arial"/>
                <w:b/>
                <w:sz w:val="20"/>
                <w:szCs w:val="20"/>
              </w:rPr>
              <w:t>(start/finish)</w:t>
            </w:r>
          </w:p>
        </w:tc>
        <w:tc>
          <w:tcPr>
            <w:tcW w:w="3377" w:type="dxa"/>
          </w:tcPr>
          <w:p w14:paraId="3C115911" w14:textId="77777777" w:rsidR="00B24762" w:rsidRPr="007655B9" w:rsidRDefault="00B24762" w:rsidP="007B2BF2">
            <w:pPr>
              <w:tabs>
                <w:tab w:val="left" w:pos="3075"/>
              </w:tabs>
              <w:rPr>
                <w:rFonts w:ascii="Arial" w:hAnsi="Arial" w:cs="Arial"/>
                <w:b/>
                <w:sz w:val="20"/>
                <w:szCs w:val="20"/>
              </w:rPr>
            </w:pPr>
            <w:r w:rsidRPr="007655B9">
              <w:rPr>
                <w:rFonts w:ascii="Arial" w:hAnsi="Arial" w:cs="Arial"/>
                <w:b/>
                <w:sz w:val="20"/>
                <w:szCs w:val="20"/>
              </w:rPr>
              <w:t>Expected results</w:t>
            </w:r>
          </w:p>
          <w:p w14:paraId="0092A7B0" w14:textId="77777777" w:rsidR="00B24762" w:rsidRPr="007655B9" w:rsidRDefault="00B24762" w:rsidP="007B2BF2">
            <w:pPr>
              <w:tabs>
                <w:tab w:val="left" w:pos="3075"/>
              </w:tabs>
              <w:rPr>
                <w:rFonts w:ascii="Arial" w:hAnsi="Arial" w:cs="Arial"/>
                <w:b/>
                <w:sz w:val="20"/>
                <w:szCs w:val="20"/>
              </w:rPr>
            </w:pPr>
            <w:r w:rsidRPr="007655B9">
              <w:rPr>
                <w:rFonts w:ascii="Arial" w:hAnsi="Arial" w:cs="Arial"/>
                <w:b/>
                <w:sz w:val="20"/>
                <w:szCs w:val="20"/>
              </w:rPr>
              <w:t>1st-6th months</w:t>
            </w:r>
          </w:p>
        </w:tc>
        <w:tc>
          <w:tcPr>
            <w:tcW w:w="2821" w:type="dxa"/>
          </w:tcPr>
          <w:p w14:paraId="1537BB7E" w14:textId="77777777" w:rsidR="00B24762" w:rsidRPr="007655B9" w:rsidRDefault="00B24762" w:rsidP="007B2BF2">
            <w:pPr>
              <w:tabs>
                <w:tab w:val="left" w:pos="3075"/>
              </w:tabs>
              <w:rPr>
                <w:rFonts w:ascii="Arial" w:hAnsi="Arial" w:cs="Arial"/>
                <w:b/>
                <w:sz w:val="20"/>
                <w:szCs w:val="20"/>
              </w:rPr>
            </w:pPr>
            <w:r w:rsidRPr="007655B9">
              <w:rPr>
                <w:rFonts w:ascii="Arial" w:hAnsi="Arial" w:cs="Arial"/>
                <w:b/>
                <w:sz w:val="20"/>
                <w:szCs w:val="20"/>
              </w:rPr>
              <w:t>Expected</w:t>
            </w:r>
            <w:r w:rsidR="007655B9" w:rsidRPr="007655B9">
              <w:rPr>
                <w:rFonts w:ascii="Arial" w:hAnsi="Arial" w:cs="Arial"/>
                <w:b/>
                <w:sz w:val="20"/>
                <w:szCs w:val="20"/>
              </w:rPr>
              <w:t xml:space="preserve"> </w:t>
            </w:r>
            <w:r w:rsidRPr="007655B9">
              <w:rPr>
                <w:rFonts w:ascii="Arial" w:hAnsi="Arial" w:cs="Arial"/>
                <w:b/>
                <w:sz w:val="20"/>
                <w:szCs w:val="20"/>
              </w:rPr>
              <w:t xml:space="preserve"> results</w:t>
            </w:r>
          </w:p>
          <w:p w14:paraId="16209F3A" w14:textId="77777777" w:rsidR="00B24762" w:rsidRPr="007655B9" w:rsidRDefault="00B24762" w:rsidP="007B2BF2">
            <w:pPr>
              <w:tabs>
                <w:tab w:val="left" w:pos="3075"/>
              </w:tabs>
              <w:rPr>
                <w:rFonts w:ascii="Arial" w:hAnsi="Arial" w:cs="Arial"/>
                <w:b/>
                <w:sz w:val="20"/>
                <w:szCs w:val="20"/>
              </w:rPr>
            </w:pPr>
            <w:r w:rsidRPr="007655B9">
              <w:rPr>
                <w:rFonts w:ascii="Arial" w:hAnsi="Arial" w:cs="Arial"/>
                <w:b/>
                <w:sz w:val="20"/>
                <w:szCs w:val="20"/>
              </w:rPr>
              <w:t>6th-12th months</w:t>
            </w:r>
          </w:p>
        </w:tc>
        <w:tc>
          <w:tcPr>
            <w:tcW w:w="2665" w:type="dxa"/>
          </w:tcPr>
          <w:p w14:paraId="7C8939DD" w14:textId="77777777" w:rsidR="00B24762" w:rsidRPr="007655B9" w:rsidRDefault="00B24762" w:rsidP="007B2BF2">
            <w:pPr>
              <w:tabs>
                <w:tab w:val="left" w:pos="3075"/>
              </w:tabs>
              <w:rPr>
                <w:rFonts w:ascii="Arial" w:hAnsi="Arial" w:cs="Arial"/>
                <w:b/>
                <w:sz w:val="20"/>
                <w:szCs w:val="20"/>
              </w:rPr>
            </w:pPr>
            <w:r w:rsidRPr="007655B9">
              <w:rPr>
                <w:rFonts w:ascii="Arial" w:hAnsi="Arial" w:cs="Arial"/>
                <w:b/>
                <w:sz w:val="20"/>
                <w:szCs w:val="20"/>
              </w:rPr>
              <w:t>Expected</w:t>
            </w:r>
            <w:r w:rsidR="007655B9" w:rsidRPr="007655B9">
              <w:rPr>
                <w:rFonts w:ascii="Arial" w:hAnsi="Arial" w:cs="Arial"/>
                <w:b/>
                <w:sz w:val="20"/>
                <w:szCs w:val="20"/>
              </w:rPr>
              <w:t xml:space="preserve"> </w:t>
            </w:r>
            <w:r w:rsidRPr="007655B9">
              <w:rPr>
                <w:rFonts w:ascii="Arial" w:hAnsi="Arial" w:cs="Arial"/>
                <w:b/>
                <w:sz w:val="20"/>
                <w:szCs w:val="20"/>
              </w:rPr>
              <w:t>results</w:t>
            </w:r>
          </w:p>
          <w:p w14:paraId="377DC7E9" w14:textId="77777777" w:rsidR="00B24762" w:rsidRPr="007655B9" w:rsidRDefault="00B24762" w:rsidP="007B2BF2">
            <w:pPr>
              <w:tabs>
                <w:tab w:val="left" w:pos="3075"/>
              </w:tabs>
              <w:rPr>
                <w:rFonts w:ascii="Arial" w:hAnsi="Arial" w:cs="Arial"/>
                <w:b/>
                <w:sz w:val="20"/>
                <w:szCs w:val="20"/>
              </w:rPr>
            </w:pPr>
            <w:r w:rsidRPr="007655B9">
              <w:rPr>
                <w:rFonts w:ascii="Arial" w:hAnsi="Arial" w:cs="Arial"/>
                <w:b/>
                <w:sz w:val="20"/>
                <w:szCs w:val="20"/>
              </w:rPr>
              <w:t>12th-18th months</w:t>
            </w:r>
          </w:p>
        </w:tc>
        <w:tc>
          <w:tcPr>
            <w:tcW w:w="2251" w:type="dxa"/>
          </w:tcPr>
          <w:p w14:paraId="6F6B182C" w14:textId="77777777" w:rsidR="00B24762" w:rsidRPr="007655B9" w:rsidRDefault="00B24762" w:rsidP="007B2BF2">
            <w:pPr>
              <w:tabs>
                <w:tab w:val="left" w:pos="3075"/>
              </w:tabs>
              <w:rPr>
                <w:rFonts w:ascii="Arial" w:hAnsi="Arial" w:cs="Arial"/>
                <w:b/>
                <w:sz w:val="20"/>
                <w:szCs w:val="20"/>
              </w:rPr>
            </w:pPr>
            <w:r w:rsidRPr="007655B9">
              <w:rPr>
                <w:rFonts w:ascii="Arial" w:hAnsi="Arial" w:cs="Arial"/>
                <w:b/>
                <w:sz w:val="20"/>
                <w:szCs w:val="20"/>
              </w:rPr>
              <w:t>Expected</w:t>
            </w:r>
            <w:r w:rsidR="007655B9" w:rsidRPr="007655B9">
              <w:rPr>
                <w:rFonts w:ascii="Arial" w:hAnsi="Arial" w:cs="Arial"/>
                <w:b/>
                <w:sz w:val="20"/>
                <w:szCs w:val="20"/>
              </w:rPr>
              <w:t xml:space="preserve"> </w:t>
            </w:r>
            <w:r w:rsidRPr="007655B9">
              <w:rPr>
                <w:rFonts w:ascii="Arial" w:hAnsi="Arial" w:cs="Arial"/>
                <w:b/>
                <w:sz w:val="20"/>
                <w:szCs w:val="20"/>
              </w:rPr>
              <w:t>results</w:t>
            </w:r>
          </w:p>
          <w:p w14:paraId="7A8B4AB7" w14:textId="77777777" w:rsidR="00B24762" w:rsidRPr="007655B9" w:rsidRDefault="00B24762" w:rsidP="007B2BF2">
            <w:pPr>
              <w:tabs>
                <w:tab w:val="left" w:pos="3075"/>
              </w:tabs>
              <w:rPr>
                <w:rFonts w:ascii="Arial" w:hAnsi="Arial" w:cs="Arial"/>
                <w:b/>
                <w:sz w:val="20"/>
                <w:szCs w:val="20"/>
              </w:rPr>
            </w:pPr>
            <w:r w:rsidRPr="007655B9">
              <w:rPr>
                <w:rFonts w:ascii="Arial" w:hAnsi="Arial" w:cs="Arial"/>
                <w:b/>
                <w:sz w:val="20"/>
                <w:szCs w:val="20"/>
              </w:rPr>
              <w:t>18th-24th months</w:t>
            </w:r>
          </w:p>
        </w:tc>
      </w:tr>
      <w:tr w:rsidR="00B24762" w:rsidRPr="009267D5" w14:paraId="7BD4DBD2" w14:textId="77777777" w:rsidTr="007B2BF2">
        <w:tc>
          <w:tcPr>
            <w:tcW w:w="2119" w:type="dxa"/>
          </w:tcPr>
          <w:p w14:paraId="392B805C" w14:textId="77777777" w:rsidR="00C2334B" w:rsidRPr="009267D5" w:rsidRDefault="00B24762" w:rsidP="00C2334B">
            <w:pPr>
              <w:tabs>
                <w:tab w:val="left" w:pos="3075"/>
              </w:tabs>
              <w:jc w:val="left"/>
              <w:rPr>
                <w:rFonts w:ascii="Arial" w:hAnsi="Arial" w:cs="Arial"/>
                <w:sz w:val="20"/>
                <w:szCs w:val="20"/>
              </w:rPr>
            </w:pPr>
            <w:r w:rsidRPr="009267D5">
              <w:rPr>
                <w:rFonts w:ascii="Arial" w:hAnsi="Arial" w:cs="Arial"/>
                <w:sz w:val="20"/>
                <w:szCs w:val="20"/>
              </w:rPr>
              <w:t>1.1 Create a database of community land types, enterprises</w:t>
            </w:r>
          </w:p>
          <w:p w14:paraId="54E82163" w14:textId="77777777" w:rsidR="00B24762" w:rsidRPr="009267D5" w:rsidRDefault="00B24762" w:rsidP="00C2334B">
            <w:pPr>
              <w:tabs>
                <w:tab w:val="left" w:pos="3075"/>
              </w:tabs>
              <w:jc w:val="left"/>
              <w:rPr>
                <w:rFonts w:ascii="Arial" w:hAnsi="Arial" w:cs="Arial"/>
                <w:sz w:val="20"/>
                <w:szCs w:val="20"/>
              </w:rPr>
            </w:pPr>
            <w:r w:rsidRPr="009267D5">
              <w:rPr>
                <w:rFonts w:ascii="Arial" w:hAnsi="Arial" w:cs="Arial"/>
                <w:sz w:val="20"/>
                <w:szCs w:val="20"/>
              </w:rPr>
              <w:t>and unoccupied spaces</w:t>
            </w:r>
          </w:p>
        </w:tc>
        <w:tc>
          <w:tcPr>
            <w:tcW w:w="1416" w:type="dxa"/>
          </w:tcPr>
          <w:p w14:paraId="6855B63E" w14:textId="77777777" w:rsidR="00B24762" w:rsidRPr="009267D5" w:rsidRDefault="00C8714B" w:rsidP="007B2BF2">
            <w:pPr>
              <w:tabs>
                <w:tab w:val="left" w:pos="3075"/>
              </w:tabs>
              <w:rPr>
                <w:rFonts w:ascii="Arial" w:hAnsi="Arial" w:cs="Arial"/>
                <w:sz w:val="20"/>
                <w:szCs w:val="20"/>
              </w:rPr>
            </w:pPr>
            <w:r w:rsidRPr="009267D5">
              <w:rPr>
                <w:rFonts w:ascii="Arial" w:hAnsi="Arial" w:cs="Arial"/>
                <w:sz w:val="20"/>
                <w:szCs w:val="20"/>
              </w:rPr>
              <w:t>01/01/2019</w:t>
            </w:r>
          </w:p>
          <w:p w14:paraId="3B3D5C37" w14:textId="77777777" w:rsidR="00C8714B" w:rsidRPr="009267D5" w:rsidRDefault="00C8714B" w:rsidP="007B2BF2">
            <w:pPr>
              <w:tabs>
                <w:tab w:val="left" w:pos="3075"/>
              </w:tabs>
              <w:rPr>
                <w:rFonts w:ascii="Arial" w:hAnsi="Arial" w:cs="Arial"/>
                <w:sz w:val="20"/>
                <w:szCs w:val="20"/>
              </w:rPr>
            </w:pPr>
            <w:r w:rsidRPr="009267D5">
              <w:rPr>
                <w:rFonts w:ascii="Arial" w:hAnsi="Arial" w:cs="Arial"/>
                <w:sz w:val="20"/>
                <w:szCs w:val="20"/>
              </w:rPr>
              <w:t>01/12/2020</w:t>
            </w:r>
          </w:p>
        </w:tc>
        <w:tc>
          <w:tcPr>
            <w:tcW w:w="3377" w:type="dxa"/>
          </w:tcPr>
          <w:p w14:paraId="3C076ED7" w14:textId="77777777" w:rsidR="00B24762" w:rsidRPr="009267D5" w:rsidRDefault="00B24762" w:rsidP="007B2BF2">
            <w:pPr>
              <w:tabs>
                <w:tab w:val="left" w:pos="3075"/>
              </w:tabs>
              <w:rPr>
                <w:rFonts w:ascii="Arial" w:hAnsi="Arial" w:cs="Arial"/>
                <w:sz w:val="20"/>
                <w:szCs w:val="20"/>
              </w:rPr>
            </w:pPr>
            <w:r w:rsidRPr="009267D5">
              <w:rPr>
                <w:rFonts w:ascii="Arial" w:hAnsi="Arial" w:cs="Arial"/>
                <w:sz w:val="20"/>
                <w:szCs w:val="20"/>
              </w:rPr>
              <w:t>As a result of the cooperation land types and unoccupied spaces of enterprises are selected</w:t>
            </w:r>
          </w:p>
        </w:tc>
        <w:tc>
          <w:tcPr>
            <w:tcW w:w="2821" w:type="dxa"/>
          </w:tcPr>
          <w:p w14:paraId="0434052D" w14:textId="77777777" w:rsidR="00B24762" w:rsidRPr="009267D5" w:rsidRDefault="00B24762" w:rsidP="007B2BF2">
            <w:pPr>
              <w:tabs>
                <w:tab w:val="left" w:pos="3075"/>
              </w:tabs>
              <w:rPr>
                <w:rFonts w:ascii="Arial" w:hAnsi="Arial" w:cs="Arial"/>
                <w:sz w:val="20"/>
                <w:szCs w:val="20"/>
              </w:rPr>
            </w:pPr>
            <w:r w:rsidRPr="009267D5">
              <w:rPr>
                <w:rFonts w:ascii="Arial" w:hAnsi="Arial" w:cs="Arial"/>
                <w:sz w:val="20"/>
                <w:szCs w:val="20"/>
              </w:rPr>
              <w:t>Key information about land types, areas, place and activity of enterprises is collected</w:t>
            </w:r>
          </w:p>
        </w:tc>
        <w:tc>
          <w:tcPr>
            <w:tcW w:w="2665" w:type="dxa"/>
          </w:tcPr>
          <w:p w14:paraId="5AB7455F" w14:textId="77777777" w:rsidR="00B24762" w:rsidRPr="009267D5" w:rsidRDefault="00B24762" w:rsidP="007B2BF2">
            <w:pPr>
              <w:tabs>
                <w:tab w:val="left" w:pos="3075"/>
              </w:tabs>
              <w:rPr>
                <w:rFonts w:ascii="Arial" w:hAnsi="Arial" w:cs="Arial"/>
                <w:sz w:val="20"/>
                <w:szCs w:val="20"/>
              </w:rPr>
            </w:pPr>
            <w:r w:rsidRPr="009267D5">
              <w:rPr>
                <w:rFonts w:ascii="Arial" w:hAnsi="Arial" w:cs="Arial"/>
                <w:sz w:val="20"/>
                <w:szCs w:val="20"/>
              </w:rPr>
              <w:t>The entire information is added on the official website of Martuni Community</w:t>
            </w:r>
          </w:p>
        </w:tc>
        <w:tc>
          <w:tcPr>
            <w:tcW w:w="2251" w:type="dxa"/>
          </w:tcPr>
          <w:p w14:paraId="43ED25ED" w14:textId="50EF0B63" w:rsidR="00B24762" w:rsidRPr="009267D5" w:rsidRDefault="00A4288C" w:rsidP="007655B9">
            <w:pPr>
              <w:tabs>
                <w:tab w:val="left" w:pos="3075"/>
              </w:tabs>
              <w:rPr>
                <w:rFonts w:ascii="Arial" w:hAnsi="Arial" w:cs="Arial"/>
                <w:sz w:val="20"/>
                <w:szCs w:val="20"/>
              </w:rPr>
            </w:pPr>
            <w:r>
              <w:rPr>
                <w:rFonts w:ascii="Arial" w:hAnsi="Arial" w:cs="Arial"/>
                <w:sz w:val="20"/>
                <w:szCs w:val="20"/>
              </w:rPr>
              <w:t>I</w:t>
            </w:r>
            <w:r w:rsidR="007655B9">
              <w:rPr>
                <w:rFonts w:ascii="Arial" w:hAnsi="Arial" w:cs="Arial"/>
                <w:sz w:val="20"/>
                <w:szCs w:val="20"/>
              </w:rPr>
              <w:t>nformation sheets</w:t>
            </w:r>
            <w:r>
              <w:rPr>
                <w:rFonts w:ascii="Arial" w:hAnsi="Arial" w:cs="Arial"/>
                <w:sz w:val="20"/>
                <w:szCs w:val="20"/>
              </w:rPr>
              <w:t xml:space="preserve"> of community assets</w:t>
            </w:r>
            <w:r w:rsidR="007655B9">
              <w:rPr>
                <w:rFonts w:ascii="Arial" w:hAnsi="Arial" w:cs="Arial"/>
                <w:sz w:val="20"/>
                <w:szCs w:val="20"/>
              </w:rPr>
              <w:t xml:space="preserve"> </w:t>
            </w:r>
            <w:bookmarkStart w:id="9" w:name="_GoBack"/>
            <w:bookmarkEnd w:id="9"/>
            <w:r w:rsidR="007655B9">
              <w:rPr>
                <w:rFonts w:ascii="Arial" w:hAnsi="Arial" w:cs="Arial"/>
                <w:sz w:val="20"/>
                <w:szCs w:val="20"/>
              </w:rPr>
              <w:t xml:space="preserve">are </w:t>
            </w:r>
            <w:r w:rsidR="00B24762" w:rsidRPr="009267D5">
              <w:rPr>
                <w:rFonts w:ascii="Arial" w:hAnsi="Arial" w:cs="Arial"/>
                <w:sz w:val="20"/>
                <w:szCs w:val="20"/>
              </w:rPr>
              <w:t>printed and distributed in the Municipality</w:t>
            </w:r>
          </w:p>
        </w:tc>
      </w:tr>
      <w:tr w:rsidR="00B24762" w:rsidRPr="009267D5" w14:paraId="131EC790" w14:textId="77777777" w:rsidTr="007B2BF2">
        <w:tc>
          <w:tcPr>
            <w:tcW w:w="2119" w:type="dxa"/>
          </w:tcPr>
          <w:p w14:paraId="3002089E" w14:textId="77777777" w:rsidR="00C2334B" w:rsidRPr="009267D5" w:rsidRDefault="00B24762" w:rsidP="00C2334B">
            <w:pPr>
              <w:tabs>
                <w:tab w:val="left" w:pos="3075"/>
              </w:tabs>
              <w:jc w:val="left"/>
              <w:rPr>
                <w:rFonts w:ascii="Arial" w:hAnsi="Arial" w:cs="Arial"/>
                <w:sz w:val="20"/>
                <w:szCs w:val="20"/>
              </w:rPr>
            </w:pPr>
            <w:r w:rsidRPr="009267D5">
              <w:rPr>
                <w:rFonts w:ascii="Arial" w:hAnsi="Arial" w:cs="Arial"/>
                <w:sz w:val="20"/>
                <w:szCs w:val="20"/>
              </w:rPr>
              <w:t>1.2 Local investment conference aimed at attracting investors by targeting businessmen from the community living</w:t>
            </w:r>
          </w:p>
          <w:p w14:paraId="59115CA7" w14:textId="77777777" w:rsidR="00B24762" w:rsidRPr="009267D5" w:rsidRDefault="00B24762" w:rsidP="00C2334B">
            <w:pPr>
              <w:tabs>
                <w:tab w:val="left" w:pos="3075"/>
              </w:tabs>
              <w:jc w:val="left"/>
              <w:rPr>
                <w:rFonts w:ascii="Arial" w:hAnsi="Arial" w:cs="Arial"/>
                <w:sz w:val="20"/>
                <w:szCs w:val="20"/>
              </w:rPr>
            </w:pPr>
            <w:r w:rsidRPr="009267D5">
              <w:rPr>
                <w:rFonts w:ascii="Arial" w:hAnsi="Arial" w:cs="Arial"/>
                <w:sz w:val="20"/>
                <w:szCs w:val="20"/>
              </w:rPr>
              <w:t>abroad</w:t>
            </w:r>
          </w:p>
        </w:tc>
        <w:tc>
          <w:tcPr>
            <w:tcW w:w="1416" w:type="dxa"/>
          </w:tcPr>
          <w:p w14:paraId="0A1C68E9" w14:textId="77777777" w:rsidR="00B24762" w:rsidRPr="009267D5" w:rsidRDefault="00C8714B" w:rsidP="007B2BF2">
            <w:pPr>
              <w:tabs>
                <w:tab w:val="left" w:pos="3075"/>
              </w:tabs>
              <w:rPr>
                <w:rFonts w:ascii="Arial" w:hAnsi="Arial" w:cs="Arial"/>
                <w:sz w:val="20"/>
                <w:szCs w:val="20"/>
              </w:rPr>
            </w:pPr>
            <w:r w:rsidRPr="009267D5">
              <w:rPr>
                <w:rFonts w:ascii="Arial" w:hAnsi="Arial" w:cs="Arial"/>
                <w:sz w:val="20"/>
                <w:szCs w:val="20"/>
              </w:rPr>
              <w:t>01/02/2019</w:t>
            </w:r>
          </w:p>
          <w:p w14:paraId="7EF157E1" w14:textId="77777777" w:rsidR="00C8714B" w:rsidRPr="009267D5" w:rsidRDefault="00C8714B" w:rsidP="007B2BF2">
            <w:pPr>
              <w:tabs>
                <w:tab w:val="left" w:pos="3075"/>
              </w:tabs>
              <w:rPr>
                <w:rFonts w:ascii="Arial" w:hAnsi="Arial" w:cs="Arial"/>
                <w:sz w:val="20"/>
                <w:szCs w:val="20"/>
              </w:rPr>
            </w:pPr>
            <w:r w:rsidRPr="009267D5">
              <w:rPr>
                <w:rFonts w:ascii="Arial" w:hAnsi="Arial" w:cs="Arial"/>
                <w:sz w:val="20"/>
                <w:szCs w:val="20"/>
              </w:rPr>
              <w:t>01/12/2020</w:t>
            </w:r>
          </w:p>
        </w:tc>
        <w:tc>
          <w:tcPr>
            <w:tcW w:w="3377" w:type="dxa"/>
          </w:tcPr>
          <w:p w14:paraId="0BC55D82" w14:textId="77777777" w:rsidR="00B24762" w:rsidRPr="009267D5" w:rsidRDefault="00B24762" w:rsidP="007B2BF2">
            <w:pPr>
              <w:tabs>
                <w:tab w:val="left" w:pos="3075"/>
              </w:tabs>
              <w:rPr>
                <w:rFonts w:ascii="Arial" w:hAnsi="Arial" w:cs="Arial"/>
                <w:sz w:val="20"/>
                <w:szCs w:val="20"/>
              </w:rPr>
            </w:pPr>
            <w:r w:rsidRPr="009267D5">
              <w:rPr>
                <w:rFonts w:ascii="Arial" w:hAnsi="Arial" w:cs="Arial"/>
                <w:sz w:val="20"/>
                <w:szCs w:val="20"/>
              </w:rPr>
              <w:t>Materials and strategy of attracting investors are developed</w:t>
            </w:r>
          </w:p>
        </w:tc>
        <w:tc>
          <w:tcPr>
            <w:tcW w:w="2821" w:type="dxa"/>
          </w:tcPr>
          <w:p w14:paraId="2DA106FD" w14:textId="77777777" w:rsidR="00B24762" w:rsidRPr="009267D5" w:rsidRDefault="00B24762" w:rsidP="007B2BF2">
            <w:pPr>
              <w:tabs>
                <w:tab w:val="left" w:pos="3075"/>
              </w:tabs>
              <w:rPr>
                <w:rFonts w:ascii="Arial" w:hAnsi="Arial" w:cs="Arial"/>
                <w:sz w:val="20"/>
                <w:szCs w:val="20"/>
              </w:rPr>
            </w:pPr>
            <w:r w:rsidRPr="009267D5">
              <w:rPr>
                <w:rFonts w:ascii="Arial" w:hAnsi="Arial" w:cs="Arial"/>
                <w:sz w:val="20"/>
                <w:szCs w:val="20"/>
              </w:rPr>
              <w:t>Businessmen from our community living abroad are selected and invited</w:t>
            </w:r>
          </w:p>
        </w:tc>
        <w:tc>
          <w:tcPr>
            <w:tcW w:w="2665" w:type="dxa"/>
          </w:tcPr>
          <w:p w14:paraId="1595EBAF" w14:textId="77777777" w:rsidR="00B24762" w:rsidRPr="009267D5" w:rsidRDefault="00B24762" w:rsidP="007B2BF2">
            <w:pPr>
              <w:tabs>
                <w:tab w:val="left" w:pos="3075"/>
              </w:tabs>
              <w:rPr>
                <w:rFonts w:ascii="Arial" w:hAnsi="Arial" w:cs="Arial"/>
                <w:sz w:val="20"/>
                <w:szCs w:val="20"/>
              </w:rPr>
            </w:pPr>
            <w:r w:rsidRPr="009267D5">
              <w:rPr>
                <w:rFonts w:ascii="Arial" w:hAnsi="Arial" w:cs="Arial"/>
                <w:sz w:val="20"/>
                <w:szCs w:val="20"/>
              </w:rPr>
              <w:t>At least one investment conference with at least 20 participants is held with 3 signed investment memoranda</w:t>
            </w:r>
          </w:p>
        </w:tc>
        <w:tc>
          <w:tcPr>
            <w:tcW w:w="2251" w:type="dxa"/>
          </w:tcPr>
          <w:p w14:paraId="337F4EE6" w14:textId="77777777" w:rsidR="00E37452" w:rsidRPr="009267D5" w:rsidRDefault="00B24762" w:rsidP="007B2BF2">
            <w:pPr>
              <w:tabs>
                <w:tab w:val="left" w:pos="3075"/>
              </w:tabs>
              <w:rPr>
                <w:rFonts w:ascii="Arial" w:hAnsi="Arial" w:cs="Arial"/>
                <w:sz w:val="20"/>
                <w:szCs w:val="20"/>
              </w:rPr>
            </w:pPr>
            <w:r w:rsidRPr="009267D5">
              <w:rPr>
                <w:rFonts w:ascii="Arial" w:hAnsi="Arial" w:cs="Arial"/>
                <w:sz w:val="20"/>
                <w:szCs w:val="20"/>
              </w:rPr>
              <w:t>At least one investment conference with at least 20 participants is held</w:t>
            </w:r>
          </w:p>
          <w:p w14:paraId="36029B7B" w14:textId="77777777" w:rsidR="00B24762" w:rsidRPr="009267D5" w:rsidRDefault="00C8714B" w:rsidP="007B2BF2">
            <w:pPr>
              <w:tabs>
                <w:tab w:val="left" w:pos="3075"/>
              </w:tabs>
              <w:rPr>
                <w:rFonts w:ascii="Arial" w:hAnsi="Arial" w:cs="Arial"/>
                <w:sz w:val="20"/>
                <w:szCs w:val="20"/>
              </w:rPr>
            </w:pPr>
            <w:r w:rsidRPr="009267D5">
              <w:rPr>
                <w:rFonts w:ascii="Arial" w:hAnsi="Arial" w:cs="Arial"/>
                <w:sz w:val="20"/>
                <w:szCs w:val="20"/>
              </w:rPr>
              <w:t>with 2 signed investment memoranda</w:t>
            </w:r>
          </w:p>
          <w:p w14:paraId="1D1393EE" w14:textId="77777777" w:rsidR="00B24762" w:rsidRPr="009267D5" w:rsidRDefault="00C101F6" w:rsidP="007B2BF2">
            <w:pPr>
              <w:tabs>
                <w:tab w:val="left" w:pos="3075"/>
              </w:tabs>
              <w:rPr>
                <w:rFonts w:ascii="Arial" w:hAnsi="Arial" w:cs="Arial"/>
                <w:sz w:val="20"/>
                <w:szCs w:val="20"/>
              </w:rPr>
            </w:pPr>
            <w:r w:rsidRPr="009267D5">
              <w:rPr>
                <w:rFonts w:ascii="Arial" w:hAnsi="Arial" w:cs="Arial"/>
                <w:sz w:val="20"/>
                <w:szCs w:val="20"/>
              </w:rPr>
              <w:t>2 investment projects are underway</w:t>
            </w:r>
          </w:p>
        </w:tc>
      </w:tr>
      <w:tr w:rsidR="00B24762" w:rsidRPr="009267D5" w14:paraId="31FD7661" w14:textId="77777777" w:rsidTr="007B2BF2">
        <w:tc>
          <w:tcPr>
            <w:tcW w:w="2119" w:type="dxa"/>
          </w:tcPr>
          <w:p w14:paraId="1EDA9856" w14:textId="77777777" w:rsidR="00B24762" w:rsidRPr="009267D5" w:rsidRDefault="00B24762" w:rsidP="00E37452">
            <w:pPr>
              <w:tabs>
                <w:tab w:val="left" w:pos="3075"/>
              </w:tabs>
              <w:jc w:val="left"/>
              <w:rPr>
                <w:rFonts w:ascii="Arial" w:hAnsi="Arial" w:cs="Arial"/>
                <w:sz w:val="20"/>
                <w:szCs w:val="20"/>
              </w:rPr>
            </w:pPr>
            <w:r w:rsidRPr="009267D5">
              <w:rPr>
                <w:rFonts w:ascii="Arial" w:hAnsi="Arial" w:cs="Arial"/>
                <w:sz w:val="20"/>
                <w:szCs w:val="20"/>
              </w:rPr>
              <w:t>1.3 Study and realisation of “single window” principle of service provision</w:t>
            </w:r>
          </w:p>
        </w:tc>
        <w:tc>
          <w:tcPr>
            <w:tcW w:w="1416" w:type="dxa"/>
          </w:tcPr>
          <w:p w14:paraId="4312D77C" w14:textId="77777777" w:rsidR="00B24762" w:rsidRPr="009267D5" w:rsidRDefault="007717BD" w:rsidP="007B2BF2">
            <w:pPr>
              <w:tabs>
                <w:tab w:val="left" w:pos="3075"/>
              </w:tabs>
              <w:rPr>
                <w:rFonts w:ascii="Arial" w:hAnsi="Arial" w:cs="Arial"/>
                <w:sz w:val="20"/>
                <w:szCs w:val="20"/>
              </w:rPr>
            </w:pPr>
            <w:r w:rsidRPr="009267D5">
              <w:rPr>
                <w:rFonts w:ascii="Arial" w:hAnsi="Arial" w:cs="Arial"/>
                <w:sz w:val="20"/>
                <w:szCs w:val="20"/>
              </w:rPr>
              <w:t>01/01/2019</w:t>
            </w:r>
          </w:p>
          <w:p w14:paraId="44E18B62" w14:textId="77777777" w:rsidR="007717BD" w:rsidRPr="009267D5" w:rsidRDefault="007717BD" w:rsidP="007B2BF2">
            <w:pPr>
              <w:tabs>
                <w:tab w:val="left" w:pos="3075"/>
              </w:tabs>
              <w:rPr>
                <w:rFonts w:ascii="Arial" w:hAnsi="Arial" w:cs="Arial"/>
                <w:sz w:val="20"/>
                <w:szCs w:val="20"/>
              </w:rPr>
            </w:pPr>
            <w:r w:rsidRPr="009267D5">
              <w:rPr>
                <w:rFonts w:ascii="Arial" w:hAnsi="Arial" w:cs="Arial"/>
                <w:sz w:val="20"/>
                <w:szCs w:val="20"/>
              </w:rPr>
              <w:t>01/12/2020</w:t>
            </w:r>
          </w:p>
        </w:tc>
        <w:tc>
          <w:tcPr>
            <w:tcW w:w="3377" w:type="dxa"/>
          </w:tcPr>
          <w:p w14:paraId="1BAD188D" w14:textId="77777777" w:rsidR="00B24762" w:rsidRPr="009267D5" w:rsidRDefault="001A7AED" w:rsidP="00C101F6">
            <w:pPr>
              <w:rPr>
                <w:rFonts w:ascii="Arial" w:hAnsi="Arial" w:cs="Arial"/>
                <w:sz w:val="20"/>
                <w:szCs w:val="20"/>
              </w:rPr>
            </w:pPr>
            <w:r w:rsidRPr="009267D5">
              <w:rPr>
                <w:rFonts w:ascii="Arial" w:hAnsi="Arial" w:cs="Arial"/>
                <w:sz w:val="20"/>
                <w:szCs w:val="20"/>
              </w:rPr>
              <w:t>Development of a strategy of leveraging sources of financing and an implementation plan</w:t>
            </w:r>
          </w:p>
          <w:p w14:paraId="5A93ACEB" w14:textId="77777777" w:rsidR="00B24762" w:rsidRPr="009267D5" w:rsidRDefault="00B24762" w:rsidP="007B2BF2">
            <w:pPr>
              <w:pStyle w:val="ListParagraph"/>
              <w:ind w:left="360"/>
              <w:rPr>
                <w:rFonts w:ascii="Arial" w:hAnsi="Arial" w:cs="Arial"/>
                <w:sz w:val="20"/>
                <w:szCs w:val="20"/>
                <w:lang w:val="hy-AM"/>
              </w:rPr>
            </w:pPr>
          </w:p>
        </w:tc>
        <w:tc>
          <w:tcPr>
            <w:tcW w:w="2821" w:type="dxa"/>
          </w:tcPr>
          <w:p w14:paraId="6E5D8916" w14:textId="77777777" w:rsidR="00B24762" w:rsidRPr="009267D5" w:rsidRDefault="00B24762" w:rsidP="00C101F6">
            <w:pPr>
              <w:rPr>
                <w:rFonts w:ascii="Arial" w:hAnsi="Arial" w:cs="Arial"/>
                <w:sz w:val="20"/>
                <w:szCs w:val="20"/>
              </w:rPr>
            </w:pPr>
            <w:r w:rsidRPr="009267D5">
              <w:rPr>
                <w:rFonts w:ascii="Arial" w:hAnsi="Arial" w:cs="Arial"/>
                <w:sz w:val="20"/>
                <w:szCs w:val="20"/>
              </w:rPr>
              <w:t>Existing source of financing and launch of activities</w:t>
            </w:r>
          </w:p>
        </w:tc>
        <w:tc>
          <w:tcPr>
            <w:tcW w:w="2665" w:type="dxa"/>
          </w:tcPr>
          <w:p w14:paraId="15610968" w14:textId="77777777" w:rsidR="00B24762" w:rsidRPr="009267D5" w:rsidRDefault="00B24762" w:rsidP="007B2BF2">
            <w:pPr>
              <w:pStyle w:val="ListParagraph"/>
              <w:numPr>
                <w:ilvl w:val="0"/>
                <w:numId w:val="28"/>
              </w:numPr>
              <w:rPr>
                <w:rFonts w:ascii="Arial" w:hAnsi="Arial" w:cs="Arial"/>
                <w:sz w:val="20"/>
                <w:szCs w:val="20"/>
                <w:lang w:val="hy-AM"/>
              </w:rPr>
            </w:pPr>
          </w:p>
        </w:tc>
        <w:tc>
          <w:tcPr>
            <w:tcW w:w="2251" w:type="dxa"/>
          </w:tcPr>
          <w:p w14:paraId="46B28A5C" w14:textId="77777777" w:rsidR="00B24762" w:rsidRPr="009267D5" w:rsidRDefault="00B24762" w:rsidP="00C101F6">
            <w:pPr>
              <w:rPr>
                <w:rFonts w:ascii="Arial" w:hAnsi="Arial" w:cs="Arial"/>
                <w:sz w:val="20"/>
                <w:szCs w:val="20"/>
              </w:rPr>
            </w:pPr>
            <w:r w:rsidRPr="009267D5">
              <w:rPr>
                <w:rFonts w:ascii="Arial" w:hAnsi="Arial" w:cs="Arial"/>
                <w:sz w:val="20"/>
                <w:szCs w:val="20"/>
              </w:rPr>
              <w:t>Existence of a “single window” system of service provision</w:t>
            </w:r>
          </w:p>
          <w:p w14:paraId="4A72D25F" w14:textId="77777777" w:rsidR="00B24762" w:rsidRPr="009267D5" w:rsidRDefault="00B24762" w:rsidP="007B2BF2">
            <w:pPr>
              <w:tabs>
                <w:tab w:val="left" w:pos="3075"/>
              </w:tabs>
              <w:rPr>
                <w:rFonts w:ascii="Arial" w:hAnsi="Arial" w:cs="Arial"/>
                <w:sz w:val="20"/>
                <w:szCs w:val="20"/>
                <w:lang w:val="hy-AM"/>
              </w:rPr>
            </w:pPr>
          </w:p>
        </w:tc>
      </w:tr>
      <w:tr w:rsidR="00B24762" w:rsidRPr="009267D5" w14:paraId="38A32A48" w14:textId="77777777" w:rsidTr="007B2BF2">
        <w:tc>
          <w:tcPr>
            <w:tcW w:w="2119" w:type="dxa"/>
          </w:tcPr>
          <w:p w14:paraId="63B34858" w14:textId="77777777" w:rsidR="00B24762" w:rsidRPr="009267D5" w:rsidRDefault="00B24762" w:rsidP="00E37452">
            <w:pPr>
              <w:tabs>
                <w:tab w:val="left" w:pos="3075"/>
              </w:tabs>
              <w:jc w:val="left"/>
              <w:rPr>
                <w:rFonts w:ascii="Arial" w:hAnsi="Arial" w:cs="Arial"/>
                <w:sz w:val="20"/>
                <w:szCs w:val="20"/>
              </w:rPr>
            </w:pPr>
            <w:r w:rsidRPr="009267D5">
              <w:rPr>
                <w:rFonts w:ascii="Arial" w:hAnsi="Arial" w:cs="Arial"/>
                <w:sz w:val="20"/>
                <w:szCs w:val="20"/>
              </w:rPr>
              <w:t xml:space="preserve">2.1 Development of community marketing </w:t>
            </w:r>
            <w:r w:rsidRPr="009267D5">
              <w:rPr>
                <w:rFonts w:ascii="Arial" w:hAnsi="Arial" w:cs="Arial"/>
                <w:sz w:val="20"/>
                <w:szCs w:val="20"/>
              </w:rPr>
              <w:lastRenderedPageBreak/>
              <w:t>and external positioning plan</w:t>
            </w:r>
          </w:p>
        </w:tc>
        <w:tc>
          <w:tcPr>
            <w:tcW w:w="1416" w:type="dxa"/>
          </w:tcPr>
          <w:p w14:paraId="6FEB4164" w14:textId="77777777" w:rsidR="00B24762" w:rsidRPr="009267D5" w:rsidRDefault="007717BD" w:rsidP="007B2BF2">
            <w:pPr>
              <w:tabs>
                <w:tab w:val="left" w:pos="3075"/>
              </w:tabs>
              <w:rPr>
                <w:rFonts w:ascii="Arial" w:hAnsi="Arial" w:cs="Arial"/>
                <w:sz w:val="20"/>
                <w:szCs w:val="20"/>
              </w:rPr>
            </w:pPr>
            <w:r w:rsidRPr="009267D5">
              <w:rPr>
                <w:rFonts w:ascii="Arial" w:hAnsi="Arial" w:cs="Arial"/>
                <w:sz w:val="20"/>
                <w:szCs w:val="20"/>
              </w:rPr>
              <w:lastRenderedPageBreak/>
              <w:t>01/01/2019</w:t>
            </w:r>
          </w:p>
          <w:p w14:paraId="2F3888F9" w14:textId="77777777" w:rsidR="007717BD" w:rsidRPr="009267D5" w:rsidRDefault="007717BD" w:rsidP="007B2BF2">
            <w:pPr>
              <w:tabs>
                <w:tab w:val="left" w:pos="3075"/>
              </w:tabs>
              <w:rPr>
                <w:rFonts w:ascii="Arial" w:hAnsi="Arial" w:cs="Arial"/>
                <w:sz w:val="20"/>
                <w:szCs w:val="20"/>
              </w:rPr>
            </w:pPr>
            <w:r w:rsidRPr="009267D5">
              <w:rPr>
                <w:rFonts w:ascii="Arial" w:hAnsi="Arial" w:cs="Arial"/>
                <w:sz w:val="20"/>
                <w:szCs w:val="20"/>
              </w:rPr>
              <w:t>01/06/2020</w:t>
            </w:r>
          </w:p>
        </w:tc>
        <w:tc>
          <w:tcPr>
            <w:tcW w:w="3377" w:type="dxa"/>
          </w:tcPr>
          <w:p w14:paraId="26EB84D0" w14:textId="77777777" w:rsidR="00B24762" w:rsidRPr="009267D5" w:rsidRDefault="00B24762" w:rsidP="00C101F6">
            <w:pPr>
              <w:tabs>
                <w:tab w:val="left" w:pos="3075"/>
              </w:tabs>
              <w:rPr>
                <w:rFonts w:ascii="Arial" w:hAnsi="Arial" w:cs="Arial"/>
                <w:sz w:val="20"/>
                <w:szCs w:val="20"/>
              </w:rPr>
            </w:pPr>
            <w:r w:rsidRPr="009267D5">
              <w:rPr>
                <w:rFonts w:ascii="Arial" w:hAnsi="Arial" w:cs="Arial"/>
                <w:sz w:val="20"/>
                <w:szCs w:val="20"/>
              </w:rPr>
              <w:t xml:space="preserve">Launch of strategic plan development and formation of a </w:t>
            </w:r>
            <w:r w:rsidRPr="009267D5">
              <w:rPr>
                <w:rFonts w:ascii="Arial" w:hAnsi="Arial" w:cs="Arial"/>
                <w:sz w:val="20"/>
                <w:szCs w:val="20"/>
              </w:rPr>
              <w:lastRenderedPageBreak/>
              <w:t xml:space="preserve">team </w:t>
            </w:r>
          </w:p>
          <w:p w14:paraId="3452D690" w14:textId="77777777" w:rsidR="00B24762" w:rsidRPr="009267D5" w:rsidRDefault="00B24762" w:rsidP="00C101F6">
            <w:pPr>
              <w:tabs>
                <w:tab w:val="left" w:pos="3075"/>
              </w:tabs>
              <w:rPr>
                <w:rFonts w:ascii="Arial" w:hAnsi="Arial" w:cs="Arial"/>
                <w:sz w:val="20"/>
                <w:szCs w:val="20"/>
              </w:rPr>
            </w:pPr>
            <w:r w:rsidRPr="009267D5">
              <w:rPr>
                <w:rFonts w:ascii="Arial" w:hAnsi="Arial" w:cs="Arial"/>
                <w:sz w:val="20"/>
                <w:szCs w:val="20"/>
              </w:rPr>
              <w:t>Development of a strategy of leveraging sources of financing and search for sources</w:t>
            </w:r>
          </w:p>
        </w:tc>
        <w:tc>
          <w:tcPr>
            <w:tcW w:w="2821" w:type="dxa"/>
          </w:tcPr>
          <w:p w14:paraId="68FE1239" w14:textId="77777777" w:rsidR="00B24762" w:rsidRPr="009267D5" w:rsidRDefault="00B24762" w:rsidP="00C101F6">
            <w:pPr>
              <w:tabs>
                <w:tab w:val="left" w:pos="3075"/>
              </w:tabs>
              <w:rPr>
                <w:rFonts w:ascii="Arial" w:hAnsi="Arial" w:cs="Arial"/>
                <w:sz w:val="20"/>
                <w:szCs w:val="20"/>
              </w:rPr>
            </w:pPr>
            <w:r w:rsidRPr="009267D5">
              <w:rPr>
                <w:rFonts w:ascii="Arial" w:hAnsi="Arial" w:cs="Arial"/>
                <w:sz w:val="20"/>
                <w:szCs w:val="20"/>
              </w:rPr>
              <w:lastRenderedPageBreak/>
              <w:t>Approved action plan and a source of financing</w:t>
            </w:r>
          </w:p>
        </w:tc>
        <w:tc>
          <w:tcPr>
            <w:tcW w:w="2665" w:type="dxa"/>
          </w:tcPr>
          <w:p w14:paraId="760E1295" w14:textId="77777777" w:rsidR="00B24762" w:rsidRPr="009267D5" w:rsidRDefault="00B24762" w:rsidP="00195217">
            <w:pPr>
              <w:tabs>
                <w:tab w:val="left" w:pos="3075"/>
              </w:tabs>
              <w:rPr>
                <w:rFonts w:ascii="Arial" w:hAnsi="Arial" w:cs="Arial"/>
                <w:sz w:val="20"/>
                <w:szCs w:val="20"/>
              </w:rPr>
            </w:pPr>
            <w:r w:rsidRPr="009267D5">
              <w:rPr>
                <w:rFonts w:ascii="Arial" w:hAnsi="Arial" w:cs="Arial"/>
                <w:sz w:val="20"/>
                <w:szCs w:val="20"/>
              </w:rPr>
              <w:t xml:space="preserve">Availability of a complete strategic plan and launch of </w:t>
            </w:r>
            <w:r w:rsidRPr="009267D5">
              <w:rPr>
                <w:rFonts w:ascii="Arial" w:hAnsi="Arial" w:cs="Arial"/>
                <w:sz w:val="20"/>
                <w:szCs w:val="20"/>
              </w:rPr>
              <w:lastRenderedPageBreak/>
              <w:t>activities</w:t>
            </w:r>
          </w:p>
        </w:tc>
        <w:tc>
          <w:tcPr>
            <w:tcW w:w="2251" w:type="dxa"/>
          </w:tcPr>
          <w:p w14:paraId="14EBE454" w14:textId="77777777" w:rsidR="00B24762" w:rsidRPr="009267D5" w:rsidRDefault="00B24762" w:rsidP="007B2BF2">
            <w:pPr>
              <w:tabs>
                <w:tab w:val="left" w:pos="3075"/>
              </w:tabs>
              <w:rPr>
                <w:rFonts w:ascii="Arial" w:hAnsi="Arial" w:cs="Arial"/>
                <w:sz w:val="20"/>
                <w:szCs w:val="20"/>
                <w:lang w:val="hy-AM"/>
              </w:rPr>
            </w:pPr>
          </w:p>
        </w:tc>
      </w:tr>
      <w:tr w:rsidR="00B24762" w:rsidRPr="009267D5" w14:paraId="4B789403" w14:textId="77777777" w:rsidTr="00E37452">
        <w:trPr>
          <w:trHeight w:val="1398"/>
        </w:trPr>
        <w:tc>
          <w:tcPr>
            <w:tcW w:w="2119" w:type="dxa"/>
          </w:tcPr>
          <w:p w14:paraId="6699D5BC" w14:textId="77777777" w:rsidR="00B24762" w:rsidRPr="009267D5" w:rsidRDefault="00B24762" w:rsidP="00E37452">
            <w:pPr>
              <w:tabs>
                <w:tab w:val="left" w:pos="3075"/>
              </w:tabs>
              <w:jc w:val="left"/>
              <w:rPr>
                <w:rFonts w:ascii="Arial" w:hAnsi="Arial" w:cs="Arial"/>
                <w:sz w:val="20"/>
                <w:szCs w:val="20"/>
              </w:rPr>
            </w:pPr>
            <w:r w:rsidRPr="009267D5">
              <w:rPr>
                <w:rFonts w:ascii="Arial" w:hAnsi="Arial" w:cs="Arial"/>
                <w:sz w:val="20"/>
                <w:szCs w:val="20"/>
              </w:rPr>
              <w:t>2.2 Creation of public beach infrastructures in Martuni Community</w:t>
            </w:r>
          </w:p>
        </w:tc>
        <w:tc>
          <w:tcPr>
            <w:tcW w:w="1416" w:type="dxa"/>
          </w:tcPr>
          <w:p w14:paraId="36A97560" w14:textId="77777777" w:rsidR="00B24762" w:rsidRPr="009267D5" w:rsidRDefault="007717BD" w:rsidP="007B2BF2">
            <w:pPr>
              <w:tabs>
                <w:tab w:val="left" w:pos="3075"/>
              </w:tabs>
              <w:rPr>
                <w:rFonts w:ascii="Arial" w:hAnsi="Arial" w:cs="Arial"/>
                <w:sz w:val="20"/>
                <w:szCs w:val="20"/>
              </w:rPr>
            </w:pPr>
            <w:r w:rsidRPr="009267D5">
              <w:rPr>
                <w:rFonts w:ascii="Arial" w:hAnsi="Arial" w:cs="Arial"/>
                <w:sz w:val="20"/>
                <w:szCs w:val="20"/>
              </w:rPr>
              <w:t>01/03/2019</w:t>
            </w:r>
          </w:p>
          <w:p w14:paraId="1E08A2D1" w14:textId="77777777" w:rsidR="007717BD" w:rsidRPr="009267D5" w:rsidRDefault="007717BD" w:rsidP="007B2BF2">
            <w:pPr>
              <w:tabs>
                <w:tab w:val="left" w:pos="3075"/>
              </w:tabs>
              <w:rPr>
                <w:rFonts w:ascii="Arial" w:hAnsi="Arial" w:cs="Arial"/>
                <w:sz w:val="20"/>
                <w:szCs w:val="20"/>
              </w:rPr>
            </w:pPr>
            <w:r w:rsidRPr="009267D5">
              <w:rPr>
                <w:rFonts w:ascii="Arial" w:hAnsi="Arial" w:cs="Arial"/>
                <w:sz w:val="20"/>
                <w:szCs w:val="20"/>
              </w:rPr>
              <w:t>01/06/2020</w:t>
            </w:r>
          </w:p>
        </w:tc>
        <w:tc>
          <w:tcPr>
            <w:tcW w:w="3377" w:type="dxa"/>
          </w:tcPr>
          <w:p w14:paraId="4C5AF594" w14:textId="77777777" w:rsidR="00B24762" w:rsidRPr="009267D5" w:rsidRDefault="00B24762" w:rsidP="00C101F6">
            <w:pPr>
              <w:tabs>
                <w:tab w:val="left" w:pos="3075"/>
              </w:tabs>
              <w:rPr>
                <w:rFonts w:ascii="Arial" w:hAnsi="Arial" w:cs="Arial"/>
                <w:sz w:val="20"/>
                <w:szCs w:val="20"/>
              </w:rPr>
            </w:pPr>
            <w:r w:rsidRPr="009267D5">
              <w:rPr>
                <w:rFonts w:ascii="Arial" w:hAnsi="Arial" w:cs="Arial"/>
                <w:sz w:val="20"/>
                <w:szCs w:val="20"/>
              </w:rPr>
              <w:t xml:space="preserve">Development of a strategy of leveraging sources of financing </w:t>
            </w:r>
          </w:p>
          <w:p w14:paraId="588C1DCF" w14:textId="77777777" w:rsidR="00B24762" w:rsidRPr="009267D5" w:rsidRDefault="00B24762" w:rsidP="007B2BF2">
            <w:pPr>
              <w:pStyle w:val="ListParagraph"/>
              <w:tabs>
                <w:tab w:val="left" w:pos="3075"/>
              </w:tabs>
              <w:rPr>
                <w:rFonts w:ascii="Arial" w:hAnsi="Arial" w:cs="Arial"/>
                <w:sz w:val="20"/>
                <w:szCs w:val="20"/>
              </w:rPr>
            </w:pPr>
            <w:r w:rsidRPr="009267D5">
              <w:rPr>
                <w:rFonts w:ascii="Arial" w:hAnsi="Arial" w:cs="Arial"/>
                <w:sz w:val="20"/>
                <w:szCs w:val="20"/>
              </w:rPr>
              <w:t>and search for sources</w:t>
            </w:r>
          </w:p>
          <w:p w14:paraId="12606F62" w14:textId="77777777" w:rsidR="00B24762" w:rsidRPr="009267D5" w:rsidRDefault="00B24762" w:rsidP="00297836">
            <w:pPr>
              <w:tabs>
                <w:tab w:val="left" w:pos="3075"/>
              </w:tabs>
              <w:rPr>
                <w:rFonts w:ascii="Arial" w:hAnsi="Arial" w:cs="Arial"/>
                <w:sz w:val="20"/>
                <w:szCs w:val="20"/>
                <w:lang w:val="hy-AM"/>
              </w:rPr>
            </w:pPr>
          </w:p>
        </w:tc>
        <w:tc>
          <w:tcPr>
            <w:tcW w:w="2821" w:type="dxa"/>
          </w:tcPr>
          <w:p w14:paraId="189DCCA2" w14:textId="77777777" w:rsidR="00B24762" w:rsidRPr="009267D5" w:rsidRDefault="00B24762" w:rsidP="00195217">
            <w:pPr>
              <w:tabs>
                <w:tab w:val="left" w:pos="3075"/>
              </w:tabs>
              <w:rPr>
                <w:rFonts w:ascii="Arial" w:hAnsi="Arial" w:cs="Arial"/>
                <w:sz w:val="20"/>
                <w:szCs w:val="20"/>
              </w:rPr>
            </w:pPr>
            <w:r w:rsidRPr="009267D5">
              <w:rPr>
                <w:rFonts w:ascii="Arial" w:hAnsi="Arial" w:cs="Arial"/>
                <w:sz w:val="20"/>
                <w:szCs w:val="20"/>
              </w:rPr>
              <w:t>Availability of a complete action plan and launch</w:t>
            </w:r>
          </w:p>
          <w:p w14:paraId="78C02802" w14:textId="77777777" w:rsidR="00B24762" w:rsidRPr="009267D5" w:rsidRDefault="00B24762" w:rsidP="00195217">
            <w:pPr>
              <w:tabs>
                <w:tab w:val="left" w:pos="3075"/>
              </w:tabs>
              <w:rPr>
                <w:rFonts w:ascii="Arial" w:hAnsi="Arial" w:cs="Arial"/>
                <w:sz w:val="20"/>
                <w:szCs w:val="20"/>
              </w:rPr>
            </w:pPr>
            <w:r w:rsidRPr="009267D5">
              <w:rPr>
                <w:rFonts w:ascii="Arial" w:hAnsi="Arial" w:cs="Arial"/>
                <w:sz w:val="20"/>
                <w:szCs w:val="20"/>
              </w:rPr>
              <w:t>Availability of a source of financing</w:t>
            </w:r>
          </w:p>
        </w:tc>
        <w:tc>
          <w:tcPr>
            <w:tcW w:w="2665" w:type="dxa"/>
          </w:tcPr>
          <w:p w14:paraId="7ECBC7AA" w14:textId="77777777" w:rsidR="00E37452" w:rsidRPr="009267D5" w:rsidRDefault="00297836" w:rsidP="00195217">
            <w:pPr>
              <w:tabs>
                <w:tab w:val="left" w:pos="3075"/>
              </w:tabs>
              <w:rPr>
                <w:rFonts w:ascii="Arial" w:hAnsi="Arial" w:cs="Arial"/>
                <w:sz w:val="20"/>
                <w:szCs w:val="20"/>
              </w:rPr>
            </w:pPr>
            <w:r w:rsidRPr="009267D5">
              <w:rPr>
                <w:rFonts w:ascii="Arial" w:hAnsi="Arial" w:cs="Arial"/>
                <w:sz w:val="20"/>
                <w:szCs w:val="20"/>
              </w:rPr>
              <w:t>Agreements signed with at least 4 businesses</w:t>
            </w:r>
          </w:p>
          <w:p w14:paraId="6AB7B72C" w14:textId="77777777" w:rsidR="00B24762" w:rsidRPr="009267D5" w:rsidRDefault="00B24762" w:rsidP="00E37452">
            <w:pPr>
              <w:rPr>
                <w:rFonts w:ascii="Arial" w:hAnsi="Arial" w:cs="Arial"/>
                <w:sz w:val="20"/>
                <w:szCs w:val="20"/>
                <w:lang w:val="hy-AM"/>
              </w:rPr>
            </w:pPr>
          </w:p>
        </w:tc>
        <w:tc>
          <w:tcPr>
            <w:tcW w:w="2251" w:type="dxa"/>
          </w:tcPr>
          <w:p w14:paraId="24FAFAE9" w14:textId="77777777" w:rsidR="00B24762" w:rsidRPr="009267D5" w:rsidRDefault="00B24762" w:rsidP="00E37452">
            <w:pPr>
              <w:tabs>
                <w:tab w:val="left" w:pos="3075"/>
              </w:tabs>
              <w:rPr>
                <w:rFonts w:ascii="Arial" w:hAnsi="Arial" w:cs="Arial"/>
                <w:sz w:val="20"/>
                <w:szCs w:val="20"/>
              </w:rPr>
            </w:pPr>
            <w:r w:rsidRPr="009267D5">
              <w:rPr>
                <w:rFonts w:ascii="Arial" w:hAnsi="Arial" w:cs="Arial"/>
                <w:sz w:val="20"/>
                <w:szCs w:val="20"/>
              </w:rPr>
              <w:t>Public beach and at least 4 businesses operating</w:t>
            </w:r>
          </w:p>
        </w:tc>
      </w:tr>
      <w:tr w:rsidR="00B24762" w:rsidRPr="009267D5" w14:paraId="2F3EDAA7" w14:textId="77777777" w:rsidTr="007B2BF2">
        <w:tc>
          <w:tcPr>
            <w:tcW w:w="2119" w:type="dxa"/>
          </w:tcPr>
          <w:p w14:paraId="6BD308FC" w14:textId="77777777" w:rsidR="00B24762" w:rsidRPr="009267D5" w:rsidRDefault="00B24762" w:rsidP="007B2BF2">
            <w:pPr>
              <w:tabs>
                <w:tab w:val="left" w:pos="3075"/>
              </w:tabs>
              <w:jc w:val="left"/>
              <w:rPr>
                <w:rFonts w:ascii="Arial" w:hAnsi="Arial" w:cs="Arial"/>
                <w:sz w:val="20"/>
                <w:szCs w:val="20"/>
              </w:rPr>
            </w:pPr>
            <w:r w:rsidRPr="009267D5">
              <w:rPr>
                <w:rFonts w:ascii="Arial" w:hAnsi="Arial" w:cs="Arial"/>
                <w:sz w:val="20"/>
                <w:szCs w:val="20"/>
              </w:rPr>
              <w:t>2.3</w:t>
            </w:r>
          </w:p>
          <w:p w14:paraId="1A0C99D8" w14:textId="77777777" w:rsidR="00B24762" w:rsidRPr="009267D5" w:rsidRDefault="00B24762" w:rsidP="007B2BF2">
            <w:pPr>
              <w:tabs>
                <w:tab w:val="left" w:pos="3075"/>
              </w:tabs>
              <w:rPr>
                <w:rFonts w:ascii="Arial" w:hAnsi="Arial" w:cs="Arial"/>
                <w:sz w:val="20"/>
                <w:szCs w:val="20"/>
              </w:rPr>
            </w:pPr>
            <w:r w:rsidRPr="009267D5">
              <w:rPr>
                <w:rFonts w:ascii="Arial" w:hAnsi="Arial" w:cs="Arial"/>
                <w:sz w:val="20"/>
                <w:szCs w:val="20"/>
              </w:rPr>
              <w:t>Identification of tourist destinations in the community, development of a booklet and video clips about the Community</w:t>
            </w:r>
          </w:p>
        </w:tc>
        <w:tc>
          <w:tcPr>
            <w:tcW w:w="1416" w:type="dxa"/>
          </w:tcPr>
          <w:p w14:paraId="7076B554" w14:textId="77777777" w:rsidR="00B24762" w:rsidRPr="009267D5" w:rsidRDefault="007717BD" w:rsidP="007B2BF2">
            <w:pPr>
              <w:tabs>
                <w:tab w:val="left" w:pos="3075"/>
              </w:tabs>
              <w:rPr>
                <w:rFonts w:ascii="Arial" w:hAnsi="Arial" w:cs="Arial"/>
                <w:sz w:val="20"/>
                <w:szCs w:val="20"/>
              </w:rPr>
            </w:pPr>
            <w:r w:rsidRPr="009267D5">
              <w:rPr>
                <w:rFonts w:ascii="Arial" w:hAnsi="Arial" w:cs="Arial"/>
                <w:sz w:val="20"/>
                <w:szCs w:val="20"/>
              </w:rPr>
              <w:t>01/01/2019</w:t>
            </w:r>
          </w:p>
          <w:p w14:paraId="15174AC2" w14:textId="77777777" w:rsidR="007717BD" w:rsidRPr="009267D5" w:rsidRDefault="007717BD" w:rsidP="007B2BF2">
            <w:pPr>
              <w:tabs>
                <w:tab w:val="left" w:pos="3075"/>
              </w:tabs>
              <w:rPr>
                <w:rFonts w:ascii="Arial" w:hAnsi="Arial" w:cs="Arial"/>
                <w:sz w:val="20"/>
                <w:szCs w:val="20"/>
              </w:rPr>
            </w:pPr>
            <w:r w:rsidRPr="009267D5">
              <w:rPr>
                <w:rFonts w:ascii="Arial" w:hAnsi="Arial" w:cs="Arial"/>
                <w:sz w:val="20"/>
                <w:szCs w:val="20"/>
              </w:rPr>
              <w:t>01/12/2020</w:t>
            </w:r>
          </w:p>
        </w:tc>
        <w:tc>
          <w:tcPr>
            <w:tcW w:w="3377" w:type="dxa"/>
          </w:tcPr>
          <w:p w14:paraId="399BB60A" w14:textId="77777777" w:rsidR="00B24762" w:rsidRPr="009267D5" w:rsidRDefault="00B24762" w:rsidP="002A7616">
            <w:pPr>
              <w:tabs>
                <w:tab w:val="left" w:pos="3075"/>
              </w:tabs>
              <w:rPr>
                <w:rFonts w:ascii="Arial" w:hAnsi="Arial" w:cs="Arial"/>
                <w:sz w:val="20"/>
                <w:szCs w:val="20"/>
              </w:rPr>
            </w:pPr>
            <w:r w:rsidRPr="009267D5">
              <w:rPr>
                <w:rFonts w:ascii="Arial" w:hAnsi="Arial" w:cs="Arial"/>
                <w:sz w:val="20"/>
                <w:szCs w:val="20"/>
              </w:rPr>
              <w:t xml:space="preserve">Development of a strategy of leveraging sources of financing </w:t>
            </w:r>
          </w:p>
          <w:p w14:paraId="25A37500" w14:textId="77777777" w:rsidR="00B24762" w:rsidRPr="009267D5" w:rsidRDefault="00552E9F" w:rsidP="007B2BF2">
            <w:pPr>
              <w:pStyle w:val="ListParagraph"/>
              <w:tabs>
                <w:tab w:val="left" w:pos="3075"/>
              </w:tabs>
              <w:rPr>
                <w:rFonts w:ascii="Arial" w:hAnsi="Arial" w:cs="Arial"/>
                <w:sz w:val="20"/>
                <w:szCs w:val="20"/>
              </w:rPr>
            </w:pPr>
            <w:r w:rsidRPr="009267D5">
              <w:rPr>
                <w:rFonts w:ascii="Arial" w:hAnsi="Arial" w:cs="Arial"/>
                <w:sz w:val="20"/>
                <w:szCs w:val="20"/>
              </w:rPr>
              <w:t>and search for sources</w:t>
            </w:r>
          </w:p>
          <w:p w14:paraId="0ACC52E6" w14:textId="77777777" w:rsidR="00B24762" w:rsidRPr="009267D5" w:rsidRDefault="00B24762" w:rsidP="007B2BF2">
            <w:pPr>
              <w:pStyle w:val="ListParagraph"/>
              <w:tabs>
                <w:tab w:val="left" w:pos="3075"/>
              </w:tabs>
              <w:rPr>
                <w:rFonts w:ascii="Arial" w:hAnsi="Arial" w:cs="Arial"/>
                <w:sz w:val="20"/>
                <w:szCs w:val="20"/>
                <w:lang w:val="hy-AM"/>
              </w:rPr>
            </w:pPr>
          </w:p>
        </w:tc>
        <w:tc>
          <w:tcPr>
            <w:tcW w:w="2821" w:type="dxa"/>
          </w:tcPr>
          <w:p w14:paraId="5B95097C" w14:textId="77777777" w:rsidR="00B24762" w:rsidRPr="009267D5" w:rsidRDefault="00B24762" w:rsidP="002A7616">
            <w:pPr>
              <w:tabs>
                <w:tab w:val="left" w:pos="3075"/>
              </w:tabs>
              <w:rPr>
                <w:rFonts w:ascii="Arial" w:hAnsi="Arial" w:cs="Arial"/>
                <w:sz w:val="20"/>
                <w:szCs w:val="20"/>
              </w:rPr>
            </w:pPr>
            <w:r w:rsidRPr="009267D5">
              <w:rPr>
                <w:rFonts w:ascii="Arial" w:hAnsi="Arial" w:cs="Arial"/>
                <w:sz w:val="20"/>
                <w:szCs w:val="20"/>
              </w:rPr>
              <w:t>Availability of a source of financing</w:t>
            </w:r>
          </w:p>
          <w:p w14:paraId="7F99C245" w14:textId="77777777" w:rsidR="00B24762" w:rsidRPr="009267D5" w:rsidRDefault="00B24762" w:rsidP="002A7616">
            <w:pPr>
              <w:tabs>
                <w:tab w:val="left" w:pos="3075"/>
              </w:tabs>
              <w:rPr>
                <w:rFonts w:ascii="Arial" w:hAnsi="Arial" w:cs="Arial"/>
                <w:sz w:val="20"/>
                <w:szCs w:val="20"/>
              </w:rPr>
            </w:pPr>
            <w:r w:rsidRPr="009267D5">
              <w:rPr>
                <w:rFonts w:ascii="Arial" w:hAnsi="Arial" w:cs="Arial"/>
                <w:sz w:val="20"/>
                <w:szCs w:val="20"/>
              </w:rPr>
              <w:t>Involvement of the team and specialists</w:t>
            </w:r>
          </w:p>
        </w:tc>
        <w:tc>
          <w:tcPr>
            <w:tcW w:w="2665" w:type="dxa"/>
          </w:tcPr>
          <w:p w14:paraId="48BEC44E" w14:textId="77777777" w:rsidR="00B24762" w:rsidRPr="009267D5" w:rsidRDefault="00B24762" w:rsidP="002A7616">
            <w:pPr>
              <w:tabs>
                <w:tab w:val="left" w:pos="3075"/>
              </w:tabs>
              <w:rPr>
                <w:rFonts w:ascii="Arial" w:hAnsi="Arial" w:cs="Arial"/>
                <w:sz w:val="20"/>
                <w:szCs w:val="20"/>
              </w:rPr>
            </w:pPr>
            <w:r w:rsidRPr="009267D5">
              <w:rPr>
                <w:rFonts w:ascii="Arial" w:hAnsi="Arial" w:cs="Arial"/>
                <w:sz w:val="20"/>
                <w:szCs w:val="20"/>
              </w:rPr>
              <w:t>According to the community marketing and external positioning strategic plan, development of 100 booklets and 3 video clips about the Community</w:t>
            </w:r>
          </w:p>
        </w:tc>
        <w:tc>
          <w:tcPr>
            <w:tcW w:w="2251" w:type="dxa"/>
          </w:tcPr>
          <w:p w14:paraId="597DCC43" w14:textId="77777777" w:rsidR="00B24762" w:rsidRPr="009267D5" w:rsidRDefault="002A7616" w:rsidP="007B2BF2">
            <w:pPr>
              <w:tabs>
                <w:tab w:val="left" w:pos="3075"/>
              </w:tabs>
              <w:rPr>
                <w:rFonts w:ascii="Arial" w:hAnsi="Arial" w:cs="Arial"/>
                <w:sz w:val="20"/>
                <w:szCs w:val="20"/>
              </w:rPr>
            </w:pPr>
            <w:r w:rsidRPr="009267D5">
              <w:rPr>
                <w:rFonts w:ascii="Arial" w:hAnsi="Arial" w:cs="Arial"/>
                <w:sz w:val="20"/>
                <w:szCs w:val="20"/>
              </w:rPr>
              <w:t>The video clips are aired by regional and local TV channels</w:t>
            </w:r>
          </w:p>
          <w:p w14:paraId="4A11FDB5" w14:textId="77777777" w:rsidR="00B24762" w:rsidRPr="009267D5" w:rsidRDefault="00B24762" w:rsidP="007B2BF2">
            <w:pPr>
              <w:tabs>
                <w:tab w:val="left" w:pos="3075"/>
              </w:tabs>
              <w:rPr>
                <w:rFonts w:ascii="Arial" w:hAnsi="Arial" w:cs="Arial"/>
                <w:sz w:val="20"/>
                <w:szCs w:val="20"/>
              </w:rPr>
            </w:pPr>
            <w:r w:rsidRPr="009267D5">
              <w:rPr>
                <w:rFonts w:ascii="Arial" w:hAnsi="Arial" w:cs="Arial"/>
                <w:sz w:val="20"/>
                <w:szCs w:val="20"/>
              </w:rPr>
              <w:t xml:space="preserve"> ...booklets are disseminated</w:t>
            </w:r>
          </w:p>
        </w:tc>
      </w:tr>
      <w:tr w:rsidR="00B24762" w:rsidRPr="009267D5" w14:paraId="2C0E25D9" w14:textId="77777777" w:rsidTr="007B2BF2">
        <w:tc>
          <w:tcPr>
            <w:tcW w:w="2119" w:type="dxa"/>
          </w:tcPr>
          <w:p w14:paraId="1957009A" w14:textId="77777777" w:rsidR="00B24762" w:rsidRPr="009267D5" w:rsidRDefault="00B24762" w:rsidP="007B2BF2">
            <w:pPr>
              <w:jc w:val="left"/>
              <w:rPr>
                <w:rFonts w:ascii="Arial" w:hAnsi="Arial" w:cs="Arial"/>
                <w:sz w:val="20"/>
                <w:szCs w:val="20"/>
              </w:rPr>
            </w:pPr>
            <w:r w:rsidRPr="009267D5">
              <w:rPr>
                <w:rFonts w:ascii="Arial" w:hAnsi="Arial" w:cs="Arial"/>
                <w:sz w:val="20"/>
                <w:szCs w:val="20"/>
              </w:rPr>
              <w:t>2.4 Creation of a regional center of equestrian tourism</w:t>
            </w:r>
          </w:p>
          <w:p w14:paraId="39BED5CF" w14:textId="77777777" w:rsidR="00B24762" w:rsidRPr="009267D5" w:rsidRDefault="00B24762" w:rsidP="007B2BF2">
            <w:pPr>
              <w:tabs>
                <w:tab w:val="left" w:pos="3075"/>
              </w:tabs>
              <w:rPr>
                <w:rFonts w:ascii="Arial" w:hAnsi="Arial" w:cs="Arial"/>
                <w:sz w:val="20"/>
                <w:szCs w:val="20"/>
                <w:lang w:val="hy-AM"/>
              </w:rPr>
            </w:pPr>
          </w:p>
        </w:tc>
        <w:tc>
          <w:tcPr>
            <w:tcW w:w="1416" w:type="dxa"/>
          </w:tcPr>
          <w:p w14:paraId="691D3313" w14:textId="77777777" w:rsidR="00B24762" w:rsidRPr="009267D5" w:rsidRDefault="00C2334B" w:rsidP="007B2BF2">
            <w:pPr>
              <w:tabs>
                <w:tab w:val="left" w:pos="3075"/>
              </w:tabs>
              <w:rPr>
                <w:rFonts w:ascii="Arial" w:hAnsi="Arial" w:cs="Arial"/>
                <w:sz w:val="20"/>
                <w:szCs w:val="20"/>
              </w:rPr>
            </w:pPr>
            <w:r w:rsidRPr="009267D5">
              <w:rPr>
                <w:rFonts w:ascii="Arial" w:hAnsi="Arial" w:cs="Arial"/>
                <w:sz w:val="20"/>
                <w:szCs w:val="20"/>
              </w:rPr>
              <w:t>01/01/2019</w:t>
            </w:r>
          </w:p>
          <w:p w14:paraId="203D47AE" w14:textId="77777777" w:rsidR="00C2334B" w:rsidRPr="009267D5" w:rsidRDefault="00A24FF3" w:rsidP="007B2BF2">
            <w:pPr>
              <w:tabs>
                <w:tab w:val="left" w:pos="3075"/>
              </w:tabs>
              <w:rPr>
                <w:rFonts w:ascii="Arial" w:hAnsi="Arial" w:cs="Arial"/>
                <w:sz w:val="20"/>
                <w:szCs w:val="20"/>
              </w:rPr>
            </w:pPr>
            <w:r w:rsidRPr="009267D5">
              <w:rPr>
                <w:rFonts w:ascii="Arial" w:hAnsi="Arial" w:cs="Arial"/>
                <w:sz w:val="20"/>
                <w:szCs w:val="20"/>
              </w:rPr>
              <w:t>01/06/2020</w:t>
            </w:r>
          </w:p>
        </w:tc>
        <w:tc>
          <w:tcPr>
            <w:tcW w:w="3377" w:type="dxa"/>
          </w:tcPr>
          <w:p w14:paraId="69F3A7A3" w14:textId="77777777" w:rsidR="00B24762" w:rsidRPr="009267D5" w:rsidRDefault="00B24762" w:rsidP="002A7616">
            <w:pPr>
              <w:tabs>
                <w:tab w:val="left" w:pos="3075"/>
              </w:tabs>
              <w:rPr>
                <w:rFonts w:ascii="Arial" w:hAnsi="Arial" w:cs="Arial"/>
                <w:sz w:val="20"/>
                <w:szCs w:val="20"/>
              </w:rPr>
            </w:pPr>
            <w:r w:rsidRPr="009267D5">
              <w:rPr>
                <w:rFonts w:ascii="Arial" w:hAnsi="Arial" w:cs="Arial"/>
                <w:sz w:val="20"/>
                <w:szCs w:val="20"/>
              </w:rPr>
              <w:t xml:space="preserve">Development of a strategy of leveraging sources of financing </w:t>
            </w:r>
          </w:p>
          <w:p w14:paraId="437318B8" w14:textId="77777777" w:rsidR="00B24762" w:rsidRPr="009267D5" w:rsidRDefault="00552E9F" w:rsidP="007B2BF2">
            <w:pPr>
              <w:pStyle w:val="ListParagraph"/>
              <w:tabs>
                <w:tab w:val="left" w:pos="3075"/>
              </w:tabs>
              <w:rPr>
                <w:rFonts w:ascii="Arial" w:hAnsi="Arial" w:cs="Arial"/>
                <w:sz w:val="20"/>
                <w:szCs w:val="20"/>
              </w:rPr>
            </w:pPr>
            <w:r w:rsidRPr="009267D5">
              <w:rPr>
                <w:rFonts w:ascii="Arial" w:hAnsi="Arial" w:cs="Arial"/>
                <w:sz w:val="20"/>
                <w:szCs w:val="20"/>
              </w:rPr>
              <w:t>and searc for sources</w:t>
            </w:r>
          </w:p>
          <w:p w14:paraId="31881207" w14:textId="77777777" w:rsidR="00B24762" w:rsidRPr="009267D5" w:rsidRDefault="00552E9F" w:rsidP="002A7616">
            <w:pPr>
              <w:tabs>
                <w:tab w:val="left" w:pos="3075"/>
              </w:tabs>
              <w:rPr>
                <w:rFonts w:ascii="Arial" w:hAnsi="Arial" w:cs="Arial"/>
                <w:sz w:val="20"/>
                <w:szCs w:val="20"/>
              </w:rPr>
            </w:pPr>
            <w:r w:rsidRPr="009267D5">
              <w:rPr>
                <w:rFonts w:ascii="Arial" w:hAnsi="Arial" w:cs="Arial"/>
                <w:sz w:val="20"/>
                <w:szCs w:val="20"/>
              </w:rPr>
              <w:t>Search for space for the center and its acquisition</w:t>
            </w:r>
          </w:p>
          <w:p w14:paraId="4C285F73" w14:textId="77777777" w:rsidR="00B24762" w:rsidRPr="009267D5" w:rsidRDefault="00B24762" w:rsidP="002A7616">
            <w:pPr>
              <w:tabs>
                <w:tab w:val="left" w:pos="3075"/>
              </w:tabs>
              <w:rPr>
                <w:rFonts w:ascii="Arial" w:hAnsi="Arial" w:cs="Arial"/>
                <w:sz w:val="20"/>
                <w:szCs w:val="20"/>
              </w:rPr>
            </w:pPr>
            <w:r w:rsidRPr="009267D5">
              <w:rPr>
                <w:rFonts w:ascii="Arial" w:hAnsi="Arial" w:cs="Arial"/>
                <w:sz w:val="20"/>
                <w:szCs w:val="20"/>
              </w:rPr>
              <w:t>Planning of services provided to tourists</w:t>
            </w:r>
          </w:p>
          <w:p w14:paraId="43E28E80" w14:textId="77777777" w:rsidR="00B24762" w:rsidRPr="009267D5" w:rsidRDefault="00B24762" w:rsidP="007B2BF2">
            <w:pPr>
              <w:pStyle w:val="ListParagraph"/>
              <w:tabs>
                <w:tab w:val="left" w:pos="3075"/>
              </w:tabs>
              <w:rPr>
                <w:rFonts w:ascii="Arial" w:hAnsi="Arial" w:cs="Arial"/>
                <w:sz w:val="20"/>
                <w:szCs w:val="20"/>
                <w:lang w:val="hy-AM"/>
              </w:rPr>
            </w:pPr>
          </w:p>
        </w:tc>
        <w:tc>
          <w:tcPr>
            <w:tcW w:w="2821" w:type="dxa"/>
          </w:tcPr>
          <w:p w14:paraId="6581A887" w14:textId="77777777" w:rsidR="00B24762" w:rsidRPr="009267D5" w:rsidRDefault="00B24762" w:rsidP="002A7616">
            <w:pPr>
              <w:tabs>
                <w:tab w:val="left" w:pos="3075"/>
              </w:tabs>
              <w:rPr>
                <w:rFonts w:ascii="Arial" w:hAnsi="Arial" w:cs="Arial"/>
                <w:sz w:val="20"/>
                <w:szCs w:val="20"/>
              </w:rPr>
            </w:pPr>
            <w:r w:rsidRPr="009267D5">
              <w:rPr>
                <w:rFonts w:ascii="Arial" w:hAnsi="Arial" w:cs="Arial"/>
                <w:sz w:val="20"/>
                <w:szCs w:val="20"/>
              </w:rPr>
              <w:t>Availability of a source of financing</w:t>
            </w:r>
          </w:p>
          <w:p w14:paraId="3A2B2FB1" w14:textId="77777777" w:rsidR="00B24762" w:rsidRPr="009267D5" w:rsidRDefault="00B24762" w:rsidP="002A7616">
            <w:pPr>
              <w:tabs>
                <w:tab w:val="left" w:pos="3075"/>
              </w:tabs>
              <w:rPr>
                <w:rFonts w:ascii="Arial" w:hAnsi="Arial" w:cs="Arial"/>
                <w:sz w:val="20"/>
                <w:szCs w:val="20"/>
              </w:rPr>
            </w:pPr>
            <w:r w:rsidRPr="009267D5">
              <w:rPr>
                <w:rFonts w:ascii="Arial" w:hAnsi="Arial" w:cs="Arial"/>
                <w:sz w:val="20"/>
                <w:szCs w:val="20"/>
              </w:rPr>
              <w:t>Purchase of materials and supplies necessary for the services of the center</w:t>
            </w:r>
          </w:p>
          <w:p w14:paraId="25D15B51" w14:textId="77777777" w:rsidR="00B24762" w:rsidRPr="009267D5" w:rsidRDefault="00B24762" w:rsidP="002A7616">
            <w:pPr>
              <w:tabs>
                <w:tab w:val="left" w:pos="3075"/>
              </w:tabs>
              <w:rPr>
                <w:rFonts w:ascii="Arial" w:hAnsi="Arial" w:cs="Arial"/>
                <w:sz w:val="20"/>
                <w:szCs w:val="20"/>
              </w:rPr>
            </w:pPr>
            <w:r w:rsidRPr="009267D5">
              <w:rPr>
                <w:rFonts w:ascii="Arial" w:hAnsi="Arial" w:cs="Arial"/>
                <w:sz w:val="20"/>
                <w:szCs w:val="20"/>
              </w:rPr>
              <w:t>Purchase of at least 10 horses</w:t>
            </w:r>
          </w:p>
          <w:p w14:paraId="6BA8E6E0" w14:textId="77777777" w:rsidR="00B24762" w:rsidRPr="009267D5" w:rsidRDefault="00B24762" w:rsidP="007B2BF2">
            <w:pPr>
              <w:tabs>
                <w:tab w:val="left" w:pos="3075"/>
              </w:tabs>
              <w:rPr>
                <w:rFonts w:ascii="Arial" w:hAnsi="Arial" w:cs="Arial"/>
                <w:sz w:val="20"/>
                <w:szCs w:val="20"/>
              </w:rPr>
            </w:pPr>
            <w:r w:rsidRPr="009267D5">
              <w:rPr>
                <w:rFonts w:ascii="Arial" w:hAnsi="Arial" w:cs="Arial"/>
                <w:sz w:val="20"/>
                <w:szCs w:val="20"/>
              </w:rPr>
              <w:t>...staff members</w:t>
            </w:r>
          </w:p>
        </w:tc>
        <w:tc>
          <w:tcPr>
            <w:tcW w:w="2665" w:type="dxa"/>
          </w:tcPr>
          <w:p w14:paraId="49ADFEE9" w14:textId="77777777" w:rsidR="00B24762" w:rsidRPr="009267D5" w:rsidRDefault="00B24762" w:rsidP="002A7616">
            <w:pPr>
              <w:tabs>
                <w:tab w:val="left" w:pos="3075"/>
              </w:tabs>
              <w:rPr>
                <w:rFonts w:ascii="Arial" w:hAnsi="Arial" w:cs="Arial"/>
                <w:sz w:val="20"/>
                <w:szCs w:val="20"/>
              </w:rPr>
            </w:pPr>
            <w:r w:rsidRPr="009267D5">
              <w:rPr>
                <w:rFonts w:ascii="Arial" w:hAnsi="Arial" w:cs="Arial"/>
                <w:sz w:val="20"/>
                <w:szCs w:val="20"/>
              </w:rPr>
              <w:t>Existence of a regional center of equestrian tourism with 10 horses</w:t>
            </w:r>
          </w:p>
          <w:p w14:paraId="3318FAE6" w14:textId="77777777" w:rsidR="00B24762" w:rsidRPr="009267D5" w:rsidRDefault="00B24762" w:rsidP="002A7616">
            <w:pPr>
              <w:tabs>
                <w:tab w:val="left" w:pos="3075"/>
              </w:tabs>
              <w:rPr>
                <w:rFonts w:ascii="Arial" w:hAnsi="Arial" w:cs="Arial"/>
                <w:sz w:val="20"/>
                <w:szCs w:val="20"/>
              </w:rPr>
            </w:pPr>
            <w:r w:rsidRPr="009267D5">
              <w:rPr>
                <w:rFonts w:ascii="Arial" w:hAnsi="Arial" w:cs="Arial"/>
                <w:sz w:val="20"/>
                <w:szCs w:val="20"/>
              </w:rPr>
              <w:t>Availability of services provided to tourists</w:t>
            </w:r>
          </w:p>
          <w:p w14:paraId="605E239E" w14:textId="77777777" w:rsidR="00B24762" w:rsidRPr="009267D5" w:rsidRDefault="00B24762" w:rsidP="007B2BF2">
            <w:pPr>
              <w:tabs>
                <w:tab w:val="left" w:pos="3075"/>
              </w:tabs>
              <w:rPr>
                <w:rFonts w:ascii="Arial" w:hAnsi="Arial" w:cs="Arial"/>
                <w:sz w:val="20"/>
                <w:szCs w:val="20"/>
                <w:lang w:val="hy-AM"/>
              </w:rPr>
            </w:pPr>
          </w:p>
        </w:tc>
        <w:tc>
          <w:tcPr>
            <w:tcW w:w="2251" w:type="dxa"/>
          </w:tcPr>
          <w:p w14:paraId="16894AFA" w14:textId="77777777" w:rsidR="00B24762" w:rsidRPr="009267D5" w:rsidRDefault="00B24762" w:rsidP="007B2BF2">
            <w:pPr>
              <w:tabs>
                <w:tab w:val="left" w:pos="3075"/>
              </w:tabs>
              <w:rPr>
                <w:rFonts w:ascii="Arial" w:hAnsi="Arial" w:cs="Arial"/>
                <w:sz w:val="20"/>
                <w:szCs w:val="20"/>
                <w:lang w:val="hy-AM"/>
              </w:rPr>
            </w:pPr>
          </w:p>
        </w:tc>
      </w:tr>
      <w:tr w:rsidR="00B24762" w:rsidRPr="009267D5" w14:paraId="7852D3E6" w14:textId="77777777" w:rsidTr="0016417D">
        <w:trPr>
          <w:trHeight w:val="1159"/>
        </w:trPr>
        <w:tc>
          <w:tcPr>
            <w:tcW w:w="2119" w:type="dxa"/>
          </w:tcPr>
          <w:p w14:paraId="35CEC52F" w14:textId="77777777" w:rsidR="00B24762" w:rsidRPr="009267D5" w:rsidRDefault="00B24762" w:rsidP="00C2334B">
            <w:pPr>
              <w:tabs>
                <w:tab w:val="left" w:pos="3075"/>
              </w:tabs>
              <w:jc w:val="left"/>
              <w:rPr>
                <w:rFonts w:ascii="Arial" w:hAnsi="Arial" w:cs="Arial"/>
                <w:sz w:val="20"/>
                <w:szCs w:val="20"/>
              </w:rPr>
            </w:pPr>
            <w:r w:rsidRPr="009267D5">
              <w:rPr>
                <w:rFonts w:ascii="Arial" w:hAnsi="Arial" w:cs="Arial"/>
                <w:sz w:val="20"/>
                <w:szCs w:val="20"/>
              </w:rPr>
              <w:t>2.5 Organisation of ethnographic festival of the community</w:t>
            </w:r>
          </w:p>
        </w:tc>
        <w:tc>
          <w:tcPr>
            <w:tcW w:w="1416" w:type="dxa"/>
          </w:tcPr>
          <w:p w14:paraId="586F5D43" w14:textId="77777777" w:rsidR="00B24762" w:rsidRPr="009267D5" w:rsidRDefault="007717BD" w:rsidP="007B2BF2">
            <w:pPr>
              <w:tabs>
                <w:tab w:val="left" w:pos="3075"/>
              </w:tabs>
              <w:rPr>
                <w:rFonts w:ascii="Arial" w:hAnsi="Arial" w:cs="Arial"/>
                <w:sz w:val="20"/>
                <w:szCs w:val="20"/>
              </w:rPr>
            </w:pPr>
            <w:r w:rsidRPr="009267D5">
              <w:rPr>
                <w:rFonts w:ascii="Arial" w:hAnsi="Arial" w:cs="Arial"/>
                <w:sz w:val="20"/>
                <w:szCs w:val="20"/>
              </w:rPr>
              <w:t>01/01/2019</w:t>
            </w:r>
          </w:p>
          <w:p w14:paraId="4359AE3A" w14:textId="77777777" w:rsidR="007717BD" w:rsidRPr="009267D5" w:rsidRDefault="007717BD" w:rsidP="007B2BF2">
            <w:pPr>
              <w:tabs>
                <w:tab w:val="left" w:pos="3075"/>
              </w:tabs>
              <w:rPr>
                <w:rFonts w:ascii="Arial" w:hAnsi="Arial" w:cs="Arial"/>
                <w:sz w:val="20"/>
                <w:szCs w:val="20"/>
              </w:rPr>
            </w:pPr>
            <w:r w:rsidRPr="009267D5">
              <w:rPr>
                <w:rFonts w:ascii="Arial" w:hAnsi="Arial" w:cs="Arial"/>
                <w:sz w:val="20"/>
                <w:szCs w:val="20"/>
              </w:rPr>
              <w:t>01/06/2020</w:t>
            </w:r>
          </w:p>
        </w:tc>
        <w:tc>
          <w:tcPr>
            <w:tcW w:w="3377" w:type="dxa"/>
          </w:tcPr>
          <w:p w14:paraId="627DCD92" w14:textId="77777777" w:rsidR="00B24762" w:rsidRPr="009267D5" w:rsidRDefault="00B24762" w:rsidP="002A7616">
            <w:pPr>
              <w:tabs>
                <w:tab w:val="left" w:pos="3075"/>
              </w:tabs>
              <w:rPr>
                <w:rFonts w:ascii="Arial" w:hAnsi="Arial" w:cs="Arial"/>
                <w:sz w:val="20"/>
                <w:szCs w:val="20"/>
              </w:rPr>
            </w:pPr>
            <w:r w:rsidRPr="009267D5">
              <w:rPr>
                <w:rFonts w:ascii="Arial" w:hAnsi="Arial" w:cs="Arial"/>
                <w:sz w:val="20"/>
                <w:szCs w:val="20"/>
              </w:rPr>
              <w:t xml:space="preserve">Organisation of festival activities is prepared and launched </w:t>
            </w:r>
          </w:p>
        </w:tc>
        <w:tc>
          <w:tcPr>
            <w:tcW w:w="2821" w:type="dxa"/>
          </w:tcPr>
          <w:p w14:paraId="0F444677" w14:textId="77777777" w:rsidR="00B24762" w:rsidRPr="009267D5" w:rsidRDefault="00B24762" w:rsidP="002A7616">
            <w:pPr>
              <w:tabs>
                <w:tab w:val="left" w:pos="3075"/>
              </w:tabs>
              <w:rPr>
                <w:rFonts w:ascii="Arial" w:hAnsi="Arial" w:cs="Arial"/>
                <w:sz w:val="20"/>
                <w:szCs w:val="20"/>
              </w:rPr>
            </w:pPr>
            <w:r w:rsidRPr="009267D5">
              <w:rPr>
                <w:rFonts w:ascii="Arial" w:hAnsi="Arial" w:cs="Arial"/>
                <w:sz w:val="20"/>
                <w:szCs w:val="20"/>
              </w:rPr>
              <w:t>Activities covering the festival</w:t>
            </w:r>
          </w:p>
          <w:p w14:paraId="494FF056" w14:textId="77777777" w:rsidR="00B24762" w:rsidRPr="009267D5" w:rsidRDefault="00B24762" w:rsidP="002A7616">
            <w:pPr>
              <w:tabs>
                <w:tab w:val="left" w:pos="3075"/>
              </w:tabs>
              <w:rPr>
                <w:rFonts w:ascii="Arial" w:hAnsi="Arial" w:cs="Arial"/>
                <w:sz w:val="20"/>
                <w:szCs w:val="20"/>
              </w:rPr>
            </w:pPr>
            <w:r w:rsidRPr="009267D5">
              <w:rPr>
                <w:rFonts w:ascii="Arial" w:hAnsi="Arial" w:cs="Arial"/>
                <w:sz w:val="20"/>
                <w:szCs w:val="20"/>
              </w:rPr>
              <w:t xml:space="preserve"> Producers are invited  </w:t>
            </w:r>
          </w:p>
        </w:tc>
        <w:tc>
          <w:tcPr>
            <w:tcW w:w="2665" w:type="dxa"/>
          </w:tcPr>
          <w:p w14:paraId="1AC3FA6C" w14:textId="77777777" w:rsidR="00B24762" w:rsidRPr="009267D5" w:rsidRDefault="00B24762" w:rsidP="002A7616">
            <w:pPr>
              <w:tabs>
                <w:tab w:val="left" w:pos="3075"/>
              </w:tabs>
              <w:rPr>
                <w:rFonts w:ascii="Arial" w:hAnsi="Arial" w:cs="Arial"/>
                <w:sz w:val="20"/>
                <w:szCs w:val="20"/>
              </w:rPr>
            </w:pPr>
            <w:r w:rsidRPr="009267D5">
              <w:rPr>
                <w:rFonts w:ascii="Arial" w:hAnsi="Arial" w:cs="Arial"/>
                <w:sz w:val="20"/>
                <w:szCs w:val="20"/>
              </w:rPr>
              <w:t>At least 1 festival with 200 participants is held</w:t>
            </w:r>
          </w:p>
        </w:tc>
        <w:tc>
          <w:tcPr>
            <w:tcW w:w="2251" w:type="dxa"/>
          </w:tcPr>
          <w:p w14:paraId="6B6AB947" w14:textId="77777777" w:rsidR="00B24762" w:rsidRPr="009267D5" w:rsidRDefault="00B24762" w:rsidP="007B2BF2">
            <w:pPr>
              <w:tabs>
                <w:tab w:val="left" w:pos="3075"/>
              </w:tabs>
              <w:rPr>
                <w:rFonts w:ascii="Arial" w:hAnsi="Arial" w:cs="Arial"/>
                <w:sz w:val="20"/>
                <w:szCs w:val="20"/>
                <w:lang w:val="hy-AM"/>
              </w:rPr>
            </w:pPr>
          </w:p>
        </w:tc>
      </w:tr>
      <w:tr w:rsidR="00B24762" w:rsidRPr="009267D5" w14:paraId="2615B413" w14:textId="77777777" w:rsidTr="007B2BF2">
        <w:tc>
          <w:tcPr>
            <w:tcW w:w="2119" w:type="dxa"/>
          </w:tcPr>
          <w:p w14:paraId="1C98092E" w14:textId="77777777" w:rsidR="00B24762" w:rsidRPr="009267D5" w:rsidRDefault="00B24762" w:rsidP="007B2BF2">
            <w:pPr>
              <w:tabs>
                <w:tab w:val="left" w:pos="3075"/>
              </w:tabs>
              <w:rPr>
                <w:rFonts w:ascii="Arial" w:hAnsi="Arial" w:cs="Arial"/>
                <w:sz w:val="20"/>
                <w:szCs w:val="20"/>
              </w:rPr>
            </w:pPr>
            <w:r w:rsidRPr="009267D5">
              <w:rPr>
                <w:rFonts w:ascii="Arial" w:hAnsi="Arial" w:cs="Arial"/>
                <w:sz w:val="20"/>
                <w:szCs w:val="20"/>
              </w:rPr>
              <w:t>3.1 Expansion of gravity irrigation network</w:t>
            </w:r>
          </w:p>
        </w:tc>
        <w:tc>
          <w:tcPr>
            <w:tcW w:w="1416" w:type="dxa"/>
          </w:tcPr>
          <w:p w14:paraId="0FA4EF79" w14:textId="77777777" w:rsidR="00B24762" w:rsidRPr="009267D5" w:rsidRDefault="00B633B8" w:rsidP="007B2BF2">
            <w:pPr>
              <w:tabs>
                <w:tab w:val="left" w:pos="3075"/>
              </w:tabs>
              <w:rPr>
                <w:rFonts w:ascii="Arial" w:hAnsi="Arial" w:cs="Arial"/>
                <w:sz w:val="20"/>
                <w:szCs w:val="20"/>
              </w:rPr>
            </w:pPr>
            <w:r w:rsidRPr="009267D5">
              <w:rPr>
                <w:rFonts w:ascii="Arial" w:hAnsi="Arial" w:cs="Arial"/>
                <w:sz w:val="20"/>
                <w:szCs w:val="20"/>
              </w:rPr>
              <w:t>01/02/2019</w:t>
            </w:r>
          </w:p>
          <w:p w14:paraId="4583AC8E" w14:textId="77777777" w:rsidR="00B633B8" w:rsidRPr="009267D5" w:rsidRDefault="00B633B8" w:rsidP="007B2BF2">
            <w:pPr>
              <w:tabs>
                <w:tab w:val="left" w:pos="3075"/>
              </w:tabs>
              <w:rPr>
                <w:rFonts w:ascii="Arial" w:hAnsi="Arial" w:cs="Arial"/>
                <w:sz w:val="20"/>
                <w:szCs w:val="20"/>
              </w:rPr>
            </w:pPr>
            <w:r w:rsidRPr="009267D5">
              <w:rPr>
                <w:rFonts w:ascii="Arial" w:hAnsi="Arial" w:cs="Arial"/>
                <w:sz w:val="20"/>
                <w:szCs w:val="20"/>
              </w:rPr>
              <w:t>01/11/2020</w:t>
            </w:r>
          </w:p>
        </w:tc>
        <w:tc>
          <w:tcPr>
            <w:tcW w:w="3377" w:type="dxa"/>
          </w:tcPr>
          <w:p w14:paraId="677F94E2" w14:textId="77777777" w:rsidR="00B24762" w:rsidRPr="009267D5" w:rsidRDefault="00B24762" w:rsidP="00C234E5">
            <w:pPr>
              <w:tabs>
                <w:tab w:val="left" w:pos="3075"/>
              </w:tabs>
              <w:rPr>
                <w:rFonts w:ascii="Arial" w:hAnsi="Arial" w:cs="Arial"/>
                <w:sz w:val="20"/>
                <w:szCs w:val="20"/>
              </w:rPr>
            </w:pPr>
            <w:r w:rsidRPr="009267D5">
              <w:rPr>
                <w:rFonts w:ascii="Arial" w:hAnsi="Arial" w:cs="Arial"/>
                <w:sz w:val="20"/>
                <w:szCs w:val="20"/>
              </w:rPr>
              <w:t xml:space="preserve">Development of a strategy of leveraging sources of financing </w:t>
            </w:r>
          </w:p>
          <w:p w14:paraId="247F7F04" w14:textId="77777777" w:rsidR="00B24762" w:rsidRPr="009267D5" w:rsidRDefault="00B24762" w:rsidP="00C234E5">
            <w:pPr>
              <w:tabs>
                <w:tab w:val="left" w:pos="3075"/>
              </w:tabs>
              <w:rPr>
                <w:rFonts w:ascii="Arial" w:hAnsi="Arial" w:cs="Arial"/>
                <w:sz w:val="20"/>
                <w:szCs w:val="20"/>
              </w:rPr>
            </w:pPr>
            <w:r w:rsidRPr="009267D5">
              <w:rPr>
                <w:rFonts w:ascii="Arial" w:hAnsi="Arial" w:cs="Arial"/>
                <w:sz w:val="20"/>
                <w:szCs w:val="20"/>
              </w:rPr>
              <w:t>and search for sources</w:t>
            </w:r>
          </w:p>
          <w:p w14:paraId="4A3878EC" w14:textId="77777777" w:rsidR="00B24762" w:rsidRPr="009267D5" w:rsidRDefault="00B24762" w:rsidP="00C234E5">
            <w:pPr>
              <w:tabs>
                <w:tab w:val="left" w:pos="3075"/>
              </w:tabs>
              <w:rPr>
                <w:rFonts w:ascii="Arial" w:hAnsi="Arial" w:cs="Arial"/>
                <w:sz w:val="20"/>
                <w:szCs w:val="20"/>
              </w:rPr>
            </w:pPr>
            <w:r w:rsidRPr="009267D5">
              <w:rPr>
                <w:rFonts w:ascii="Arial" w:hAnsi="Arial" w:cs="Arial"/>
                <w:sz w:val="20"/>
                <w:szCs w:val="20"/>
              </w:rPr>
              <w:t>Search for an area for 3 km irrigation network</w:t>
            </w:r>
          </w:p>
          <w:p w14:paraId="7383BF9C" w14:textId="77777777" w:rsidR="00B24762" w:rsidRPr="009267D5" w:rsidRDefault="00B24762" w:rsidP="007B2BF2">
            <w:pPr>
              <w:tabs>
                <w:tab w:val="left" w:pos="3075"/>
              </w:tabs>
              <w:rPr>
                <w:rFonts w:ascii="Arial" w:hAnsi="Arial" w:cs="Arial"/>
                <w:sz w:val="20"/>
                <w:szCs w:val="20"/>
                <w:lang w:val="hy-AM"/>
              </w:rPr>
            </w:pPr>
          </w:p>
        </w:tc>
        <w:tc>
          <w:tcPr>
            <w:tcW w:w="2821" w:type="dxa"/>
          </w:tcPr>
          <w:p w14:paraId="205AC79F" w14:textId="77777777" w:rsidR="00B24762" w:rsidRPr="009267D5" w:rsidRDefault="00B24762" w:rsidP="00C234E5">
            <w:pPr>
              <w:tabs>
                <w:tab w:val="left" w:pos="3075"/>
              </w:tabs>
              <w:rPr>
                <w:rFonts w:ascii="Arial" w:hAnsi="Arial" w:cs="Arial"/>
                <w:sz w:val="20"/>
                <w:szCs w:val="20"/>
              </w:rPr>
            </w:pPr>
            <w:r w:rsidRPr="009267D5">
              <w:rPr>
                <w:rFonts w:ascii="Arial" w:hAnsi="Arial" w:cs="Arial"/>
                <w:sz w:val="20"/>
                <w:szCs w:val="20"/>
              </w:rPr>
              <w:t>Availability of a source of financing</w:t>
            </w:r>
          </w:p>
          <w:p w14:paraId="55A8F3A8" w14:textId="77777777" w:rsidR="00B24762" w:rsidRPr="009267D5" w:rsidRDefault="00B24762" w:rsidP="00C234E5">
            <w:pPr>
              <w:tabs>
                <w:tab w:val="left" w:pos="3075"/>
              </w:tabs>
              <w:rPr>
                <w:rFonts w:ascii="Arial" w:hAnsi="Arial" w:cs="Arial"/>
                <w:sz w:val="20"/>
                <w:szCs w:val="20"/>
              </w:rPr>
            </w:pPr>
            <w:r w:rsidRPr="009267D5">
              <w:rPr>
                <w:rFonts w:ascii="Arial" w:hAnsi="Arial" w:cs="Arial"/>
                <w:sz w:val="20"/>
                <w:szCs w:val="20"/>
              </w:rPr>
              <w:t>Launch of rehabilitation work</w:t>
            </w:r>
          </w:p>
        </w:tc>
        <w:tc>
          <w:tcPr>
            <w:tcW w:w="2665" w:type="dxa"/>
          </w:tcPr>
          <w:p w14:paraId="4D984627" w14:textId="77777777" w:rsidR="00B24762" w:rsidRPr="009267D5" w:rsidRDefault="00B24762" w:rsidP="007B2BF2">
            <w:pPr>
              <w:pStyle w:val="ListParagraph"/>
              <w:tabs>
                <w:tab w:val="left" w:pos="3075"/>
              </w:tabs>
              <w:rPr>
                <w:rFonts w:ascii="Arial" w:hAnsi="Arial" w:cs="Arial"/>
                <w:sz w:val="20"/>
                <w:szCs w:val="20"/>
                <w:lang w:val="hy-AM"/>
              </w:rPr>
            </w:pPr>
          </w:p>
        </w:tc>
        <w:tc>
          <w:tcPr>
            <w:tcW w:w="2251" w:type="dxa"/>
          </w:tcPr>
          <w:p w14:paraId="65C82301" w14:textId="5F30BAD3" w:rsidR="00B24762" w:rsidRPr="009267D5" w:rsidRDefault="00A4288C" w:rsidP="007B2BF2">
            <w:pPr>
              <w:tabs>
                <w:tab w:val="left" w:pos="3075"/>
              </w:tabs>
              <w:rPr>
                <w:rFonts w:ascii="Arial" w:hAnsi="Arial" w:cs="Arial"/>
                <w:sz w:val="20"/>
                <w:szCs w:val="20"/>
              </w:rPr>
            </w:pPr>
            <w:r>
              <w:rPr>
                <w:rFonts w:ascii="Arial" w:hAnsi="Arial" w:cs="Arial"/>
                <w:sz w:val="20"/>
                <w:szCs w:val="20"/>
              </w:rPr>
              <w:t>4</w:t>
            </w:r>
            <w:r w:rsidR="00DF5FD2" w:rsidRPr="009267D5">
              <w:rPr>
                <w:rFonts w:ascii="Arial" w:hAnsi="Arial" w:cs="Arial"/>
                <w:sz w:val="20"/>
                <w:szCs w:val="20"/>
              </w:rPr>
              <w:t>0 ha land made irrigable</w:t>
            </w:r>
          </w:p>
          <w:p w14:paraId="49F3B93A" w14:textId="77777777" w:rsidR="00B24762" w:rsidRPr="009267D5" w:rsidRDefault="00B24762" w:rsidP="007B2BF2">
            <w:pPr>
              <w:tabs>
                <w:tab w:val="left" w:pos="3075"/>
              </w:tabs>
              <w:rPr>
                <w:rFonts w:ascii="Arial" w:hAnsi="Arial" w:cs="Arial"/>
                <w:sz w:val="20"/>
                <w:szCs w:val="20"/>
              </w:rPr>
            </w:pPr>
            <w:r w:rsidRPr="009267D5">
              <w:rPr>
                <w:rFonts w:ascii="Arial" w:hAnsi="Arial" w:cs="Arial"/>
                <w:sz w:val="20"/>
                <w:szCs w:val="20"/>
              </w:rPr>
              <w:t>Existence of a new gravity irrigation network</w:t>
            </w:r>
          </w:p>
        </w:tc>
      </w:tr>
      <w:tr w:rsidR="00A02712" w:rsidRPr="009267D5" w14:paraId="4D85F7FA" w14:textId="77777777" w:rsidTr="007B2BF2">
        <w:tc>
          <w:tcPr>
            <w:tcW w:w="2119" w:type="dxa"/>
          </w:tcPr>
          <w:p w14:paraId="29A9F3C0" w14:textId="77777777" w:rsidR="00A02712" w:rsidRPr="009267D5" w:rsidRDefault="00A02712" w:rsidP="00C2334B">
            <w:pPr>
              <w:tabs>
                <w:tab w:val="left" w:pos="3075"/>
              </w:tabs>
              <w:jc w:val="left"/>
              <w:rPr>
                <w:rFonts w:ascii="Arial" w:hAnsi="Arial" w:cs="Arial"/>
                <w:sz w:val="20"/>
                <w:szCs w:val="20"/>
              </w:rPr>
            </w:pPr>
            <w:r w:rsidRPr="009267D5">
              <w:rPr>
                <w:rFonts w:ascii="Arial" w:hAnsi="Arial" w:cs="Arial"/>
                <w:sz w:val="20"/>
                <w:szCs w:val="20"/>
              </w:rPr>
              <w:t xml:space="preserve">3.2 Leveling of </w:t>
            </w:r>
            <w:r w:rsidRPr="009267D5">
              <w:rPr>
                <w:rFonts w:ascii="Arial" w:hAnsi="Arial" w:cs="Arial"/>
                <w:sz w:val="20"/>
                <w:szCs w:val="20"/>
              </w:rPr>
              <w:lastRenderedPageBreak/>
              <w:t>ground roads leading to community pastures and grasslands</w:t>
            </w:r>
          </w:p>
        </w:tc>
        <w:tc>
          <w:tcPr>
            <w:tcW w:w="1416" w:type="dxa"/>
          </w:tcPr>
          <w:p w14:paraId="77F8E516" w14:textId="77777777" w:rsidR="00A02712" w:rsidRPr="009267D5" w:rsidRDefault="00DF5FD2" w:rsidP="007B2BF2">
            <w:pPr>
              <w:tabs>
                <w:tab w:val="left" w:pos="3075"/>
              </w:tabs>
              <w:rPr>
                <w:rFonts w:ascii="Arial" w:hAnsi="Arial" w:cs="Arial"/>
                <w:sz w:val="20"/>
                <w:szCs w:val="20"/>
              </w:rPr>
            </w:pPr>
            <w:r w:rsidRPr="009267D5">
              <w:rPr>
                <w:rFonts w:ascii="Arial" w:hAnsi="Arial" w:cs="Arial"/>
                <w:sz w:val="20"/>
                <w:szCs w:val="20"/>
              </w:rPr>
              <w:lastRenderedPageBreak/>
              <w:t>01/03/2019</w:t>
            </w:r>
          </w:p>
          <w:p w14:paraId="2279831E" w14:textId="77777777" w:rsidR="00A02712" w:rsidRPr="009267D5" w:rsidRDefault="00DF5FD2" w:rsidP="007B2BF2">
            <w:pPr>
              <w:tabs>
                <w:tab w:val="left" w:pos="3075"/>
              </w:tabs>
              <w:rPr>
                <w:rFonts w:ascii="Arial" w:hAnsi="Arial" w:cs="Arial"/>
                <w:sz w:val="20"/>
                <w:szCs w:val="20"/>
              </w:rPr>
            </w:pPr>
            <w:r w:rsidRPr="009267D5">
              <w:rPr>
                <w:rFonts w:ascii="Arial" w:hAnsi="Arial" w:cs="Arial"/>
                <w:sz w:val="20"/>
                <w:szCs w:val="20"/>
              </w:rPr>
              <w:lastRenderedPageBreak/>
              <w:t>01/10/2019</w:t>
            </w:r>
          </w:p>
          <w:p w14:paraId="2AA7CEC5" w14:textId="77777777" w:rsidR="00A02712" w:rsidRPr="009267D5" w:rsidRDefault="00A02712" w:rsidP="007B2BF2">
            <w:pPr>
              <w:tabs>
                <w:tab w:val="left" w:pos="3075"/>
              </w:tabs>
              <w:rPr>
                <w:rFonts w:ascii="Arial" w:hAnsi="Arial" w:cs="Arial"/>
                <w:sz w:val="20"/>
                <w:szCs w:val="20"/>
              </w:rPr>
            </w:pPr>
            <w:r w:rsidRPr="009267D5">
              <w:rPr>
                <w:rFonts w:ascii="Arial" w:hAnsi="Arial" w:cs="Arial"/>
                <w:sz w:val="20"/>
                <w:szCs w:val="20"/>
              </w:rPr>
              <w:t>and</w:t>
            </w:r>
          </w:p>
          <w:p w14:paraId="02B4303D" w14:textId="77777777" w:rsidR="00A02712" w:rsidRPr="009267D5" w:rsidRDefault="00DF5FD2" w:rsidP="00A02712">
            <w:pPr>
              <w:tabs>
                <w:tab w:val="left" w:pos="3075"/>
              </w:tabs>
              <w:rPr>
                <w:rFonts w:ascii="Arial" w:hAnsi="Arial" w:cs="Arial"/>
                <w:sz w:val="20"/>
                <w:szCs w:val="20"/>
              </w:rPr>
            </w:pPr>
            <w:r w:rsidRPr="009267D5">
              <w:rPr>
                <w:rFonts w:ascii="Arial" w:hAnsi="Arial" w:cs="Arial"/>
                <w:sz w:val="20"/>
                <w:szCs w:val="20"/>
              </w:rPr>
              <w:t>01/03/2020</w:t>
            </w:r>
          </w:p>
          <w:p w14:paraId="55AB5160" w14:textId="77777777" w:rsidR="00A02712" w:rsidRPr="009267D5" w:rsidRDefault="00DF5FD2" w:rsidP="00A02712">
            <w:pPr>
              <w:tabs>
                <w:tab w:val="left" w:pos="3075"/>
              </w:tabs>
              <w:rPr>
                <w:rFonts w:ascii="Arial" w:hAnsi="Arial" w:cs="Arial"/>
                <w:sz w:val="20"/>
                <w:szCs w:val="20"/>
              </w:rPr>
            </w:pPr>
            <w:r w:rsidRPr="009267D5">
              <w:rPr>
                <w:rFonts w:ascii="Arial" w:hAnsi="Arial" w:cs="Arial"/>
                <w:sz w:val="20"/>
                <w:szCs w:val="20"/>
              </w:rPr>
              <w:t>01/10/2020</w:t>
            </w:r>
          </w:p>
          <w:p w14:paraId="285DB914" w14:textId="77777777" w:rsidR="00A02712" w:rsidRPr="009267D5" w:rsidRDefault="00A02712" w:rsidP="007B2BF2">
            <w:pPr>
              <w:tabs>
                <w:tab w:val="left" w:pos="3075"/>
              </w:tabs>
              <w:rPr>
                <w:rFonts w:ascii="Arial" w:hAnsi="Arial" w:cs="Arial"/>
                <w:sz w:val="20"/>
                <w:szCs w:val="20"/>
                <w:lang w:val="hy-AM"/>
              </w:rPr>
            </w:pPr>
          </w:p>
        </w:tc>
        <w:tc>
          <w:tcPr>
            <w:tcW w:w="3377" w:type="dxa"/>
          </w:tcPr>
          <w:p w14:paraId="2E91FFA5" w14:textId="77777777" w:rsidR="00A02712" w:rsidRPr="009267D5" w:rsidRDefault="00A02712" w:rsidP="00C1143D">
            <w:pPr>
              <w:tabs>
                <w:tab w:val="left" w:pos="3075"/>
              </w:tabs>
              <w:rPr>
                <w:rFonts w:ascii="Arial" w:hAnsi="Arial" w:cs="Arial"/>
                <w:sz w:val="20"/>
                <w:szCs w:val="20"/>
              </w:rPr>
            </w:pPr>
            <w:r w:rsidRPr="009267D5">
              <w:rPr>
                <w:rFonts w:ascii="Arial" w:hAnsi="Arial" w:cs="Arial"/>
                <w:sz w:val="20"/>
                <w:szCs w:val="20"/>
              </w:rPr>
              <w:lastRenderedPageBreak/>
              <w:t xml:space="preserve">Mapping of broken sections of the </w:t>
            </w:r>
            <w:r w:rsidRPr="009267D5">
              <w:rPr>
                <w:rFonts w:ascii="Arial" w:hAnsi="Arial" w:cs="Arial"/>
                <w:sz w:val="20"/>
                <w:szCs w:val="20"/>
              </w:rPr>
              <w:lastRenderedPageBreak/>
              <w:t xml:space="preserve">roads, availability of a source of financing </w:t>
            </w:r>
          </w:p>
          <w:p w14:paraId="32092C71" w14:textId="77777777" w:rsidR="00A02712" w:rsidRPr="009267D5" w:rsidRDefault="00A02712" w:rsidP="007B2BF2">
            <w:pPr>
              <w:pStyle w:val="ListParagraph"/>
              <w:tabs>
                <w:tab w:val="left" w:pos="3075"/>
              </w:tabs>
              <w:rPr>
                <w:rFonts w:ascii="Arial" w:hAnsi="Arial" w:cs="Arial"/>
                <w:sz w:val="20"/>
                <w:szCs w:val="20"/>
                <w:lang w:val="hy-AM"/>
              </w:rPr>
            </w:pPr>
          </w:p>
          <w:p w14:paraId="24FABA2D" w14:textId="77777777" w:rsidR="00A02712" w:rsidRPr="009267D5" w:rsidRDefault="00A02712" w:rsidP="007B2BF2">
            <w:pPr>
              <w:tabs>
                <w:tab w:val="left" w:pos="3075"/>
              </w:tabs>
              <w:rPr>
                <w:rFonts w:ascii="Arial" w:hAnsi="Arial" w:cs="Arial"/>
                <w:sz w:val="20"/>
                <w:szCs w:val="20"/>
                <w:lang w:val="hy-AM"/>
              </w:rPr>
            </w:pPr>
          </w:p>
        </w:tc>
        <w:tc>
          <w:tcPr>
            <w:tcW w:w="2821" w:type="dxa"/>
          </w:tcPr>
          <w:p w14:paraId="41C522FE" w14:textId="77777777" w:rsidR="00A02712" w:rsidRPr="009267D5" w:rsidRDefault="00A02712" w:rsidP="00C234E5">
            <w:pPr>
              <w:tabs>
                <w:tab w:val="left" w:pos="3075"/>
              </w:tabs>
              <w:rPr>
                <w:rFonts w:ascii="Arial" w:hAnsi="Arial" w:cs="Arial"/>
                <w:sz w:val="20"/>
                <w:szCs w:val="20"/>
              </w:rPr>
            </w:pPr>
            <w:r w:rsidRPr="009267D5">
              <w:rPr>
                <w:rFonts w:ascii="Arial" w:hAnsi="Arial" w:cs="Arial"/>
                <w:sz w:val="20"/>
                <w:szCs w:val="20"/>
              </w:rPr>
              <w:lastRenderedPageBreak/>
              <w:t xml:space="preserve">Launch of road improvement </w:t>
            </w:r>
            <w:r w:rsidRPr="009267D5">
              <w:rPr>
                <w:rFonts w:ascii="Arial" w:hAnsi="Arial" w:cs="Arial"/>
                <w:sz w:val="20"/>
                <w:szCs w:val="20"/>
              </w:rPr>
              <w:lastRenderedPageBreak/>
              <w:t>works</w:t>
            </w:r>
          </w:p>
          <w:p w14:paraId="42DC5186" w14:textId="77777777" w:rsidR="00A02712" w:rsidRPr="009267D5" w:rsidRDefault="00A02712" w:rsidP="00C234E5">
            <w:pPr>
              <w:tabs>
                <w:tab w:val="left" w:pos="3075"/>
              </w:tabs>
              <w:rPr>
                <w:rFonts w:ascii="Arial" w:hAnsi="Arial" w:cs="Arial"/>
                <w:sz w:val="20"/>
                <w:szCs w:val="20"/>
              </w:rPr>
            </w:pPr>
            <w:r w:rsidRPr="009267D5">
              <w:rPr>
                <w:rFonts w:ascii="Arial" w:hAnsi="Arial" w:cs="Arial"/>
                <w:sz w:val="20"/>
                <w:szCs w:val="20"/>
              </w:rPr>
              <w:t>7 km of improved ground roads</w:t>
            </w:r>
          </w:p>
        </w:tc>
        <w:tc>
          <w:tcPr>
            <w:tcW w:w="2665" w:type="dxa"/>
          </w:tcPr>
          <w:p w14:paraId="1930670F" w14:textId="77777777" w:rsidR="00A02712" w:rsidRPr="009267D5" w:rsidRDefault="00A02712" w:rsidP="00A02712">
            <w:pPr>
              <w:tabs>
                <w:tab w:val="left" w:pos="3075"/>
              </w:tabs>
              <w:rPr>
                <w:rFonts w:ascii="Arial" w:hAnsi="Arial" w:cs="Arial"/>
                <w:sz w:val="20"/>
                <w:szCs w:val="20"/>
              </w:rPr>
            </w:pPr>
            <w:r w:rsidRPr="009267D5">
              <w:rPr>
                <w:rFonts w:ascii="Arial" w:hAnsi="Arial" w:cs="Arial"/>
                <w:sz w:val="20"/>
                <w:szCs w:val="20"/>
              </w:rPr>
              <w:lastRenderedPageBreak/>
              <w:t xml:space="preserve">Mapping of broken sections </w:t>
            </w:r>
            <w:r w:rsidRPr="009267D5">
              <w:rPr>
                <w:rFonts w:ascii="Arial" w:hAnsi="Arial" w:cs="Arial"/>
                <w:sz w:val="20"/>
                <w:szCs w:val="20"/>
              </w:rPr>
              <w:lastRenderedPageBreak/>
              <w:t xml:space="preserve">of the roads, availability of a source of financing </w:t>
            </w:r>
          </w:p>
          <w:p w14:paraId="70EE7B12" w14:textId="77777777" w:rsidR="00A02712" w:rsidRPr="009267D5" w:rsidRDefault="00A02712" w:rsidP="007B2BF2">
            <w:pPr>
              <w:tabs>
                <w:tab w:val="left" w:pos="3075"/>
              </w:tabs>
              <w:rPr>
                <w:rFonts w:ascii="Arial" w:hAnsi="Arial" w:cs="Arial"/>
                <w:sz w:val="20"/>
                <w:szCs w:val="20"/>
                <w:lang w:val="hy-AM"/>
              </w:rPr>
            </w:pPr>
          </w:p>
        </w:tc>
        <w:tc>
          <w:tcPr>
            <w:tcW w:w="2251" w:type="dxa"/>
          </w:tcPr>
          <w:p w14:paraId="07F44C77" w14:textId="77777777" w:rsidR="00A02712" w:rsidRPr="009267D5" w:rsidRDefault="00A02712" w:rsidP="00992312">
            <w:pPr>
              <w:tabs>
                <w:tab w:val="left" w:pos="3075"/>
              </w:tabs>
              <w:rPr>
                <w:rFonts w:ascii="Arial" w:hAnsi="Arial" w:cs="Arial"/>
                <w:sz w:val="20"/>
                <w:szCs w:val="20"/>
              </w:rPr>
            </w:pPr>
            <w:r w:rsidRPr="009267D5">
              <w:rPr>
                <w:rFonts w:ascii="Arial" w:hAnsi="Arial" w:cs="Arial"/>
                <w:sz w:val="20"/>
                <w:szCs w:val="20"/>
              </w:rPr>
              <w:lastRenderedPageBreak/>
              <w:t xml:space="preserve">Launch of road </w:t>
            </w:r>
            <w:r w:rsidRPr="009267D5">
              <w:rPr>
                <w:rFonts w:ascii="Arial" w:hAnsi="Arial" w:cs="Arial"/>
                <w:sz w:val="20"/>
                <w:szCs w:val="20"/>
              </w:rPr>
              <w:lastRenderedPageBreak/>
              <w:t>improvement works</w:t>
            </w:r>
          </w:p>
          <w:p w14:paraId="42262C80" w14:textId="77777777" w:rsidR="00A02712" w:rsidRPr="009267D5" w:rsidRDefault="00A02712" w:rsidP="00992312">
            <w:pPr>
              <w:tabs>
                <w:tab w:val="left" w:pos="3075"/>
              </w:tabs>
              <w:rPr>
                <w:rFonts w:ascii="Arial" w:hAnsi="Arial" w:cs="Arial"/>
                <w:sz w:val="20"/>
                <w:szCs w:val="20"/>
              </w:rPr>
            </w:pPr>
            <w:r w:rsidRPr="009267D5">
              <w:rPr>
                <w:rFonts w:ascii="Arial" w:hAnsi="Arial" w:cs="Arial"/>
                <w:sz w:val="20"/>
                <w:szCs w:val="20"/>
              </w:rPr>
              <w:t>7 km of improved ground roads</w:t>
            </w:r>
          </w:p>
        </w:tc>
      </w:tr>
      <w:tr w:rsidR="00B633B8" w:rsidRPr="009267D5" w14:paraId="6F7BC440" w14:textId="77777777" w:rsidTr="007655B9">
        <w:trPr>
          <w:trHeight w:val="2162"/>
        </w:trPr>
        <w:tc>
          <w:tcPr>
            <w:tcW w:w="2119" w:type="dxa"/>
          </w:tcPr>
          <w:p w14:paraId="2787049E" w14:textId="77777777" w:rsidR="00B633B8" w:rsidRPr="009267D5" w:rsidRDefault="00B633B8" w:rsidP="0016417D">
            <w:pPr>
              <w:pStyle w:val="CommentText"/>
              <w:rPr>
                <w:rFonts w:ascii="Arial" w:hAnsi="Arial" w:cs="Arial"/>
              </w:rPr>
            </w:pPr>
            <w:r w:rsidRPr="009267D5">
              <w:rPr>
                <w:rFonts w:ascii="Arial" w:hAnsi="Arial" w:cs="Arial"/>
              </w:rPr>
              <w:lastRenderedPageBreak/>
              <w:t>3.3 Organistation of a series of seminars on state programmes of agricultural support, and support to households in preparation and submission of applications</w:t>
            </w:r>
          </w:p>
        </w:tc>
        <w:tc>
          <w:tcPr>
            <w:tcW w:w="1416" w:type="dxa"/>
          </w:tcPr>
          <w:p w14:paraId="01C8F03A" w14:textId="77777777" w:rsidR="00B633B8" w:rsidRPr="009267D5" w:rsidRDefault="00B633B8" w:rsidP="007B2BF2">
            <w:pPr>
              <w:tabs>
                <w:tab w:val="left" w:pos="3075"/>
              </w:tabs>
              <w:rPr>
                <w:rFonts w:ascii="Arial" w:hAnsi="Arial" w:cs="Arial"/>
                <w:sz w:val="20"/>
                <w:szCs w:val="20"/>
              </w:rPr>
            </w:pPr>
            <w:r w:rsidRPr="009267D5">
              <w:rPr>
                <w:rFonts w:ascii="Arial" w:hAnsi="Arial" w:cs="Arial"/>
                <w:sz w:val="20"/>
                <w:szCs w:val="20"/>
              </w:rPr>
              <w:t>01/03/2019</w:t>
            </w:r>
          </w:p>
          <w:p w14:paraId="14B497D9" w14:textId="77777777" w:rsidR="00B633B8" w:rsidRPr="009267D5" w:rsidRDefault="00B633B8" w:rsidP="007B2BF2">
            <w:pPr>
              <w:tabs>
                <w:tab w:val="left" w:pos="3075"/>
              </w:tabs>
              <w:rPr>
                <w:rFonts w:ascii="Arial" w:hAnsi="Arial" w:cs="Arial"/>
                <w:sz w:val="20"/>
                <w:szCs w:val="20"/>
              </w:rPr>
            </w:pPr>
            <w:r w:rsidRPr="009267D5">
              <w:rPr>
                <w:rFonts w:ascii="Arial" w:hAnsi="Arial" w:cs="Arial"/>
                <w:sz w:val="20"/>
                <w:szCs w:val="20"/>
              </w:rPr>
              <w:t>01/06/2020</w:t>
            </w:r>
          </w:p>
        </w:tc>
        <w:tc>
          <w:tcPr>
            <w:tcW w:w="3377" w:type="dxa"/>
          </w:tcPr>
          <w:p w14:paraId="6F320AD7" w14:textId="77777777" w:rsidR="00B633B8" w:rsidRPr="009267D5" w:rsidRDefault="00B633B8" w:rsidP="009C531D">
            <w:pPr>
              <w:tabs>
                <w:tab w:val="left" w:pos="3075"/>
              </w:tabs>
              <w:rPr>
                <w:rFonts w:ascii="Arial" w:hAnsi="Arial" w:cs="Arial"/>
                <w:sz w:val="20"/>
                <w:szCs w:val="20"/>
              </w:rPr>
            </w:pPr>
            <w:r w:rsidRPr="009267D5">
              <w:rPr>
                <w:rFonts w:ascii="Arial" w:hAnsi="Arial" w:cs="Arial"/>
                <w:sz w:val="20"/>
                <w:szCs w:val="20"/>
              </w:rPr>
              <w:t>Start of organisational work of seminars</w:t>
            </w:r>
          </w:p>
          <w:p w14:paraId="6DD6D4FC" w14:textId="77777777" w:rsidR="00B633B8" w:rsidRPr="009267D5" w:rsidRDefault="00B633B8" w:rsidP="009C531D">
            <w:pPr>
              <w:pStyle w:val="ListParagraph"/>
              <w:tabs>
                <w:tab w:val="left" w:pos="3075"/>
              </w:tabs>
              <w:rPr>
                <w:rFonts w:ascii="Arial" w:hAnsi="Arial" w:cs="Arial"/>
                <w:sz w:val="20"/>
                <w:szCs w:val="20"/>
                <w:lang w:val="hy-AM"/>
              </w:rPr>
            </w:pPr>
          </w:p>
          <w:p w14:paraId="65B5C38D" w14:textId="77777777" w:rsidR="00B633B8" w:rsidRPr="009267D5" w:rsidRDefault="00B633B8" w:rsidP="009C531D">
            <w:pPr>
              <w:tabs>
                <w:tab w:val="left" w:pos="3075"/>
              </w:tabs>
              <w:rPr>
                <w:rFonts w:ascii="Arial" w:hAnsi="Arial" w:cs="Arial"/>
                <w:b/>
                <w:sz w:val="20"/>
                <w:szCs w:val="20"/>
              </w:rPr>
            </w:pPr>
            <w:r w:rsidRPr="009267D5">
              <w:rPr>
                <w:rFonts w:ascii="Arial" w:hAnsi="Arial" w:cs="Arial"/>
                <w:sz w:val="20"/>
                <w:szCs w:val="20"/>
              </w:rPr>
              <w:t>Preparations for ongoing assistance to households for application preparation and submission</w:t>
            </w:r>
          </w:p>
        </w:tc>
        <w:tc>
          <w:tcPr>
            <w:tcW w:w="2821" w:type="dxa"/>
          </w:tcPr>
          <w:p w14:paraId="091BE9BE" w14:textId="77777777" w:rsidR="00B633B8" w:rsidRPr="009267D5" w:rsidRDefault="00B633B8" w:rsidP="009C531D">
            <w:pPr>
              <w:tabs>
                <w:tab w:val="left" w:pos="3075"/>
              </w:tabs>
              <w:rPr>
                <w:rFonts w:ascii="Arial" w:hAnsi="Arial" w:cs="Arial"/>
                <w:sz w:val="20"/>
                <w:szCs w:val="20"/>
              </w:rPr>
            </w:pPr>
            <w:r w:rsidRPr="009267D5">
              <w:rPr>
                <w:rFonts w:ascii="Arial" w:hAnsi="Arial" w:cs="Arial"/>
                <w:sz w:val="20"/>
                <w:szCs w:val="20"/>
              </w:rPr>
              <w:t>At least 2 seminars organised</w:t>
            </w:r>
          </w:p>
          <w:p w14:paraId="0EE2D89F" w14:textId="77777777" w:rsidR="00B633B8" w:rsidRPr="009267D5" w:rsidRDefault="00B633B8" w:rsidP="009C531D">
            <w:pPr>
              <w:tabs>
                <w:tab w:val="left" w:pos="3075"/>
              </w:tabs>
              <w:rPr>
                <w:rFonts w:ascii="Arial" w:hAnsi="Arial" w:cs="Arial"/>
                <w:b/>
                <w:sz w:val="20"/>
                <w:szCs w:val="20"/>
              </w:rPr>
            </w:pPr>
            <w:r w:rsidRPr="009267D5">
              <w:rPr>
                <w:rFonts w:ascii="Arial" w:hAnsi="Arial" w:cs="Arial"/>
                <w:sz w:val="20"/>
                <w:szCs w:val="20"/>
              </w:rPr>
              <w:t>Number of households assisted in preparation and submission of applications</w:t>
            </w:r>
          </w:p>
        </w:tc>
        <w:tc>
          <w:tcPr>
            <w:tcW w:w="2665" w:type="dxa"/>
          </w:tcPr>
          <w:p w14:paraId="2F9D00E3" w14:textId="77777777" w:rsidR="00B633B8" w:rsidRPr="009267D5" w:rsidRDefault="00B633B8" w:rsidP="009C531D">
            <w:pPr>
              <w:tabs>
                <w:tab w:val="left" w:pos="3075"/>
              </w:tabs>
              <w:rPr>
                <w:rFonts w:ascii="Arial" w:hAnsi="Arial" w:cs="Arial"/>
                <w:sz w:val="20"/>
                <w:szCs w:val="20"/>
              </w:rPr>
            </w:pPr>
            <w:r w:rsidRPr="009267D5">
              <w:rPr>
                <w:rFonts w:ascii="Arial" w:hAnsi="Arial" w:cs="Arial"/>
                <w:sz w:val="20"/>
                <w:szCs w:val="20"/>
              </w:rPr>
              <w:t>At least 2 seminars organised</w:t>
            </w:r>
          </w:p>
          <w:p w14:paraId="3537D5FD" w14:textId="77777777" w:rsidR="00B633B8" w:rsidRPr="009267D5" w:rsidRDefault="00B633B8" w:rsidP="009C531D">
            <w:pPr>
              <w:tabs>
                <w:tab w:val="left" w:pos="3075"/>
              </w:tabs>
              <w:rPr>
                <w:rFonts w:ascii="Arial" w:hAnsi="Arial" w:cs="Arial"/>
                <w:b/>
                <w:sz w:val="20"/>
                <w:szCs w:val="20"/>
              </w:rPr>
            </w:pPr>
            <w:r w:rsidRPr="009267D5">
              <w:rPr>
                <w:rFonts w:ascii="Arial" w:hAnsi="Arial" w:cs="Arial"/>
                <w:sz w:val="20"/>
                <w:szCs w:val="20"/>
              </w:rPr>
              <w:t>Number of households assisted in preparation and submission of applications</w:t>
            </w:r>
          </w:p>
        </w:tc>
        <w:tc>
          <w:tcPr>
            <w:tcW w:w="2251" w:type="dxa"/>
          </w:tcPr>
          <w:p w14:paraId="3A19165D" w14:textId="77777777" w:rsidR="00B633B8" w:rsidRPr="009267D5" w:rsidRDefault="00B633B8" w:rsidP="00992312">
            <w:pPr>
              <w:tabs>
                <w:tab w:val="left" w:pos="3075"/>
              </w:tabs>
              <w:rPr>
                <w:rFonts w:ascii="Arial" w:hAnsi="Arial" w:cs="Arial"/>
                <w:b/>
                <w:sz w:val="20"/>
                <w:szCs w:val="20"/>
                <w:lang w:val="hy-AM"/>
              </w:rPr>
            </w:pPr>
          </w:p>
        </w:tc>
      </w:tr>
    </w:tbl>
    <w:p w14:paraId="7A24BC9D" w14:textId="77777777" w:rsidR="00B24762" w:rsidRPr="009267D5" w:rsidRDefault="00B24762" w:rsidP="00B24762">
      <w:pPr>
        <w:tabs>
          <w:tab w:val="left" w:pos="3075"/>
        </w:tabs>
        <w:spacing w:line="240" w:lineRule="auto"/>
        <w:rPr>
          <w:rFonts w:ascii="Arial" w:hAnsi="Arial" w:cs="Arial"/>
          <w:b/>
          <w:sz w:val="20"/>
          <w:szCs w:val="20"/>
          <w:lang w:val="hy-AM"/>
        </w:rPr>
      </w:pPr>
    </w:p>
    <w:p w14:paraId="6E64CC7E" w14:textId="77777777" w:rsidR="00902AAB" w:rsidRDefault="00902AAB" w:rsidP="00B24762">
      <w:pPr>
        <w:tabs>
          <w:tab w:val="left" w:pos="3075"/>
        </w:tabs>
        <w:spacing w:line="240" w:lineRule="auto"/>
        <w:rPr>
          <w:rFonts w:ascii="Arial" w:hAnsi="Arial" w:cs="Arial"/>
          <w:b/>
          <w:lang w:val="hy-AM"/>
        </w:rPr>
        <w:sectPr w:rsidR="00902AAB" w:rsidSect="00B70374">
          <w:pgSz w:w="16838" w:h="11906" w:orient="landscape"/>
          <w:pgMar w:top="1440" w:right="964" w:bottom="1440" w:left="1440" w:header="709" w:footer="709" w:gutter="0"/>
          <w:cols w:space="708"/>
          <w:docGrid w:linePitch="360"/>
        </w:sectPr>
      </w:pPr>
    </w:p>
    <w:p w14:paraId="2C05E88C" w14:textId="77777777" w:rsidR="00902AAB" w:rsidRPr="002F5250" w:rsidRDefault="00902AAB" w:rsidP="00902AAB">
      <w:pPr>
        <w:pStyle w:val="ListParagraph"/>
        <w:pBdr>
          <w:top w:val="nil"/>
          <w:left w:val="nil"/>
          <w:bottom w:val="nil"/>
          <w:right w:val="nil"/>
          <w:between w:val="nil"/>
        </w:pBdr>
        <w:rPr>
          <w:rFonts w:ascii="GHEA Grapalat" w:eastAsia="GHEA Grapalat" w:hAnsi="GHEA Grapalat" w:cs="GHEA Grapalat"/>
          <w:b/>
          <w:color w:val="000000"/>
          <w:sz w:val="32"/>
          <w:szCs w:val="32"/>
          <w:lang w:val="hy-AM"/>
        </w:rPr>
      </w:pPr>
      <w:r w:rsidRPr="002F5250">
        <w:rPr>
          <w:rFonts w:ascii="GHEA Grapalat" w:eastAsia="GHEA Grapalat" w:hAnsi="GHEA Grapalat" w:cs="GHEA Grapalat"/>
          <w:b/>
          <w:color w:val="000000"/>
          <w:sz w:val="32"/>
          <w:szCs w:val="32"/>
          <w:lang w:val="hy-AM"/>
        </w:rPr>
        <w:lastRenderedPageBreak/>
        <w:t>ANNEXES</w:t>
      </w:r>
    </w:p>
    <w:p w14:paraId="79B7168D" w14:textId="77777777" w:rsidR="00902AAB" w:rsidRPr="00CF0A98" w:rsidRDefault="00902AAB" w:rsidP="00902AAB">
      <w:pPr>
        <w:pStyle w:val="ListParagraph"/>
        <w:pBdr>
          <w:top w:val="nil"/>
          <w:left w:val="nil"/>
          <w:bottom w:val="nil"/>
          <w:right w:val="nil"/>
          <w:between w:val="nil"/>
        </w:pBdr>
        <w:rPr>
          <w:rFonts w:ascii="GHEA Grapalat" w:hAnsi="GHEA Grapalat"/>
          <w:b/>
          <w:lang w:val="hy-AM"/>
        </w:rPr>
      </w:pPr>
    </w:p>
    <w:p w14:paraId="7FE91B4D" w14:textId="77777777" w:rsidR="00902AAB" w:rsidRPr="00CF0A98" w:rsidRDefault="00902AAB" w:rsidP="00902AAB">
      <w:pPr>
        <w:jc w:val="both"/>
        <w:rPr>
          <w:rFonts w:ascii="GHEA Grapalat" w:eastAsia="GHEA Grapalat" w:hAnsi="GHEA Grapalat" w:cs="GHEA Grapalat"/>
          <w:b/>
          <w:i/>
          <w:color w:val="000000"/>
          <w:u w:val="single"/>
          <w:lang w:val="hy-AM"/>
        </w:rPr>
      </w:pPr>
      <w:r w:rsidRPr="00CF0A98">
        <w:rPr>
          <w:rFonts w:ascii="GHEA Grapalat" w:hAnsi="GHEA Grapalat"/>
          <w:b/>
          <w:i/>
          <w:u w:val="single"/>
          <w:lang w:val="hy-AM"/>
        </w:rPr>
        <w:t xml:space="preserve">Հավելված 1. </w:t>
      </w:r>
      <w:r w:rsidRPr="00CF0A98">
        <w:rPr>
          <w:rFonts w:ascii="GHEA Grapalat" w:eastAsia="GHEA Grapalat" w:hAnsi="GHEA Grapalat" w:cs="GHEA Grapalat"/>
          <w:b/>
          <w:i/>
          <w:color w:val="000000"/>
          <w:u w:val="single"/>
          <w:lang w:val="hy-AM"/>
        </w:rPr>
        <w:t>ՏՏԶ պլանով նախատեսված գործողությունների նկարագիր</w:t>
      </w:r>
    </w:p>
    <w:p w14:paraId="2CC95162" w14:textId="77777777" w:rsidR="00902AAB" w:rsidRPr="00CF0A98" w:rsidRDefault="00902AAB" w:rsidP="00902AAB">
      <w:pPr>
        <w:rPr>
          <w:rFonts w:ascii="GHEA Grapalat" w:hAnsi="GHEA Grapalat"/>
          <w:lang w:val="hy-AM"/>
        </w:rPr>
      </w:pPr>
    </w:p>
    <w:tbl>
      <w:tblPr>
        <w:tblStyle w:val="TableGrid"/>
        <w:tblW w:w="0" w:type="auto"/>
        <w:tblLook w:val="04A0" w:firstRow="1" w:lastRow="0" w:firstColumn="1" w:lastColumn="0" w:noHBand="0" w:noVBand="1"/>
      </w:tblPr>
      <w:tblGrid>
        <w:gridCol w:w="3488"/>
        <w:gridCol w:w="5754"/>
      </w:tblGrid>
      <w:tr w:rsidR="00902AAB" w:rsidRPr="00CF0A98" w14:paraId="43BCA573" w14:textId="77777777" w:rsidTr="00971464">
        <w:tc>
          <w:tcPr>
            <w:tcW w:w="9571" w:type="dxa"/>
            <w:gridSpan w:val="2"/>
          </w:tcPr>
          <w:p w14:paraId="4243F28B" w14:textId="77777777" w:rsidR="00902AAB" w:rsidRPr="00CF0A98" w:rsidRDefault="00902AAB" w:rsidP="00971464">
            <w:pPr>
              <w:jc w:val="center"/>
              <w:rPr>
                <w:rFonts w:ascii="GHEA Grapalat" w:hAnsi="GHEA Grapalat"/>
                <w:lang w:val="hy-AM"/>
              </w:rPr>
            </w:pPr>
            <w:r w:rsidRPr="00CF0A98">
              <w:rPr>
                <w:rFonts w:ascii="GHEA Grapalat" w:hAnsi="GHEA Grapalat"/>
                <w:lang w:val="hy-AM"/>
              </w:rPr>
              <w:t>1.1 Գործողության նկարագրությունը</w:t>
            </w:r>
          </w:p>
        </w:tc>
      </w:tr>
      <w:tr w:rsidR="00902AAB" w:rsidRPr="002F5250" w14:paraId="57EC38C3" w14:textId="77777777" w:rsidTr="00971464">
        <w:tc>
          <w:tcPr>
            <w:tcW w:w="3577" w:type="dxa"/>
          </w:tcPr>
          <w:p w14:paraId="3723F648" w14:textId="77777777" w:rsidR="00902AAB" w:rsidRPr="00CF0A98" w:rsidRDefault="00902AAB" w:rsidP="00971464">
            <w:pPr>
              <w:rPr>
                <w:rFonts w:ascii="GHEA Grapalat" w:hAnsi="GHEA Grapalat"/>
                <w:lang w:val="hy-AM"/>
              </w:rPr>
            </w:pPr>
            <w:r w:rsidRPr="00CF0A98">
              <w:rPr>
                <w:rFonts w:ascii="GHEA Grapalat" w:hAnsi="GHEA Grapalat"/>
                <w:lang w:val="hy-AM"/>
              </w:rPr>
              <w:t>Անվանումը</w:t>
            </w:r>
            <w:r w:rsidRPr="00CF0A98">
              <w:rPr>
                <w:rFonts w:ascii="GHEA Grapalat" w:hAnsi="GHEA Grapalat"/>
                <w:sz w:val="20"/>
                <w:szCs w:val="20"/>
                <w:lang w:val="hy-AM"/>
              </w:rPr>
              <w:t>:</w:t>
            </w:r>
          </w:p>
        </w:tc>
        <w:tc>
          <w:tcPr>
            <w:tcW w:w="5994" w:type="dxa"/>
          </w:tcPr>
          <w:p w14:paraId="79AC0943" w14:textId="77777777" w:rsidR="00902AAB" w:rsidRPr="00CF0A98" w:rsidRDefault="00902AAB" w:rsidP="00971464">
            <w:pPr>
              <w:rPr>
                <w:rFonts w:ascii="GHEA Grapalat" w:hAnsi="GHEA Grapalat"/>
                <w:lang w:val="hy-AM"/>
              </w:rPr>
            </w:pPr>
            <w:r w:rsidRPr="00CF0A98">
              <w:rPr>
                <w:rFonts w:ascii="GHEA Grapalat" w:hAnsi="GHEA Grapalat"/>
                <w:sz w:val="20"/>
                <w:szCs w:val="20"/>
                <w:lang w:val="hy-AM"/>
              </w:rPr>
              <w:t>1.1 Ստեղծել համայնքի հողատեսքերի, ձեռնարկությունների, ազատ տարածքների շտեմարան</w:t>
            </w:r>
          </w:p>
        </w:tc>
      </w:tr>
      <w:tr w:rsidR="00902AAB" w:rsidRPr="00CF0A98" w14:paraId="43278D91" w14:textId="77777777" w:rsidTr="00971464">
        <w:tc>
          <w:tcPr>
            <w:tcW w:w="3577" w:type="dxa"/>
          </w:tcPr>
          <w:p w14:paraId="1C4A808F" w14:textId="77777777" w:rsidR="00902AAB" w:rsidRPr="00CF0A98" w:rsidRDefault="00902AAB" w:rsidP="00971464">
            <w:pPr>
              <w:rPr>
                <w:rFonts w:ascii="GHEA Grapalat" w:hAnsi="GHEA Grapalat"/>
                <w:lang w:val="hy-AM"/>
              </w:rPr>
            </w:pPr>
            <w:r w:rsidRPr="00CF0A98">
              <w:rPr>
                <w:rFonts w:ascii="GHEA Grapalat" w:hAnsi="GHEA Grapalat"/>
                <w:lang w:val="hy-AM"/>
              </w:rPr>
              <w:t>Առաջատար գործընկեր</w:t>
            </w:r>
          </w:p>
        </w:tc>
        <w:tc>
          <w:tcPr>
            <w:tcW w:w="5994" w:type="dxa"/>
          </w:tcPr>
          <w:p w14:paraId="7132C11E" w14:textId="77777777" w:rsidR="00902AAB" w:rsidRPr="00CF0A98" w:rsidRDefault="00902AAB" w:rsidP="00971464">
            <w:pPr>
              <w:rPr>
                <w:rFonts w:ascii="GHEA Grapalat" w:hAnsi="GHEA Grapalat"/>
              </w:rPr>
            </w:pPr>
            <w:r w:rsidRPr="00CF0A98">
              <w:rPr>
                <w:rFonts w:ascii="GHEA Grapalat" w:hAnsi="GHEA Grapalat"/>
                <w:lang w:val="hy-AM"/>
              </w:rPr>
              <w:t>ՏՀԶՎԿ</w:t>
            </w:r>
            <w:r w:rsidRPr="00CF0A98">
              <w:rPr>
                <w:rFonts w:ascii="GHEA Grapalat" w:hAnsi="GHEA Grapalat"/>
              </w:rPr>
              <w:t>, ՏԻՄ</w:t>
            </w:r>
          </w:p>
        </w:tc>
      </w:tr>
      <w:tr w:rsidR="00902AAB" w:rsidRPr="002F5250" w14:paraId="67C73AA9" w14:textId="77777777" w:rsidTr="00971464">
        <w:tc>
          <w:tcPr>
            <w:tcW w:w="3577" w:type="dxa"/>
          </w:tcPr>
          <w:p w14:paraId="5F6EBC48" w14:textId="77777777" w:rsidR="00902AAB" w:rsidRPr="00CF0A98" w:rsidRDefault="00902AAB" w:rsidP="00971464">
            <w:pPr>
              <w:rPr>
                <w:rFonts w:ascii="GHEA Grapalat" w:hAnsi="GHEA Grapalat"/>
                <w:lang w:val="hy-AM"/>
              </w:rPr>
            </w:pPr>
            <w:r w:rsidRPr="00CF0A98">
              <w:rPr>
                <w:rFonts w:ascii="GHEA Grapalat" w:hAnsi="GHEA Grapalat"/>
                <w:lang w:val="hy-AM"/>
              </w:rPr>
              <w:t>Մասնակից գործընկերներ</w:t>
            </w:r>
          </w:p>
        </w:tc>
        <w:tc>
          <w:tcPr>
            <w:tcW w:w="5994" w:type="dxa"/>
          </w:tcPr>
          <w:p w14:paraId="3639F05F" w14:textId="77777777" w:rsidR="00902AAB" w:rsidRPr="00CF0A98" w:rsidRDefault="00902AAB" w:rsidP="00971464">
            <w:pPr>
              <w:rPr>
                <w:rFonts w:ascii="GHEA Grapalat" w:hAnsi="GHEA Grapalat"/>
                <w:sz w:val="20"/>
                <w:szCs w:val="20"/>
                <w:lang w:val="hy-AM"/>
              </w:rPr>
            </w:pPr>
            <w:r w:rsidRPr="00CF0A98">
              <w:rPr>
                <w:rFonts w:ascii="GHEA Grapalat" w:hAnsi="GHEA Grapalat"/>
                <w:sz w:val="20"/>
                <w:szCs w:val="20"/>
                <w:lang w:val="hy-AM"/>
              </w:rPr>
              <w:t>Տեղական Մասնավոր հատված, ՀԿ սեկտոր</w:t>
            </w:r>
          </w:p>
        </w:tc>
      </w:tr>
      <w:tr w:rsidR="00902AAB" w:rsidRPr="00CF0A98" w14:paraId="3DB50BBA" w14:textId="77777777" w:rsidTr="00971464">
        <w:tc>
          <w:tcPr>
            <w:tcW w:w="3577" w:type="dxa"/>
          </w:tcPr>
          <w:p w14:paraId="6122508A" w14:textId="77777777" w:rsidR="00902AAB" w:rsidRPr="00CF0A98" w:rsidRDefault="00902AAB" w:rsidP="00971464">
            <w:pPr>
              <w:rPr>
                <w:rFonts w:ascii="GHEA Grapalat" w:hAnsi="GHEA Grapalat"/>
                <w:lang w:val="hy-AM"/>
              </w:rPr>
            </w:pPr>
            <w:r w:rsidRPr="00CF0A98">
              <w:rPr>
                <w:rFonts w:ascii="GHEA Grapalat" w:hAnsi="GHEA Grapalat"/>
                <w:lang w:val="hy-AM"/>
              </w:rPr>
              <w:t>Մեկնարկի ամսաթիվ</w:t>
            </w:r>
          </w:p>
        </w:tc>
        <w:tc>
          <w:tcPr>
            <w:tcW w:w="5994" w:type="dxa"/>
          </w:tcPr>
          <w:p w14:paraId="7C78B497" w14:textId="77777777" w:rsidR="00902AAB" w:rsidRPr="00CF0A98" w:rsidRDefault="00902AAB" w:rsidP="00971464">
            <w:pPr>
              <w:tabs>
                <w:tab w:val="left" w:pos="3075"/>
              </w:tabs>
              <w:rPr>
                <w:rFonts w:ascii="GHEA Grapalat" w:hAnsi="GHEA Grapalat"/>
                <w:sz w:val="20"/>
                <w:szCs w:val="20"/>
              </w:rPr>
            </w:pPr>
            <w:r w:rsidRPr="00CF0A98">
              <w:rPr>
                <w:rFonts w:ascii="GHEA Grapalat" w:hAnsi="GHEA Grapalat"/>
                <w:sz w:val="20"/>
                <w:szCs w:val="20"/>
                <w:lang w:val="hy-AM"/>
              </w:rPr>
              <w:t>01/01/2019</w:t>
            </w:r>
          </w:p>
        </w:tc>
      </w:tr>
      <w:tr w:rsidR="00902AAB" w:rsidRPr="00CF0A98" w14:paraId="357158C9" w14:textId="77777777" w:rsidTr="00971464">
        <w:tc>
          <w:tcPr>
            <w:tcW w:w="3577" w:type="dxa"/>
          </w:tcPr>
          <w:p w14:paraId="658FB69C" w14:textId="77777777" w:rsidR="00902AAB" w:rsidRPr="00CF0A98" w:rsidRDefault="00902AAB" w:rsidP="00971464">
            <w:pPr>
              <w:rPr>
                <w:rFonts w:ascii="GHEA Grapalat" w:hAnsi="GHEA Grapalat"/>
                <w:lang w:val="hy-AM"/>
              </w:rPr>
            </w:pPr>
            <w:r w:rsidRPr="00CF0A98">
              <w:rPr>
                <w:rFonts w:ascii="GHEA Grapalat" w:hAnsi="GHEA Grapalat"/>
                <w:lang w:val="hy-AM"/>
              </w:rPr>
              <w:t>Տևողություն</w:t>
            </w:r>
          </w:p>
        </w:tc>
        <w:tc>
          <w:tcPr>
            <w:tcW w:w="5994" w:type="dxa"/>
          </w:tcPr>
          <w:p w14:paraId="555D68EB" w14:textId="77777777" w:rsidR="00902AAB" w:rsidRPr="00CF0A98" w:rsidRDefault="00902AAB" w:rsidP="00971464">
            <w:pPr>
              <w:tabs>
                <w:tab w:val="left" w:pos="3075"/>
              </w:tabs>
              <w:rPr>
                <w:rFonts w:ascii="GHEA Grapalat" w:hAnsi="GHEA Grapalat"/>
                <w:sz w:val="20"/>
                <w:szCs w:val="20"/>
              </w:rPr>
            </w:pPr>
            <w:r w:rsidRPr="00CF0A98">
              <w:rPr>
                <w:rFonts w:ascii="GHEA Grapalat" w:hAnsi="GHEA Grapalat"/>
                <w:sz w:val="20"/>
                <w:szCs w:val="20"/>
                <w:lang w:val="hy-AM"/>
              </w:rPr>
              <w:t>01/01/2019</w:t>
            </w:r>
          </w:p>
          <w:p w14:paraId="7B8EEEF0"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01/12/2020</w:t>
            </w:r>
          </w:p>
        </w:tc>
      </w:tr>
      <w:tr w:rsidR="00902AAB" w:rsidRPr="00CF0A98" w14:paraId="4D4C56CB" w14:textId="77777777" w:rsidTr="00971464">
        <w:tc>
          <w:tcPr>
            <w:tcW w:w="3577" w:type="dxa"/>
          </w:tcPr>
          <w:p w14:paraId="5867EA90" w14:textId="77777777" w:rsidR="00902AAB" w:rsidRPr="00CF0A98" w:rsidRDefault="00902AAB" w:rsidP="00971464">
            <w:pPr>
              <w:rPr>
                <w:rFonts w:ascii="GHEA Grapalat" w:hAnsi="GHEA Grapalat"/>
                <w:lang w:val="hy-AM"/>
              </w:rPr>
            </w:pPr>
            <w:r w:rsidRPr="00CF0A98">
              <w:rPr>
                <w:rFonts w:ascii="GHEA Grapalat" w:hAnsi="GHEA Grapalat"/>
                <w:lang w:val="hy-AM"/>
              </w:rPr>
              <w:t>Ընդհանուր գնահատված ծախսը</w:t>
            </w:r>
          </w:p>
        </w:tc>
        <w:tc>
          <w:tcPr>
            <w:tcW w:w="5994" w:type="dxa"/>
          </w:tcPr>
          <w:p w14:paraId="259E8476" w14:textId="77777777" w:rsidR="00902AAB" w:rsidRPr="00CF0A98" w:rsidRDefault="00902AAB" w:rsidP="00971464">
            <w:pPr>
              <w:rPr>
                <w:rFonts w:ascii="GHEA Grapalat" w:hAnsi="GHEA Grapalat"/>
              </w:rPr>
            </w:pPr>
            <w:r w:rsidRPr="00CF0A98">
              <w:rPr>
                <w:rFonts w:ascii="GHEA Grapalat" w:hAnsi="GHEA Grapalat"/>
              </w:rPr>
              <w:t>1000€</w:t>
            </w:r>
          </w:p>
        </w:tc>
      </w:tr>
      <w:tr w:rsidR="00902AAB" w:rsidRPr="00CF0A98" w14:paraId="5A718C89" w14:textId="77777777" w:rsidTr="00971464">
        <w:tc>
          <w:tcPr>
            <w:tcW w:w="3577" w:type="dxa"/>
          </w:tcPr>
          <w:p w14:paraId="04AA7EDE" w14:textId="77777777" w:rsidR="00902AAB" w:rsidRPr="00CF0A98" w:rsidRDefault="00902AAB" w:rsidP="00971464">
            <w:pPr>
              <w:rPr>
                <w:rFonts w:ascii="GHEA Grapalat" w:hAnsi="GHEA Grapalat"/>
                <w:lang w:val="hy-AM"/>
              </w:rPr>
            </w:pPr>
            <w:r w:rsidRPr="00CF0A98">
              <w:rPr>
                <w:rFonts w:ascii="GHEA Grapalat" w:hAnsi="GHEA Grapalat"/>
                <w:lang w:val="hy-AM"/>
              </w:rPr>
              <w:t>Կապիտալ ծախսեր</w:t>
            </w:r>
          </w:p>
        </w:tc>
        <w:tc>
          <w:tcPr>
            <w:tcW w:w="5994" w:type="dxa"/>
          </w:tcPr>
          <w:p w14:paraId="1BD1CB50" w14:textId="77777777" w:rsidR="00902AAB" w:rsidRPr="00CF0A98" w:rsidRDefault="00902AAB" w:rsidP="00971464">
            <w:pPr>
              <w:rPr>
                <w:rFonts w:ascii="GHEA Grapalat" w:hAnsi="GHEA Grapalat"/>
              </w:rPr>
            </w:pPr>
            <w:r w:rsidRPr="00CF0A98">
              <w:rPr>
                <w:rFonts w:ascii="GHEA Grapalat" w:hAnsi="GHEA Grapalat"/>
              </w:rPr>
              <w:t>--</w:t>
            </w:r>
          </w:p>
        </w:tc>
      </w:tr>
      <w:tr w:rsidR="00902AAB" w:rsidRPr="00CF0A98" w14:paraId="1CA377C5" w14:textId="77777777" w:rsidTr="00971464">
        <w:tc>
          <w:tcPr>
            <w:tcW w:w="3577" w:type="dxa"/>
          </w:tcPr>
          <w:p w14:paraId="512940C1" w14:textId="77777777" w:rsidR="00902AAB" w:rsidRPr="00CF0A98" w:rsidRDefault="00902AAB" w:rsidP="00971464">
            <w:pPr>
              <w:rPr>
                <w:rFonts w:ascii="GHEA Grapalat" w:hAnsi="GHEA Grapalat"/>
                <w:lang w:val="hy-AM"/>
              </w:rPr>
            </w:pPr>
            <w:r w:rsidRPr="00CF0A98">
              <w:rPr>
                <w:rFonts w:ascii="GHEA Grapalat" w:hAnsi="GHEA Grapalat"/>
                <w:lang w:val="hy-AM"/>
              </w:rPr>
              <w:t>Այլ ծախսեր</w:t>
            </w:r>
          </w:p>
        </w:tc>
        <w:tc>
          <w:tcPr>
            <w:tcW w:w="5994" w:type="dxa"/>
          </w:tcPr>
          <w:p w14:paraId="36A615EA" w14:textId="77777777" w:rsidR="00902AAB" w:rsidRPr="00CF0A98" w:rsidRDefault="00902AAB" w:rsidP="00971464">
            <w:pPr>
              <w:rPr>
                <w:rFonts w:ascii="GHEA Grapalat" w:hAnsi="GHEA Grapalat"/>
              </w:rPr>
            </w:pPr>
            <w:r w:rsidRPr="00CF0A98">
              <w:rPr>
                <w:rFonts w:ascii="GHEA Grapalat" w:hAnsi="GHEA Grapalat"/>
              </w:rPr>
              <w:t>---</w:t>
            </w:r>
          </w:p>
        </w:tc>
      </w:tr>
      <w:tr w:rsidR="00902AAB" w:rsidRPr="00CF0A98" w14:paraId="26978880" w14:textId="77777777" w:rsidTr="00971464">
        <w:tc>
          <w:tcPr>
            <w:tcW w:w="3577" w:type="dxa"/>
          </w:tcPr>
          <w:p w14:paraId="4636782A" w14:textId="77777777" w:rsidR="00902AAB" w:rsidRPr="00CF0A98" w:rsidRDefault="00902AAB" w:rsidP="00971464">
            <w:pPr>
              <w:rPr>
                <w:rFonts w:ascii="GHEA Grapalat" w:hAnsi="GHEA Grapalat"/>
                <w:lang w:val="hy-AM"/>
              </w:rPr>
            </w:pPr>
            <w:r w:rsidRPr="00CF0A98">
              <w:rPr>
                <w:rFonts w:ascii="GHEA Grapalat" w:hAnsi="GHEA Grapalat"/>
                <w:lang w:val="hy-AM"/>
              </w:rPr>
              <w:t>Ֆինանսավորման աղբյուրներ</w:t>
            </w:r>
          </w:p>
        </w:tc>
        <w:tc>
          <w:tcPr>
            <w:tcW w:w="5994" w:type="dxa"/>
          </w:tcPr>
          <w:p w14:paraId="32ACB48E" w14:textId="77777777" w:rsidR="00902AAB" w:rsidRPr="00CF0A98" w:rsidRDefault="00902AAB" w:rsidP="00971464">
            <w:pPr>
              <w:rPr>
                <w:rFonts w:ascii="GHEA Grapalat" w:hAnsi="GHEA Grapalat"/>
                <w:sz w:val="20"/>
                <w:szCs w:val="20"/>
              </w:rPr>
            </w:pPr>
            <w:r w:rsidRPr="00CF0A98">
              <w:rPr>
                <w:rFonts w:ascii="GHEA Grapalat" w:hAnsi="GHEA Grapalat"/>
                <w:sz w:val="20"/>
                <w:szCs w:val="20"/>
              </w:rPr>
              <w:t>Տեղական բյուջե</w:t>
            </w:r>
          </w:p>
        </w:tc>
      </w:tr>
      <w:tr w:rsidR="00902AAB" w:rsidRPr="002F5250" w14:paraId="136FD70C" w14:textId="77777777" w:rsidTr="00971464">
        <w:tc>
          <w:tcPr>
            <w:tcW w:w="3577" w:type="dxa"/>
          </w:tcPr>
          <w:p w14:paraId="1E5C52F8" w14:textId="77777777" w:rsidR="00902AAB" w:rsidRPr="00CF0A98" w:rsidRDefault="00902AAB" w:rsidP="00971464">
            <w:pPr>
              <w:rPr>
                <w:rFonts w:ascii="GHEA Grapalat" w:hAnsi="GHEA Grapalat"/>
                <w:lang w:val="hy-AM"/>
              </w:rPr>
            </w:pPr>
            <w:r w:rsidRPr="00CF0A98">
              <w:rPr>
                <w:rFonts w:ascii="GHEA Grapalat" w:hAnsi="GHEA Grapalat"/>
                <w:lang w:val="hy-AM"/>
              </w:rPr>
              <w:t>Արդյունք` ցուցիչներ</w:t>
            </w:r>
          </w:p>
        </w:tc>
        <w:tc>
          <w:tcPr>
            <w:tcW w:w="5994" w:type="dxa"/>
          </w:tcPr>
          <w:p w14:paraId="56E7BDF9" w14:textId="77777777" w:rsidR="00902AAB" w:rsidRPr="00CF0A98" w:rsidRDefault="00902AAB" w:rsidP="00971464">
            <w:pPr>
              <w:rPr>
                <w:rFonts w:ascii="GHEA Grapalat" w:hAnsi="GHEA Grapalat"/>
                <w:sz w:val="20"/>
                <w:szCs w:val="20"/>
                <w:lang w:val="hy-AM"/>
              </w:rPr>
            </w:pPr>
            <w:r w:rsidRPr="00CF0A98">
              <w:rPr>
                <w:rFonts w:ascii="GHEA Grapalat" w:hAnsi="GHEA Grapalat" w:cs="Arial"/>
                <w:sz w:val="20"/>
                <w:szCs w:val="20"/>
                <w:lang w:val="hy-AM"/>
              </w:rPr>
              <w:t>Շտեմարանի</w:t>
            </w:r>
            <w:r w:rsidRPr="00CF0A98">
              <w:rPr>
                <w:rFonts w:ascii="GHEA Grapalat" w:hAnsi="GHEA Grapalat"/>
                <w:sz w:val="20"/>
                <w:szCs w:val="20"/>
                <w:lang w:val="hy-AM"/>
              </w:rPr>
              <w:t xml:space="preserve"> առկայություն Համայնքի 80% տարածքների և ձեռնարկությունների մասին տեղեկատվություն</w:t>
            </w:r>
          </w:p>
        </w:tc>
      </w:tr>
      <w:tr w:rsidR="00902AAB" w:rsidRPr="00CF0A98" w14:paraId="778D7431" w14:textId="77777777" w:rsidTr="00971464">
        <w:trPr>
          <w:trHeight w:val="568"/>
        </w:trPr>
        <w:tc>
          <w:tcPr>
            <w:tcW w:w="3577" w:type="dxa"/>
          </w:tcPr>
          <w:p w14:paraId="449995D1" w14:textId="77777777" w:rsidR="00902AAB" w:rsidRPr="00CF0A98" w:rsidRDefault="00902AAB" w:rsidP="00971464">
            <w:pPr>
              <w:rPr>
                <w:rFonts w:ascii="GHEA Grapalat" w:hAnsi="GHEA Grapalat"/>
                <w:lang w:val="hy-AM"/>
              </w:rPr>
            </w:pPr>
            <w:r w:rsidRPr="00CF0A98">
              <w:rPr>
                <w:rFonts w:ascii="GHEA Grapalat" w:hAnsi="GHEA Grapalat"/>
                <w:lang w:val="hy-AM"/>
              </w:rPr>
              <w:t>Վերջնարդյունք` ցուցիչներով</w:t>
            </w:r>
          </w:p>
        </w:tc>
        <w:tc>
          <w:tcPr>
            <w:tcW w:w="5994" w:type="dxa"/>
          </w:tcPr>
          <w:p w14:paraId="53153E14" w14:textId="77777777" w:rsidR="00902AAB" w:rsidRPr="00CF0A98" w:rsidRDefault="00902AAB" w:rsidP="00971464">
            <w:pPr>
              <w:rPr>
                <w:rFonts w:ascii="GHEA Grapalat" w:hAnsi="GHEA Grapalat"/>
                <w:sz w:val="20"/>
                <w:szCs w:val="20"/>
                <w:lang w:val="hy-AM"/>
              </w:rPr>
            </w:pPr>
            <w:r w:rsidRPr="00CF0A98">
              <w:rPr>
                <w:rFonts w:ascii="GHEA Grapalat" w:hAnsi="GHEA Grapalat" w:cs="Arial"/>
                <w:sz w:val="20"/>
                <w:szCs w:val="20"/>
                <w:lang w:val="hy-AM"/>
              </w:rPr>
              <w:t>Համայնքա</w:t>
            </w:r>
            <w:r w:rsidRPr="00CF0A98">
              <w:rPr>
                <w:rFonts w:ascii="GHEA Grapalat" w:hAnsi="GHEA Grapalat"/>
                <w:sz w:val="20"/>
                <w:szCs w:val="20"/>
                <w:lang w:val="hy-AM"/>
              </w:rPr>
              <w:t>պետարանի ծառայություններից օգտվողների բավարարվածության աճ</w:t>
            </w:r>
          </w:p>
          <w:p w14:paraId="70FB6638" w14:textId="77777777" w:rsidR="00902AAB" w:rsidRPr="00CF0A98" w:rsidRDefault="00902AAB" w:rsidP="00971464">
            <w:pPr>
              <w:rPr>
                <w:rFonts w:ascii="GHEA Grapalat" w:hAnsi="GHEA Grapalat"/>
                <w:lang w:val="hy-AM"/>
              </w:rPr>
            </w:pPr>
          </w:p>
        </w:tc>
      </w:tr>
      <w:tr w:rsidR="00902AAB" w:rsidRPr="002F5250" w14:paraId="5ECA6334" w14:textId="77777777" w:rsidTr="00971464">
        <w:tc>
          <w:tcPr>
            <w:tcW w:w="3577" w:type="dxa"/>
          </w:tcPr>
          <w:p w14:paraId="08AF73C4" w14:textId="77777777" w:rsidR="00902AAB" w:rsidRPr="00CF0A98" w:rsidRDefault="00902AAB" w:rsidP="00971464">
            <w:pPr>
              <w:rPr>
                <w:rFonts w:ascii="GHEA Grapalat" w:hAnsi="GHEA Grapalat"/>
                <w:lang w:val="hy-AM"/>
              </w:rPr>
            </w:pPr>
            <w:r w:rsidRPr="00CF0A98">
              <w:rPr>
                <w:rFonts w:ascii="GHEA Grapalat" w:hAnsi="GHEA Grapalat"/>
                <w:lang w:val="hy-AM"/>
              </w:rPr>
              <w:t>Պլանավորված նպատակները</w:t>
            </w:r>
          </w:p>
        </w:tc>
        <w:tc>
          <w:tcPr>
            <w:tcW w:w="5994" w:type="dxa"/>
          </w:tcPr>
          <w:p w14:paraId="4DF8D256" w14:textId="77777777" w:rsidR="00902AAB" w:rsidRPr="00CF0A98" w:rsidRDefault="00902AAB" w:rsidP="00971464">
            <w:pPr>
              <w:rPr>
                <w:rFonts w:ascii="GHEA Grapalat" w:hAnsi="GHEA Grapalat"/>
                <w:sz w:val="20"/>
                <w:szCs w:val="20"/>
                <w:lang w:val="hy-AM"/>
              </w:rPr>
            </w:pPr>
            <w:r w:rsidRPr="00CF0A98">
              <w:rPr>
                <w:rFonts w:ascii="GHEA Grapalat" w:hAnsi="GHEA Grapalat"/>
                <w:sz w:val="20"/>
                <w:szCs w:val="20"/>
                <w:lang w:val="hy-AM"/>
              </w:rPr>
              <w:t>Փոքր և միջին ձեռնարկությունների զարգացման համար բարենպաստ պայմանների և աջակցման մեխանիզմների ստեղծում</w:t>
            </w:r>
          </w:p>
          <w:p w14:paraId="5DAA068E" w14:textId="77777777" w:rsidR="00902AAB" w:rsidRPr="00CF0A98" w:rsidRDefault="00902AAB" w:rsidP="00971464">
            <w:pPr>
              <w:rPr>
                <w:rFonts w:ascii="GHEA Grapalat" w:hAnsi="GHEA Grapalat"/>
                <w:sz w:val="20"/>
                <w:szCs w:val="20"/>
                <w:lang w:val="hy-AM"/>
              </w:rPr>
            </w:pPr>
          </w:p>
        </w:tc>
      </w:tr>
      <w:tr w:rsidR="00902AAB" w:rsidRPr="00CF0A98" w14:paraId="37B7A643" w14:textId="77777777" w:rsidTr="00971464">
        <w:tc>
          <w:tcPr>
            <w:tcW w:w="3577" w:type="dxa"/>
          </w:tcPr>
          <w:p w14:paraId="154CB821" w14:textId="77777777" w:rsidR="00902AAB" w:rsidRPr="00CF0A98" w:rsidRDefault="00902AAB" w:rsidP="00971464">
            <w:pPr>
              <w:rPr>
                <w:rFonts w:ascii="GHEA Grapalat" w:hAnsi="GHEA Grapalat"/>
                <w:lang w:val="hy-AM"/>
              </w:rPr>
            </w:pPr>
            <w:r w:rsidRPr="00CF0A98">
              <w:rPr>
                <w:rFonts w:ascii="GHEA Grapalat" w:hAnsi="GHEA Grapalat"/>
                <w:lang w:val="hy-AM"/>
              </w:rPr>
              <w:t>Գործողությանը առնչվող հիմնասյունները</w:t>
            </w:r>
          </w:p>
        </w:tc>
        <w:tc>
          <w:tcPr>
            <w:tcW w:w="5994" w:type="dxa"/>
          </w:tcPr>
          <w:p w14:paraId="3B409597" w14:textId="77777777" w:rsidR="00902AAB" w:rsidRPr="00CF0A98" w:rsidRDefault="00902AAB" w:rsidP="00971464">
            <w:pPr>
              <w:rPr>
                <w:rFonts w:ascii="GHEA Grapalat" w:hAnsi="GHEA Grapalat"/>
                <w:lang w:val="hy-AM"/>
              </w:rPr>
            </w:pPr>
            <w:r w:rsidRPr="00CF0A98">
              <w:rPr>
                <w:rFonts w:ascii="GHEA Grapalat" w:hAnsi="GHEA Grapalat"/>
                <w:sz w:val="20"/>
                <w:szCs w:val="20"/>
                <w:lang w:val="hy-AM"/>
              </w:rPr>
              <w:t>Հող և ենթակառուցվածքներ</w:t>
            </w:r>
          </w:p>
        </w:tc>
      </w:tr>
    </w:tbl>
    <w:p w14:paraId="1B721B1A" w14:textId="77777777" w:rsidR="00902AAB" w:rsidRPr="00CF0A98" w:rsidRDefault="00902AAB" w:rsidP="00902AAB">
      <w:pPr>
        <w:rPr>
          <w:rFonts w:ascii="GHEA Grapalat" w:hAnsi="GHEA Grapalat"/>
          <w:lang w:val="hy-AM"/>
        </w:rPr>
      </w:pPr>
    </w:p>
    <w:tbl>
      <w:tblPr>
        <w:tblStyle w:val="TableGrid"/>
        <w:tblW w:w="0" w:type="auto"/>
        <w:tblLook w:val="04A0" w:firstRow="1" w:lastRow="0" w:firstColumn="1" w:lastColumn="0" w:noHBand="0" w:noVBand="1"/>
      </w:tblPr>
      <w:tblGrid>
        <w:gridCol w:w="4219"/>
        <w:gridCol w:w="5023"/>
      </w:tblGrid>
      <w:tr w:rsidR="00902AAB" w:rsidRPr="00CF0A98" w14:paraId="5B2482AA" w14:textId="77777777" w:rsidTr="00971464">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68838" w14:textId="77777777" w:rsidR="00902AAB" w:rsidRPr="00CF0A98" w:rsidRDefault="00902AAB" w:rsidP="00971464">
            <w:pPr>
              <w:rPr>
                <w:rFonts w:ascii="GHEA Grapalat" w:hAnsi="GHEA Grapalat"/>
                <w:lang w:val="hy-AM"/>
              </w:rPr>
            </w:pPr>
            <w:r w:rsidRPr="00CF0A98">
              <w:rPr>
                <w:rFonts w:ascii="GHEA Grapalat" w:hAnsi="GHEA Grapalat"/>
                <w:lang w:val="hy-AM"/>
              </w:rPr>
              <w:t xml:space="preserve">                                  1.2    Գործողության  նկարագրությունը</w:t>
            </w:r>
          </w:p>
        </w:tc>
      </w:tr>
      <w:tr w:rsidR="00902AAB" w:rsidRPr="002F5250" w14:paraId="5129B268" w14:textId="77777777" w:rsidTr="00971464">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5A80C" w14:textId="77777777" w:rsidR="00902AAB" w:rsidRPr="00CF0A98" w:rsidRDefault="00902AAB" w:rsidP="00971464">
            <w:pPr>
              <w:rPr>
                <w:rFonts w:ascii="GHEA Grapalat" w:hAnsi="GHEA Grapalat"/>
                <w:lang w:val="hy-AM"/>
              </w:rPr>
            </w:pPr>
            <w:r w:rsidRPr="00CF0A98">
              <w:rPr>
                <w:rFonts w:ascii="GHEA Grapalat" w:hAnsi="GHEA Grapalat"/>
                <w:lang w:val="hy-AM"/>
              </w:rPr>
              <w:t xml:space="preserve">Անվանումը </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CAA9A" w14:textId="77777777" w:rsidR="00902AAB" w:rsidRPr="00CF0A98" w:rsidRDefault="00902AAB" w:rsidP="00971464">
            <w:pPr>
              <w:rPr>
                <w:rFonts w:ascii="GHEA Grapalat" w:hAnsi="GHEA Grapalat"/>
                <w:lang w:val="hy-AM"/>
              </w:rPr>
            </w:pPr>
            <w:r w:rsidRPr="00CF0A98">
              <w:rPr>
                <w:rFonts w:ascii="GHEA Grapalat" w:hAnsi="GHEA Grapalat"/>
                <w:sz w:val="20"/>
                <w:szCs w:val="20"/>
                <w:lang w:val="hy-AM"/>
              </w:rPr>
              <w:t>1.2 Ներդրողներ ներգրավելու նպատակով տեղական ներդրումային համաժողով՝ թիրախավորելով արտերկրում բնակվող գործարար համաքաղաքացիներին</w:t>
            </w:r>
          </w:p>
        </w:tc>
      </w:tr>
      <w:tr w:rsidR="00902AAB" w:rsidRPr="00CF0A98" w14:paraId="3F6CA9A0" w14:textId="77777777" w:rsidTr="00971464">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E1F2A" w14:textId="77777777" w:rsidR="00902AAB" w:rsidRPr="00CF0A98" w:rsidRDefault="00902AAB" w:rsidP="00971464">
            <w:pPr>
              <w:rPr>
                <w:rFonts w:ascii="GHEA Grapalat" w:hAnsi="GHEA Grapalat"/>
                <w:lang w:val="hy-AM"/>
              </w:rPr>
            </w:pPr>
            <w:r w:rsidRPr="00CF0A98">
              <w:rPr>
                <w:rFonts w:ascii="GHEA Grapalat" w:hAnsi="GHEA Grapalat"/>
                <w:lang w:val="hy-AM"/>
              </w:rPr>
              <w:t>Առաջատար գործընկեր</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E70DC" w14:textId="77777777" w:rsidR="00902AAB" w:rsidRPr="00CF0A98" w:rsidRDefault="00902AAB" w:rsidP="00971464">
            <w:pPr>
              <w:rPr>
                <w:rFonts w:ascii="GHEA Grapalat" w:hAnsi="GHEA Grapalat"/>
                <w:sz w:val="20"/>
                <w:szCs w:val="20"/>
              </w:rPr>
            </w:pPr>
            <w:r w:rsidRPr="00CF0A98">
              <w:rPr>
                <w:rFonts w:ascii="GHEA Grapalat" w:hAnsi="GHEA Grapalat"/>
                <w:sz w:val="20"/>
                <w:szCs w:val="20"/>
              </w:rPr>
              <w:t>Սփյուռքի հայրենակիցներ</w:t>
            </w:r>
          </w:p>
        </w:tc>
      </w:tr>
      <w:tr w:rsidR="00902AAB" w:rsidRPr="00CF0A98" w14:paraId="3942322C" w14:textId="77777777" w:rsidTr="00971464">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422C9" w14:textId="77777777" w:rsidR="00902AAB" w:rsidRPr="00CF0A98" w:rsidRDefault="00902AAB" w:rsidP="00971464">
            <w:pPr>
              <w:rPr>
                <w:rFonts w:ascii="GHEA Grapalat" w:hAnsi="GHEA Grapalat"/>
                <w:lang w:val="hy-AM"/>
              </w:rPr>
            </w:pPr>
            <w:r w:rsidRPr="00CF0A98">
              <w:rPr>
                <w:rFonts w:ascii="GHEA Grapalat" w:hAnsi="GHEA Grapalat"/>
                <w:lang w:val="hy-AM"/>
              </w:rPr>
              <w:t>Մասնակից գործընկերներ</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753B0" w14:textId="77777777" w:rsidR="00902AAB" w:rsidRPr="00CF0A98" w:rsidRDefault="00902AAB" w:rsidP="00971464">
            <w:pPr>
              <w:rPr>
                <w:rFonts w:ascii="GHEA Grapalat" w:hAnsi="GHEA Grapalat"/>
                <w:sz w:val="20"/>
                <w:szCs w:val="20"/>
              </w:rPr>
            </w:pPr>
            <w:r w:rsidRPr="00CF0A98">
              <w:rPr>
                <w:rFonts w:ascii="GHEA Grapalat" w:hAnsi="GHEA Grapalat"/>
                <w:sz w:val="20"/>
                <w:szCs w:val="20"/>
              </w:rPr>
              <w:t>Տեղական մասնավոր հատված</w:t>
            </w:r>
          </w:p>
        </w:tc>
      </w:tr>
      <w:tr w:rsidR="00902AAB" w:rsidRPr="00CF0A98" w14:paraId="1E0A1ACD" w14:textId="77777777" w:rsidTr="00971464">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B9468" w14:textId="77777777" w:rsidR="00902AAB" w:rsidRPr="00CF0A98" w:rsidRDefault="00902AAB" w:rsidP="00971464">
            <w:pPr>
              <w:rPr>
                <w:rFonts w:ascii="GHEA Grapalat" w:hAnsi="GHEA Grapalat"/>
                <w:lang w:val="hy-AM"/>
              </w:rPr>
            </w:pPr>
            <w:r w:rsidRPr="00CF0A98">
              <w:rPr>
                <w:rFonts w:ascii="GHEA Grapalat" w:hAnsi="GHEA Grapalat"/>
                <w:lang w:val="hy-AM"/>
              </w:rPr>
              <w:t>Մեկնարկի ամսաթիվ</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92C20"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01/02/2019</w:t>
            </w:r>
          </w:p>
          <w:p w14:paraId="64AEB95D" w14:textId="77777777" w:rsidR="00902AAB" w:rsidRPr="00CF0A98" w:rsidRDefault="00902AAB" w:rsidP="00971464">
            <w:pPr>
              <w:rPr>
                <w:rFonts w:ascii="GHEA Grapalat" w:hAnsi="GHEA Grapalat"/>
                <w:lang w:val="hy-AM"/>
              </w:rPr>
            </w:pPr>
          </w:p>
        </w:tc>
      </w:tr>
      <w:tr w:rsidR="00902AAB" w:rsidRPr="00CF0A98" w14:paraId="0C2BE212" w14:textId="77777777" w:rsidTr="00971464">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2E12D" w14:textId="77777777" w:rsidR="00902AAB" w:rsidRPr="00CF0A98" w:rsidRDefault="00902AAB" w:rsidP="00971464">
            <w:pPr>
              <w:rPr>
                <w:rFonts w:ascii="GHEA Grapalat" w:hAnsi="GHEA Grapalat"/>
                <w:lang w:val="hy-AM"/>
              </w:rPr>
            </w:pPr>
            <w:r w:rsidRPr="00CF0A98">
              <w:rPr>
                <w:rFonts w:ascii="GHEA Grapalat" w:hAnsi="GHEA Grapalat"/>
                <w:lang w:val="hy-AM"/>
              </w:rPr>
              <w:t>Տևողություն</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51F63"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01/02/2019</w:t>
            </w:r>
          </w:p>
          <w:p w14:paraId="714200F6"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01/12/2020</w:t>
            </w:r>
          </w:p>
        </w:tc>
      </w:tr>
      <w:tr w:rsidR="00902AAB" w:rsidRPr="00CF0A98" w14:paraId="03A1D583" w14:textId="77777777" w:rsidTr="00971464">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C7408" w14:textId="77777777" w:rsidR="00902AAB" w:rsidRPr="00CF0A98" w:rsidRDefault="00902AAB" w:rsidP="00971464">
            <w:pPr>
              <w:rPr>
                <w:rFonts w:ascii="GHEA Grapalat" w:hAnsi="GHEA Grapalat"/>
                <w:lang w:val="hy-AM"/>
              </w:rPr>
            </w:pPr>
            <w:r w:rsidRPr="00CF0A98">
              <w:rPr>
                <w:rFonts w:ascii="GHEA Grapalat" w:hAnsi="GHEA Grapalat"/>
                <w:lang w:val="hy-AM"/>
              </w:rPr>
              <w:t>Ընդհանուր գնահատված ծախսը</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BFFD1" w14:textId="77777777" w:rsidR="00902AAB" w:rsidRPr="00CF0A98" w:rsidRDefault="00902AAB" w:rsidP="00971464">
            <w:pPr>
              <w:tabs>
                <w:tab w:val="left" w:pos="3075"/>
              </w:tabs>
              <w:rPr>
                <w:rFonts w:ascii="GHEA Grapalat" w:hAnsi="GHEA Grapalat"/>
                <w:sz w:val="20"/>
                <w:lang w:val="hy-AM"/>
              </w:rPr>
            </w:pPr>
            <w:r w:rsidRPr="00CF0A98">
              <w:rPr>
                <w:rFonts w:ascii="GHEA Grapalat" w:hAnsi="GHEA Grapalat"/>
                <w:sz w:val="20"/>
                <w:lang w:val="hy-AM"/>
              </w:rPr>
              <w:t>1000</w:t>
            </w:r>
            <w:r w:rsidRPr="00CF0A98">
              <w:rPr>
                <w:rFonts w:ascii="Calibri" w:hAnsi="Calibri" w:cs="Calibri"/>
                <w:color w:val="222222"/>
                <w:sz w:val="20"/>
              </w:rPr>
              <w:t> </w:t>
            </w:r>
            <w:r w:rsidRPr="00CF0A98">
              <w:rPr>
                <w:rFonts w:ascii="GHEA Grapalat" w:hAnsi="GHEA Grapalat" w:cs="GHEA Grapalat"/>
                <w:color w:val="222222"/>
                <w:sz w:val="20"/>
              </w:rPr>
              <w:t>€</w:t>
            </w:r>
          </w:p>
        </w:tc>
      </w:tr>
      <w:tr w:rsidR="00902AAB" w:rsidRPr="00CF0A98" w14:paraId="163F97C1" w14:textId="77777777" w:rsidTr="00971464">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8BB3C" w14:textId="77777777" w:rsidR="00902AAB" w:rsidRPr="00CF0A98" w:rsidRDefault="00902AAB" w:rsidP="00971464">
            <w:pPr>
              <w:rPr>
                <w:rFonts w:ascii="GHEA Grapalat" w:hAnsi="GHEA Grapalat"/>
                <w:lang w:val="hy-AM"/>
              </w:rPr>
            </w:pPr>
            <w:r w:rsidRPr="00CF0A98">
              <w:rPr>
                <w:rFonts w:ascii="GHEA Grapalat" w:hAnsi="GHEA Grapalat"/>
                <w:lang w:val="hy-AM"/>
              </w:rPr>
              <w:t>Կապիտալ ծախսեր</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3D2EE" w14:textId="77777777" w:rsidR="00902AAB" w:rsidRPr="00CF0A98" w:rsidRDefault="00902AAB" w:rsidP="00971464">
            <w:pPr>
              <w:rPr>
                <w:rFonts w:ascii="GHEA Grapalat" w:hAnsi="GHEA Grapalat"/>
              </w:rPr>
            </w:pPr>
            <w:r w:rsidRPr="00CF0A98">
              <w:rPr>
                <w:rFonts w:ascii="GHEA Grapalat" w:hAnsi="GHEA Grapalat"/>
              </w:rPr>
              <w:t>---</w:t>
            </w:r>
          </w:p>
        </w:tc>
      </w:tr>
      <w:tr w:rsidR="00902AAB" w:rsidRPr="00CF0A98" w14:paraId="667DCFC9" w14:textId="77777777" w:rsidTr="00971464">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D8FCC" w14:textId="77777777" w:rsidR="00902AAB" w:rsidRPr="00CF0A98" w:rsidRDefault="00902AAB" w:rsidP="00971464">
            <w:pPr>
              <w:rPr>
                <w:rFonts w:ascii="GHEA Grapalat" w:hAnsi="GHEA Grapalat"/>
                <w:lang w:val="hy-AM"/>
              </w:rPr>
            </w:pPr>
            <w:r w:rsidRPr="00CF0A98">
              <w:rPr>
                <w:rFonts w:ascii="GHEA Grapalat" w:hAnsi="GHEA Grapalat"/>
                <w:lang w:val="hy-AM"/>
              </w:rPr>
              <w:t>Այլ ծախսեր</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256EE" w14:textId="77777777" w:rsidR="00902AAB" w:rsidRPr="00CF0A98" w:rsidRDefault="00902AAB" w:rsidP="00971464">
            <w:pPr>
              <w:rPr>
                <w:rFonts w:ascii="GHEA Grapalat" w:hAnsi="GHEA Grapalat"/>
              </w:rPr>
            </w:pPr>
            <w:r w:rsidRPr="00CF0A98">
              <w:rPr>
                <w:rFonts w:ascii="GHEA Grapalat" w:hAnsi="GHEA Grapalat"/>
              </w:rPr>
              <w:t>---</w:t>
            </w:r>
          </w:p>
        </w:tc>
      </w:tr>
      <w:tr w:rsidR="00902AAB" w:rsidRPr="00CF0A98" w14:paraId="298D939B" w14:textId="77777777" w:rsidTr="00971464">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93E5F" w14:textId="77777777" w:rsidR="00902AAB" w:rsidRPr="00CF0A98" w:rsidRDefault="00902AAB" w:rsidP="00971464">
            <w:pPr>
              <w:rPr>
                <w:rFonts w:ascii="GHEA Grapalat" w:hAnsi="GHEA Grapalat"/>
                <w:lang w:val="hy-AM"/>
              </w:rPr>
            </w:pPr>
            <w:r w:rsidRPr="00CF0A98">
              <w:rPr>
                <w:rFonts w:ascii="GHEA Grapalat" w:hAnsi="GHEA Grapalat"/>
                <w:lang w:val="hy-AM"/>
              </w:rPr>
              <w:lastRenderedPageBreak/>
              <w:t>Ֆինանսավորման աղբյուրներ</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A68A7" w14:textId="77777777" w:rsidR="00902AAB" w:rsidRPr="00CF0A98" w:rsidRDefault="00902AAB" w:rsidP="00971464">
            <w:pPr>
              <w:rPr>
                <w:rFonts w:ascii="GHEA Grapalat" w:hAnsi="GHEA Grapalat"/>
                <w:sz w:val="20"/>
                <w:szCs w:val="20"/>
              </w:rPr>
            </w:pPr>
            <w:r w:rsidRPr="00CF0A98">
              <w:rPr>
                <w:rFonts w:ascii="GHEA Grapalat" w:hAnsi="GHEA Grapalat"/>
                <w:sz w:val="20"/>
                <w:szCs w:val="20"/>
              </w:rPr>
              <w:t>Տեղական բյուջե</w:t>
            </w:r>
          </w:p>
        </w:tc>
      </w:tr>
      <w:tr w:rsidR="00902AAB" w:rsidRPr="002F5250" w14:paraId="00298277" w14:textId="77777777" w:rsidTr="00971464">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458FB" w14:textId="77777777" w:rsidR="00902AAB" w:rsidRPr="00CF0A98" w:rsidRDefault="00902AAB" w:rsidP="00971464">
            <w:pPr>
              <w:rPr>
                <w:rFonts w:ascii="GHEA Grapalat" w:hAnsi="GHEA Grapalat"/>
                <w:lang w:val="hy-AM"/>
              </w:rPr>
            </w:pPr>
            <w:r w:rsidRPr="00CF0A98">
              <w:rPr>
                <w:rFonts w:ascii="GHEA Grapalat" w:hAnsi="GHEA Grapalat"/>
                <w:lang w:val="hy-AM"/>
              </w:rPr>
              <w:t>Արդյունք` ցուցիչներ</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66D74" w14:textId="77777777" w:rsidR="00902AAB" w:rsidRPr="00CF0A98" w:rsidRDefault="00902AAB" w:rsidP="00971464">
            <w:pPr>
              <w:pStyle w:val="ListParagraph"/>
              <w:numPr>
                <w:ilvl w:val="0"/>
                <w:numId w:val="10"/>
              </w:numPr>
              <w:tabs>
                <w:tab w:val="left" w:pos="3075"/>
              </w:tabs>
              <w:rPr>
                <w:rFonts w:ascii="GHEA Grapalat" w:hAnsi="GHEA Grapalat"/>
                <w:sz w:val="20"/>
                <w:szCs w:val="20"/>
                <w:lang w:val="hy-AM"/>
              </w:rPr>
            </w:pPr>
            <w:r w:rsidRPr="00CF0A98">
              <w:rPr>
                <w:rFonts w:ascii="GHEA Grapalat" w:hAnsi="GHEA Grapalat"/>
                <w:sz w:val="20"/>
                <w:szCs w:val="20"/>
                <w:lang w:val="hy-AM"/>
              </w:rPr>
              <w:t>Իրականացված  ներդրումային համաժողով</w:t>
            </w:r>
          </w:p>
          <w:p w14:paraId="3491AD92" w14:textId="77777777" w:rsidR="00902AAB" w:rsidRPr="00CF0A98" w:rsidRDefault="00902AAB" w:rsidP="00971464">
            <w:pPr>
              <w:pStyle w:val="ListParagraph"/>
              <w:numPr>
                <w:ilvl w:val="0"/>
                <w:numId w:val="10"/>
              </w:numPr>
              <w:tabs>
                <w:tab w:val="left" w:pos="3075"/>
              </w:tabs>
              <w:rPr>
                <w:rFonts w:ascii="GHEA Grapalat" w:hAnsi="GHEA Grapalat"/>
                <w:sz w:val="20"/>
                <w:szCs w:val="20"/>
                <w:lang w:val="hy-AM"/>
              </w:rPr>
            </w:pPr>
            <w:r w:rsidRPr="00CF0A98">
              <w:rPr>
                <w:rFonts w:ascii="GHEA Grapalat" w:hAnsi="GHEA Grapalat"/>
                <w:sz w:val="20"/>
                <w:szCs w:val="20"/>
                <w:lang w:val="hy-AM"/>
              </w:rPr>
              <w:t>համաժողովին առնվազն 20 մասնակից</w:t>
            </w:r>
          </w:p>
          <w:p w14:paraId="53BC76E1" w14:textId="77777777" w:rsidR="00902AAB" w:rsidRPr="00CF0A98" w:rsidRDefault="00902AAB" w:rsidP="00971464">
            <w:pPr>
              <w:rPr>
                <w:rFonts w:ascii="GHEA Grapalat" w:hAnsi="GHEA Grapalat"/>
                <w:lang w:val="hy-AM"/>
              </w:rPr>
            </w:pPr>
            <w:r w:rsidRPr="00CF0A98">
              <w:rPr>
                <w:rFonts w:ascii="GHEA Grapalat" w:hAnsi="GHEA Grapalat"/>
                <w:sz w:val="20"/>
                <w:szCs w:val="20"/>
                <w:lang w:val="hy-AM"/>
              </w:rPr>
              <w:t xml:space="preserve">Առնվազն 3 կնքված հուշագիր հնարավոր ներդրումային ծրագրերի վարաբերյալ   </w:t>
            </w:r>
          </w:p>
        </w:tc>
      </w:tr>
      <w:tr w:rsidR="00902AAB" w:rsidRPr="00CF0A98" w14:paraId="1308DAAF" w14:textId="77777777" w:rsidTr="00971464">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EB1D9" w14:textId="77777777" w:rsidR="00902AAB" w:rsidRPr="00CF0A98" w:rsidRDefault="00902AAB" w:rsidP="00971464">
            <w:pPr>
              <w:rPr>
                <w:rFonts w:ascii="GHEA Grapalat" w:hAnsi="GHEA Grapalat"/>
                <w:lang w:val="hy-AM"/>
              </w:rPr>
            </w:pPr>
            <w:r w:rsidRPr="00CF0A98">
              <w:rPr>
                <w:rFonts w:ascii="GHEA Grapalat" w:hAnsi="GHEA Grapalat"/>
                <w:lang w:val="hy-AM"/>
              </w:rPr>
              <w:t>Վերջնարդյունք` ցուցիչներով</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9A887" w14:textId="77777777" w:rsidR="00902AAB" w:rsidRPr="00CF0A98" w:rsidRDefault="00902AAB" w:rsidP="00971464">
            <w:pPr>
              <w:pStyle w:val="p1"/>
              <w:numPr>
                <w:ilvl w:val="0"/>
                <w:numId w:val="18"/>
              </w:numPr>
              <w:rPr>
                <w:rFonts w:ascii="GHEA Grapalat" w:eastAsia="Tahoma" w:hAnsi="GHEA Grapalat" w:cs="Tahoma"/>
                <w:color w:val="auto"/>
                <w:sz w:val="20"/>
                <w:szCs w:val="20"/>
                <w:lang w:val="hy-AM"/>
              </w:rPr>
            </w:pPr>
            <w:r w:rsidRPr="00CF0A98">
              <w:rPr>
                <w:rFonts w:ascii="GHEA Grapalat" w:hAnsi="GHEA Grapalat"/>
                <w:color w:val="auto"/>
                <w:sz w:val="20"/>
                <w:szCs w:val="20"/>
                <w:lang w:val="hy-AM"/>
              </w:rPr>
              <w:t xml:space="preserve">2 ներդրումային ծրագրեր ընթացքում են </w:t>
            </w:r>
          </w:p>
          <w:p w14:paraId="5C430AF9" w14:textId="77777777" w:rsidR="00902AAB" w:rsidRPr="00CF0A98" w:rsidRDefault="00902AAB" w:rsidP="00971464">
            <w:pPr>
              <w:rPr>
                <w:rFonts w:ascii="GHEA Grapalat" w:hAnsi="GHEA Grapalat"/>
                <w:lang w:val="hy-AM"/>
              </w:rPr>
            </w:pPr>
          </w:p>
        </w:tc>
      </w:tr>
      <w:tr w:rsidR="00902AAB" w:rsidRPr="002F5250" w14:paraId="7CD73397" w14:textId="77777777" w:rsidTr="00971464">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A3873" w14:textId="77777777" w:rsidR="00902AAB" w:rsidRPr="00CF0A98" w:rsidRDefault="00902AAB" w:rsidP="00971464">
            <w:pPr>
              <w:rPr>
                <w:rFonts w:ascii="GHEA Grapalat" w:hAnsi="GHEA Grapalat"/>
                <w:lang w:val="hy-AM"/>
              </w:rPr>
            </w:pPr>
            <w:r w:rsidRPr="00CF0A98">
              <w:rPr>
                <w:rFonts w:ascii="GHEA Grapalat" w:hAnsi="GHEA Grapalat"/>
                <w:lang w:val="hy-AM"/>
              </w:rPr>
              <w:t>Պլանավորված նպատակները</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47B8D" w14:textId="77777777" w:rsidR="00902AAB" w:rsidRPr="00CF0A98" w:rsidRDefault="00902AAB" w:rsidP="00971464">
            <w:pPr>
              <w:rPr>
                <w:rFonts w:ascii="GHEA Grapalat" w:hAnsi="GHEA Grapalat"/>
                <w:sz w:val="20"/>
                <w:szCs w:val="20"/>
                <w:lang w:val="hy-AM"/>
              </w:rPr>
            </w:pPr>
            <w:r w:rsidRPr="00CF0A98">
              <w:rPr>
                <w:rFonts w:ascii="GHEA Grapalat" w:hAnsi="GHEA Grapalat"/>
                <w:sz w:val="20"/>
                <w:szCs w:val="20"/>
                <w:lang w:val="hy-AM"/>
              </w:rPr>
              <w:t>Փոքր և միջին ձեռնարկությունների զարգացման համար բարենպաստ պայմանների և աջակցման մեխանիզմների ստեղծում</w:t>
            </w:r>
          </w:p>
          <w:p w14:paraId="00D4C005" w14:textId="77777777" w:rsidR="00902AAB" w:rsidRPr="00CF0A98" w:rsidRDefault="00902AAB" w:rsidP="00971464">
            <w:pPr>
              <w:rPr>
                <w:rFonts w:ascii="GHEA Grapalat" w:hAnsi="GHEA Grapalat"/>
                <w:sz w:val="20"/>
                <w:szCs w:val="20"/>
                <w:lang w:val="hy-AM"/>
              </w:rPr>
            </w:pPr>
          </w:p>
        </w:tc>
      </w:tr>
      <w:tr w:rsidR="00902AAB" w:rsidRPr="002F5250" w14:paraId="4030C0F6" w14:textId="77777777" w:rsidTr="00971464">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31566" w14:textId="77777777" w:rsidR="00902AAB" w:rsidRPr="00CF0A98" w:rsidRDefault="00902AAB" w:rsidP="00971464">
            <w:pPr>
              <w:rPr>
                <w:rFonts w:ascii="GHEA Grapalat" w:hAnsi="GHEA Grapalat"/>
                <w:lang w:val="hy-AM"/>
              </w:rPr>
            </w:pPr>
            <w:r w:rsidRPr="00CF0A98">
              <w:rPr>
                <w:rFonts w:ascii="GHEA Grapalat" w:hAnsi="GHEA Grapalat"/>
                <w:lang w:val="hy-AM"/>
              </w:rPr>
              <w:t>Գործողությանը առնչվող հիմնասյունները</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8E4DD" w14:textId="77777777" w:rsidR="00902AAB" w:rsidRPr="00CF0A98" w:rsidRDefault="00902AAB" w:rsidP="00971464">
            <w:pPr>
              <w:rPr>
                <w:rFonts w:ascii="GHEA Grapalat" w:hAnsi="GHEA Grapalat"/>
                <w:lang w:val="hy-AM"/>
              </w:rPr>
            </w:pPr>
            <w:r w:rsidRPr="00CF0A98">
              <w:rPr>
                <w:rFonts w:ascii="GHEA Grapalat" w:hAnsi="GHEA Grapalat"/>
                <w:sz w:val="20"/>
                <w:szCs w:val="20"/>
                <w:lang w:val="hy-AM"/>
              </w:rPr>
              <w:t>Հմտություններ և  մարդկային կապիտալի ներառականություն</w:t>
            </w:r>
          </w:p>
        </w:tc>
      </w:tr>
    </w:tbl>
    <w:p w14:paraId="29676C91" w14:textId="77777777" w:rsidR="00902AAB" w:rsidRPr="00CF0A98" w:rsidRDefault="00902AAB" w:rsidP="00902AAB">
      <w:pPr>
        <w:rPr>
          <w:rFonts w:ascii="GHEA Grapalat" w:hAnsi="GHEA Grapalat"/>
          <w:lang w:val="hy-AM"/>
        </w:rPr>
      </w:pPr>
    </w:p>
    <w:tbl>
      <w:tblPr>
        <w:tblStyle w:val="TableGrid"/>
        <w:tblW w:w="0" w:type="auto"/>
        <w:tblLook w:val="04A0" w:firstRow="1" w:lastRow="0" w:firstColumn="1" w:lastColumn="0" w:noHBand="0" w:noVBand="1"/>
      </w:tblPr>
      <w:tblGrid>
        <w:gridCol w:w="3479"/>
        <w:gridCol w:w="5763"/>
      </w:tblGrid>
      <w:tr w:rsidR="00902AAB" w:rsidRPr="00CF0A98" w14:paraId="098F8A04" w14:textId="77777777" w:rsidTr="00971464">
        <w:tc>
          <w:tcPr>
            <w:tcW w:w="9242" w:type="dxa"/>
            <w:gridSpan w:val="2"/>
          </w:tcPr>
          <w:p w14:paraId="7FBCD049" w14:textId="77777777" w:rsidR="00902AAB" w:rsidRPr="00CF0A98" w:rsidRDefault="00902AAB" w:rsidP="00971464">
            <w:pPr>
              <w:jc w:val="center"/>
              <w:rPr>
                <w:rFonts w:ascii="GHEA Grapalat" w:hAnsi="GHEA Grapalat"/>
              </w:rPr>
            </w:pPr>
            <w:r w:rsidRPr="00CF0A98">
              <w:rPr>
                <w:rFonts w:ascii="GHEA Grapalat" w:hAnsi="GHEA Grapalat"/>
                <w:lang w:val="hy-AM"/>
              </w:rPr>
              <w:t>1.3 Գործողության նկարագրությունը</w:t>
            </w:r>
          </w:p>
        </w:tc>
      </w:tr>
      <w:tr w:rsidR="00902AAB" w:rsidRPr="002F5250" w14:paraId="6E438A3F" w14:textId="77777777" w:rsidTr="00971464">
        <w:tc>
          <w:tcPr>
            <w:tcW w:w="3479" w:type="dxa"/>
          </w:tcPr>
          <w:p w14:paraId="62AE7AEA" w14:textId="77777777" w:rsidR="00902AAB" w:rsidRPr="00CF0A98" w:rsidRDefault="00902AAB" w:rsidP="00971464">
            <w:pPr>
              <w:rPr>
                <w:rFonts w:ascii="GHEA Grapalat" w:hAnsi="GHEA Grapalat"/>
                <w:lang w:val="hy-AM"/>
              </w:rPr>
            </w:pPr>
            <w:r w:rsidRPr="00CF0A98">
              <w:rPr>
                <w:rFonts w:ascii="GHEA Grapalat" w:hAnsi="GHEA Grapalat"/>
                <w:lang w:val="hy-AM"/>
              </w:rPr>
              <w:t xml:space="preserve">Անվանումը </w:t>
            </w:r>
          </w:p>
        </w:tc>
        <w:tc>
          <w:tcPr>
            <w:tcW w:w="5763" w:type="dxa"/>
          </w:tcPr>
          <w:p w14:paraId="5AAE5D70"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1.3 «Մեկ պատուհանի» սպասարկման անցնելու ուսումնասիրություն և իրագործում։</w:t>
            </w:r>
          </w:p>
        </w:tc>
      </w:tr>
      <w:tr w:rsidR="00902AAB" w:rsidRPr="00CF0A98" w14:paraId="65FD405E" w14:textId="77777777" w:rsidTr="00971464">
        <w:tc>
          <w:tcPr>
            <w:tcW w:w="3479" w:type="dxa"/>
          </w:tcPr>
          <w:p w14:paraId="301B76B1" w14:textId="77777777" w:rsidR="00902AAB" w:rsidRPr="00CF0A98" w:rsidRDefault="00902AAB" w:rsidP="00971464">
            <w:pPr>
              <w:rPr>
                <w:rFonts w:ascii="GHEA Grapalat" w:hAnsi="GHEA Grapalat"/>
                <w:lang w:val="hy-AM"/>
              </w:rPr>
            </w:pPr>
            <w:r w:rsidRPr="00CF0A98">
              <w:rPr>
                <w:rFonts w:ascii="GHEA Grapalat" w:hAnsi="GHEA Grapalat"/>
                <w:lang w:val="hy-AM"/>
              </w:rPr>
              <w:t>Առաջատար գործընկեր</w:t>
            </w:r>
          </w:p>
        </w:tc>
        <w:tc>
          <w:tcPr>
            <w:tcW w:w="5763" w:type="dxa"/>
          </w:tcPr>
          <w:p w14:paraId="28A53C0B" w14:textId="77777777" w:rsidR="00902AAB" w:rsidRPr="00CF0A98" w:rsidRDefault="00902AAB" w:rsidP="00971464">
            <w:pPr>
              <w:rPr>
                <w:rFonts w:ascii="GHEA Grapalat" w:hAnsi="GHEA Grapalat"/>
                <w:sz w:val="20"/>
                <w:szCs w:val="20"/>
                <w:lang w:val="hy-AM"/>
              </w:rPr>
            </w:pPr>
            <w:r w:rsidRPr="00CF0A98">
              <w:rPr>
                <w:rFonts w:ascii="GHEA Grapalat" w:hAnsi="GHEA Grapalat"/>
                <w:sz w:val="20"/>
                <w:szCs w:val="20"/>
              </w:rPr>
              <w:t>Տ</w:t>
            </w:r>
            <w:r w:rsidRPr="00CF0A98">
              <w:rPr>
                <w:rFonts w:ascii="GHEA Grapalat" w:hAnsi="GHEA Grapalat"/>
                <w:sz w:val="20"/>
                <w:szCs w:val="20"/>
                <w:lang w:val="hy-AM"/>
              </w:rPr>
              <w:t>Հ</w:t>
            </w:r>
            <w:r w:rsidRPr="00CF0A98">
              <w:rPr>
                <w:rFonts w:ascii="GHEA Grapalat" w:hAnsi="GHEA Grapalat"/>
                <w:sz w:val="20"/>
                <w:szCs w:val="20"/>
              </w:rPr>
              <w:t>Զ</w:t>
            </w:r>
            <w:r w:rsidRPr="00CF0A98">
              <w:rPr>
                <w:rFonts w:ascii="GHEA Grapalat" w:hAnsi="GHEA Grapalat"/>
                <w:sz w:val="20"/>
                <w:szCs w:val="20"/>
                <w:lang w:val="hy-AM"/>
              </w:rPr>
              <w:t>Վ</w:t>
            </w:r>
            <w:r w:rsidRPr="00CF0A98">
              <w:rPr>
                <w:rFonts w:ascii="GHEA Grapalat" w:hAnsi="GHEA Grapalat"/>
                <w:sz w:val="20"/>
                <w:szCs w:val="20"/>
              </w:rPr>
              <w:t xml:space="preserve">Կ, </w:t>
            </w:r>
            <w:r w:rsidRPr="00CF0A98">
              <w:rPr>
                <w:rFonts w:ascii="GHEA Grapalat" w:hAnsi="GHEA Grapalat"/>
                <w:sz w:val="20"/>
                <w:szCs w:val="20"/>
                <w:lang w:val="hy-AM"/>
              </w:rPr>
              <w:t>GIZ</w:t>
            </w:r>
          </w:p>
        </w:tc>
      </w:tr>
      <w:tr w:rsidR="00902AAB" w:rsidRPr="002F5250" w14:paraId="4824F7C2" w14:textId="77777777" w:rsidTr="00971464">
        <w:tc>
          <w:tcPr>
            <w:tcW w:w="3479" w:type="dxa"/>
          </w:tcPr>
          <w:p w14:paraId="3F9B5634" w14:textId="77777777" w:rsidR="00902AAB" w:rsidRPr="00CF0A98" w:rsidRDefault="00902AAB" w:rsidP="00971464">
            <w:pPr>
              <w:rPr>
                <w:rFonts w:ascii="GHEA Grapalat" w:hAnsi="GHEA Grapalat"/>
                <w:lang w:val="hy-AM"/>
              </w:rPr>
            </w:pPr>
            <w:r w:rsidRPr="00CF0A98">
              <w:rPr>
                <w:rFonts w:ascii="GHEA Grapalat" w:hAnsi="GHEA Grapalat"/>
                <w:lang w:val="hy-AM"/>
              </w:rPr>
              <w:t>Մասնակից գործընկերներ</w:t>
            </w:r>
          </w:p>
        </w:tc>
        <w:tc>
          <w:tcPr>
            <w:tcW w:w="5763" w:type="dxa"/>
          </w:tcPr>
          <w:p w14:paraId="4546CCA0" w14:textId="77777777" w:rsidR="00902AAB" w:rsidRPr="00CF0A98" w:rsidRDefault="00902AAB" w:rsidP="00971464">
            <w:pPr>
              <w:rPr>
                <w:rFonts w:ascii="GHEA Grapalat" w:hAnsi="GHEA Grapalat"/>
                <w:sz w:val="20"/>
                <w:szCs w:val="20"/>
                <w:lang w:val="hy-AM"/>
              </w:rPr>
            </w:pPr>
            <w:r w:rsidRPr="00CF0A98">
              <w:rPr>
                <w:rFonts w:ascii="GHEA Grapalat" w:hAnsi="GHEA Grapalat"/>
                <w:sz w:val="20"/>
                <w:szCs w:val="20"/>
                <w:lang w:val="hy-AM"/>
              </w:rPr>
              <w:t>Մասնավոր հատված, տեղական ՀԿ -եր</w:t>
            </w:r>
          </w:p>
        </w:tc>
      </w:tr>
      <w:tr w:rsidR="00902AAB" w:rsidRPr="00CF0A98" w14:paraId="4DF47883" w14:textId="77777777" w:rsidTr="00971464">
        <w:tc>
          <w:tcPr>
            <w:tcW w:w="3479" w:type="dxa"/>
          </w:tcPr>
          <w:p w14:paraId="4D419AF4" w14:textId="77777777" w:rsidR="00902AAB" w:rsidRPr="00CF0A98" w:rsidRDefault="00902AAB" w:rsidP="00971464">
            <w:pPr>
              <w:rPr>
                <w:rFonts w:ascii="GHEA Grapalat" w:hAnsi="GHEA Grapalat"/>
                <w:lang w:val="hy-AM"/>
              </w:rPr>
            </w:pPr>
            <w:r w:rsidRPr="00CF0A98">
              <w:rPr>
                <w:rFonts w:ascii="GHEA Grapalat" w:hAnsi="GHEA Grapalat"/>
                <w:lang w:val="hy-AM"/>
              </w:rPr>
              <w:t>Մեկնարկի ամսաթիվ</w:t>
            </w:r>
          </w:p>
        </w:tc>
        <w:tc>
          <w:tcPr>
            <w:tcW w:w="5763" w:type="dxa"/>
          </w:tcPr>
          <w:p w14:paraId="68E2556F" w14:textId="77777777" w:rsidR="00902AAB" w:rsidRPr="00CF0A98" w:rsidRDefault="00902AAB" w:rsidP="00971464">
            <w:pPr>
              <w:tabs>
                <w:tab w:val="left" w:pos="3075"/>
              </w:tabs>
              <w:rPr>
                <w:rFonts w:ascii="GHEA Grapalat" w:hAnsi="GHEA Grapalat"/>
                <w:sz w:val="20"/>
                <w:szCs w:val="20"/>
              </w:rPr>
            </w:pPr>
            <w:r w:rsidRPr="00CF0A98">
              <w:rPr>
                <w:rFonts w:ascii="GHEA Grapalat" w:hAnsi="GHEA Grapalat"/>
                <w:sz w:val="20"/>
                <w:szCs w:val="20"/>
                <w:lang w:val="hy-AM"/>
              </w:rPr>
              <w:t>01/01/2019</w:t>
            </w:r>
          </w:p>
        </w:tc>
      </w:tr>
      <w:tr w:rsidR="00902AAB" w:rsidRPr="00CF0A98" w14:paraId="33E355AC" w14:textId="77777777" w:rsidTr="00971464">
        <w:tc>
          <w:tcPr>
            <w:tcW w:w="3479" w:type="dxa"/>
          </w:tcPr>
          <w:p w14:paraId="36C016BA" w14:textId="77777777" w:rsidR="00902AAB" w:rsidRPr="00CF0A98" w:rsidRDefault="00902AAB" w:rsidP="00971464">
            <w:pPr>
              <w:rPr>
                <w:rFonts w:ascii="GHEA Grapalat" w:hAnsi="GHEA Grapalat"/>
                <w:lang w:val="hy-AM"/>
              </w:rPr>
            </w:pPr>
            <w:r w:rsidRPr="00CF0A98">
              <w:rPr>
                <w:rFonts w:ascii="GHEA Grapalat" w:hAnsi="GHEA Grapalat"/>
                <w:lang w:val="hy-AM"/>
              </w:rPr>
              <w:t>Տևողություն</w:t>
            </w:r>
          </w:p>
        </w:tc>
        <w:tc>
          <w:tcPr>
            <w:tcW w:w="5763" w:type="dxa"/>
          </w:tcPr>
          <w:p w14:paraId="0234AEF2"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01/01/2019</w:t>
            </w:r>
          </w:p>
          <w:p w14:paraId="3A28376E"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01/12/2020</w:t>
            </w:r>
          </w:p>
        </w:tc>
      </w:tr>
      <w:tr w:rsidR="00902AAB" w:rsidRPr="00CF0A98" w14:paraId="3A865138" w14:textId="77777777" w:rsidTr="00971464">
        <w:tc>
          <w:tcPr>
            <w:tcW w:w="3479" w:type="dxa"/>
          </w:tcPr>
          <w:p w14:paraId="335A88BE" w14:textId="77777777" w:rsidR="00902AAB" w:rsidRPr="00CF0A98" w:rsidRDefault="00902AAB" w:rsidP="00971464">
            <w:pPr>
              <w:rPr>
                <w:rFonts w:ascii="GHEA Grapalat" w:hAnsi="GHEA Grapalat"/>
                <w:lang w:val="hy-AM"/>
              </w:rPr>
            </w:pPr>
            <w:r w:rsidRPr="00CF0A98">
              <w:rPr>
                <w:rFonts w:ascii="GHEA Grapalat" w:hAnsi="GHEA Grapalat"/>
                <w:lang w:val="hy-AM"/>
              </w:rPr>
              <w:t>Ընդհանուր գնահատված ծախսը</w:t>
            </w:r>
          </w:p>
        </w:tc>
        <w:tc>
          <w:tcPr>
            <w:tcW w:w="5763" w:type="dxa"/>
          </w:tcPr>
          <w:p w14:paraId="333CB206" w14:textId="77777777" w:rsidR="00902AAB" w:rsidRPr="00CF0A98" w:rsidRDefault="00902AAB" w:rsidP="00971464">
            <w:pPr>
              <w:rPr>
                <w:rFonts w:ascii="GHEA Grapalat" w:hAnsi="GHEA Grapalat"/>
                <w:sz w:val="20"/>
                <w:szCs w:val="20"/>
              </w:rPr>
            </w:pPr>
            <w:r w:rsidRPr="00CF0A98">
              <w:rPr>
                <w:rFonts w:ascii="GHEA Grapalat" w:hAnsi="GHEA Grapalat"/>
                <w:sz w:val="20"/>
                <w:szCs w:val="20"/>
              </w:rPr>
              <w:t>10 000€</w:t>
            </w:r>
          </w:p>
        </w:tc>
      </w:tr>
      <w:tr w:rsidR="00902AAB" w:rsidRPr="00CF0A98" w14:paraId="58148295" w14:textId="77777777" w:rsidTr="00971464">
        <w:tc>
          <w:tcPr>
            <w:tcW w:w="3479" w:type="dxa"/>
          </w:tcPr>
          <w:p w14:paraId="4DE69E4B" w14:textId="77777777" w:rsidR="00902AAB" w:rsidRPr="00CF0A98" w:rsidRDefault="00902AAB" w:rsidP="00971464">
            <w:pPr>
              <w:rPr>
                <w:rFonts w:ascii="GHEA Grapalat" w:hAnsi="GHEA Grapalat"/>
                <w:lang w:val="hy-AM"/>
              </w:rPr>
            </w:pPr>
            <w:r w:rsidRPr="00CF0A98">
              <w:rPr>
                <w:rFonts w:ascii="GHEA Grapalat" w:hAnsi="GHEA Grapalat"/>
                <w:lang w:val="hy-AM"/>
              </w:rPr>
              <w:t>Կապիտալ ծախսեր</w:t>
            </w:r>
          </w:p>
        </w:tc>
        <w:tc>
          <w:tcPr>
            <w:tcW w:w="5763" w:type="dxa"/>
          </w:tcPr>
          <w:p w14:paraId="235391FE" w14:textId="77777777" w:rsidR="00902AAB" w:rsidRPr="00CF0A98" w:rsidRDefault="00902AAB" w:rsidP="00971464">
            <w:pPr>
              <w:rPr>
                <w:rFonts w:ascii="GHEA Grapalat" w:hAnsi="GHEA Grapalat"/>
              </w:rPr>
            </w:pPr>
            <w:r w:rsidRPr="00CF0A98">
              <w:rPr>
                <w:rFonts w:ascii="GHEA Grapalat" w:hAnsi="GHEA Grapalat"/>
              </w:rPr>
              <w:t>---</w:t>
            </w:r>
          </w:p>
        </w:tc>
      </w:tr>
      <w:tr w:rsidR="00902AAB" w:rsidRPr="00CF0A98" w14:paraId="05DBFF9D" w14:textId="77777777" w:rsidTr="00971464">
        <w:tc>
          <w:tcPr>
            <w:tcW w:w="3479" w:type="dxa"/>
          </w:tcPr>
          <w:p w14:paraId="25E268A5" w14:textId="77777777" w:rsidR="00902AAB" w:rsidRPr="00CF0A98" w:rsidRDefault="00902AAB" w:rsidP="00971464">
            <w:pPr>
              <w:rPr>
                <w:rFonts w:ascii="GHEA Grapalat" w:hAnsi="GHEA Grapalat"/>
                <w:lang w:val="hy-AM"/>
              </w:rPr>
            </w:pPr>
            <w:r w:rsidRPr="00CF0A98">
              <w:rPr>
                <w:rFonts w:ascii="GHEA Grapalat" w:hAnsi="GHEA Grapalat"/>
                <w:lang w:val="hy-AM"/>
              </w:rPr>
              <w:t>Այլ ծախսեր</w:t>
            </w:r>
          </w:p>
        </w:tc>
        <w:tc>
          <w:tcPr>
            <w:tcW w:w="5763" w:type="dxa"/>
          </w:tcPr>
          <w:p w14:paraId="79D54599" w14:textId="77777777" w:rsidR="00902AAB" w:rsidRPr="00CF0A98" w:rsidRDefault="00902AAB" w:rsidP="00971464">
            <w:pPr>
              <w:rPr>
                <w:rFonts w:ascii="GHEA Grapalat" w:hAnsi="GHEA Grapalat"/>
              </w:rPr>
            </w:pPr>
            <w:r w:rsidRPr="00CF0A98">
              <w:rPr>
                <w:rFonts w:ascii="GHEA Grapalat" w:hAnsi="GHEA Grapalat"/>
              </w:rPr>
              <w:t>----</w:t>
            </w:r>
          </w:p>
        </w:tc>
      </w:tr>
      <w:tr w:rsidR="00902AAB" w:rsidRPr="00CF0A98" w14:paraId="3F05838A" w14:textId="77777777" w:rsidTr="00971464">
        <w:tc>
          <w:tcPr>
            <w:tcW w:w="3479" w:type="dxa"/>
          </w:tcPr>
          <w:p w14:paraId="63E9D56B" w14:textId="77777777" w:rsidR="00902AAB" w:rsidRPr="00CF0A98" w:rsidRDefault="00902AAB" w:rsidP="00971464">
            <w:pPr>
              <w:rPr>
                <w:rFonts w:ascii="GHEA Grapalat" w:hAnsi="GHEA Grapalat"/>
                <w:lang w:val="hy-AM"/>
              </w:rPr>
            </w:pPr>
            <w:r w:rsidRPr="00CF0A98">
              <w:rPr>
                <w:rFonts w:ascii="GHEA Grapalat" w:hAnsi="GHEA Grapalat"/>
                <w:lang w:val="hy-AM"/>
              </w:rPr>
              <w:t>Ֆինանսավորման աղբյուրներ</w:t>
            </w:r>
          </w:p>
        </w:tc>
        <w:tc>
          <w:tcPr>
            <w:tcW w:w="5763" w:type="dxa"/>
          </w:tcPr>
          <w:p w14:paraId="1CAD4A3B" w14:textId="77777777" w:rsidR="00902AAB" w:rsidRPr="00CF0A98" w:rsidRDefault="00902AAB" w:rsidP="00971464">
            <w:pPr>
              <w:rPr>
                <w:rFonts w:ascii="GHEA Grapalat" w:hAnsi="GHEA Grapalat"/>
              </w:rPr>
            </w:pPr>
            <w:r w:rsidRPr="00CF0A98">
              <w:rPr>
                <w:rFonts w:ascii="GHEA Grapalat" w:hAnsi="GHEA Grapalat"/>
              </w:rPr>
              <w:t>----</w:t>
            </w:r>
          </w:p>
        </w:tc>
      </w:tr>
      <w:tr w:rsidR="00902AAB" w:rsidRPr="002F5250" w14:paraId="495DD275" w14:textId="77777777" w:rsidTr="00971464">
        <w:tc>
          <w:tcPr>
            <w:tcW w:w="3479" w:type="dxa"/>
          </w:tcPr>
          <w:p w14:paraId="51941142" w14:textId="77777777" w:rsidR="00902AAB" w:rsidRPr="00CF0A98" w:rsidRDefault="00902AAB" w:rsidP="00971464">
            <w:pPr>
              <w:rPr>
                <w:rFonts w:ascii="GHEA Grapalat" w:hAnsi="GHEA Grapalat"/>
                <w:lang w:val="hy-AM"/>
              </w:rPr>
            </w:pPr>
            <w:r w:rsidRPr="00CF0A98">
              <w:rPr>
                <w:rFonts w:ascii="GHEA Grapalat" w:hAnsi="GHEA Grapalat"/>
                <w:lang w:val="hy-AM"/>
              </w:rPr>
              <w:t>Արդյունք` ցուցիչներ</w:t>
            </w:r>
          </w:p>
        </w:tc>
        <w:tc>
          <w:tcPr>
            <w:tcW w:w="5763" w:type="dxa"/>
          </w:tcPr>
          <w:p w14:paraId="3866FFCC" w14:textId="77777777" w:rsidR="00902AAB" w:rsidRPr="00CF0A98" w:rsidRDefault="00902AAB" w:rsidP="00971464">
            <w:pPr>
              <w:pStyle w:val="ListParagraph"/>
              <w:numPr>
                <w:ilvl w:val="0"/>
                <w:numId w:val="12"/>
              </w:numPr>
              <w:rPr>
                <w:rFonts w:ascii="GHEA Grapalat" w:hAnsi="GHEA Grapalat"/>
                <w:sz w:val="20"/>
                <w:szCs w:val="20"/>
                <w:lang w:val="hy-AM"/>
              </w:rPr>
            </w:pPr>
            <w:r w:rsidRPr="00CF0A98">
              <w:rPr>
                <w:rFonts w:ascii="GHEA Grapalat" w:hAnsi="GHEA Grapalat"/>
                <w:sz w:val="20"/>
                <w:szCs w:val="20"/>
                <w:lang w:val="hy-AM"/>
              </w:rPr>
              <w:t>Իրագործման պլան և նույնականաց</w:t>
            </w:r>
            <w:r w:rsidRPr="00CF0A98">
              <w:rPr>
                <w:rFonts w:ascii="GHEA Grapalat" w:hAnsi="GHEA Grapalat" w:cs="Arial"/>
                <w:sz w:val="20"/>
                <w:szCs w:val="20"/>
                <w:lang w:val="hy-AM"/>
              </w:rPr>
              <w:t>ված</w:t>
            </w:r>
            <w:r w:rsidRPr="00CF0A98">
              <w:rPr>
                <w:rFonts w:ascii="GHEA Grapalat" w:hAnsi="GHEA Grapalat"/>
                <w:sz w:val="20"/>
                <w:szCs w:val="20"/>
                <w:lang w:val="hy-AM"/>
              </w:rPr>
              <w:t xml:space="preserve"> ֆինանսավոր</w:t>
            </w:r>
          </w:p>
          <w:p w14:paraId="62700162" w14:textId="77777777" w:rsidR="00902AAB" w:rsidRPr="00CF0A98" w:rsidRDefault="00902AAB" w:rsidP="00971464">
            <w:pPr>
              <w:rPr>
                <w:rFonts w:ascii="GHEA Grapalat" w:hAnsi="GHEA Grapalat"/>
                <w:sz w:val="20"/>
                <w:szCs w:val="20"/>
                <w:lang w:val="hy-AM"/>
              </w:rPr>
            </w:pPr>
            <w:r w:rsidRPr="00CF0A98">
              <w:rPr>
                <w:rFonts w:ascii="GHEA Grapalat" w:hAnsi="GHEA Grapalat"/>
                <w:sz w:val="20"/>
                <w:szCs w:val="20"/>
                <w:lang w:val="hy-AM"/>
              </w:rPr>
              <w:t xml:space="preserve">ման աղբյուր </w:t>
            </w:r>
            <w:r w:rsidRPr="00CF0A98">
              <w:rPr>
                <w:rFonts w:ascii="GHEA Grapalat" w:hAnsi="GHEA Grapalat" w:cs="Arial"/>
                <w:sz w:val="20"/>
                <w:szCs w:val="20"/>
                <w:lang w:val="hy-AM"/>
              </w:rPr>
              <w:t>Ներդրված</w:t>
            </w:r>
            <w:r w:rsidRPr="00CF0A98">
              <w:rPr>
                <w:rFonts w:ascii="GHEA Grapalat" w:hAnsi="GHEA Grapalat"/>
                <w:sz w:val="20"/>
                <w:szCs w:val="20"/>
                <w:lang w:val="hy-AM"/>
              </w:rPr>
              <w:t xml:space="preserve"> «մեկ պատուհանի» սպասրակման համակարգ</w:t>
            </w:r>
          </w:p>
          <w:p w14:paraId="7DF2095B" w14:textId="77777777" w:rsidR="00902AAB" w:rsidRPr="00CF0A98" w:rsidRDefault="00902AAB" w:rsidP="00971464">
            <w:pPr>
              <w:rPr>
                <w:rFonts w:ascii="GHEA Grapalat" w:hAnsi="GHEA Grapalat"/>
                <w:lang w:val="hy-AM"/>
              </w:rPr>
            </w:pPr>
          </w:p>
        </w:tc>
      </w:tr>
      <w:tr w:rsidR="00902AAB" w:rsidRPr="00CF0A98" w14:paraId="377D1205" w14:textId="77777777" w:rsidTr="00971464">
        <w:tc>
          <w:tcPr>
            <w:tcW w:w="3479" w:type="dxa"/>
          </w:tcPr>
          <w:p w14:paraId="2F5FA9A6" w14:textId="77777777" w:rsidR="00902AAB" w:rsidRPr="00CF0A98" w:rsidRDefault="00902AAB" w:rsidP="00971464">
            <w:pPr>
              <w:rPr>
                <w:rFonts w:ascii="GHEA Grapalat" w:hAnsi="GHEA Grapalat"/>
                <w:lang w:val="hy-AM"/>
              </w:rPr>
            </w:pPr>
            <w:r w:rsidRPr="00CF0A98">
              <w:rPr>
                <w:rFonts w:ascii="GHEA Grapalat" w:hAnsi="GHEA Grapalat"/>
                <w:lang w:val="hy-AM"/>
              </w:rPr>
              <w:t>Վերջնարդյունք` ցուցիչներով</w:t>
            </w:r>
          </w:p>
        </w:tc>
        <w:tc>
          <w:tcPr>
            <w:tcW w:w="5763" w:type="dxa"/>
          </w:tcPr>
          <w:p w14:paraId="03FC024D" w14:textId="77777777" w:rsidR="00902AAB" w:rsidRPr="00CF0A98" w:rsidRDefault="00902AAB" w:rsidP="00971464">
            <w:pPr>
              <w:pStyle w:val="ListParagraph"/>
              <w:numPr>
                <w:ilvl w:val="0"/>
                <w:numId w:val="18"/>
              </w:numPr>
              <w:rPr>
                <w:rFonts w:ascii="GHEA Grapalat" w:hAnsi="GHEA Grapalat"/>
                <w:sz w:val="20"/>
                <w:szCs w:val="20"/>
                <w:lang w:val="hy-AM"/>
              </w:rPr>
            </w:pPr>
            <w:r w:rsidRPr="00CF0A98">
              <w:rPr>
                <w:rFonts w:ascii="GHEA Grapalat" w:hAnsi="GHEA Grapalat"/>
                <w:sz w:val="20"/>
                <w:szCs w:val="20"/>
                <w:lang w:val="hy-AM"/>
              </w:rPr>
              <w:t>Համայնքապետարանի ծառայություններից օգտվողների բավարարվածության աճ</w:t>
            </w:r>
          </w:p>
          <w:p w14:paraId="75F0F1E7" w14:textId="77777777" w:rsidR="00902AAB" w:rsidRPr="00CF0A98" w:rsidRDefault="00902AAB" w:rsidP="00971464">
            <w:pPr>
              <w:rPr>
                <w:rFonts w:ascii="GHEA Grapalat" w:hAnsi="GHEA Grapalat"/>
                <w:lang w:val="hy-AM"/>
              </w:rPr>
            </w:pPr>
          </w:p>
        </w:tc>
      </w:tr>
      <w:tr w:rsidR="00902AAB" w:rsidRPr="002F5250" w14:paraId="62FF5747" w14:textId="77777777" w:rsidTr="00971464">
        <w:tc>
          <w:tcPr>
            <w:tcW w:w="3479" w:type="dxa"/>
          </w:tcPr>
          <w:p w14:paraId="54292142" w14:textId="77777777" w:rsidR="00902AAB" w:rsidRPr="00CF0A98" w:rsidRDefault="00902AAB" w:rsidP="00971464">
            <w:pPr>
              <w:rPr>
                <w:rFonts w:ascii="GHEA Grapalat" w:hAnsi="GHEA Grapalat"/>
                <w:lang w:val="hy-AM"/>
              </w:rPr>
            </w:pPr>
            <w:r w:rsidRPr="00CF0A98">
              <w:rPr>
                <w:rFonts w:ascii="GHEA Grapalat" w:hAnsi="GHEA Grapalat"/>
                <w:lang w:val="hy-AM"/>
              </w:rPr>
              <w:t>Պլանավորված նպատակները</w:t>
            </w:r>
          </w:p>
        </w:tc>
        <w:tc>
          <w:tcPr>
            <w:tcW w:w="5763" w:type="dxa"/>
          </w:tcPr>
          <w:p w14:paraId="48EDB9D7" w14:textId="77777777" w:rsidR="00902AAB" w:rsidRPr="00CF0A98" w:rsidRDefault="00902AAB" w:rsidP="00971464">
            <w:pPr>
              <w:rPr>
                <w:rFonts w:ascii="GHEA Grapalat" w:hAnsi="GHEA Grapalat"/>
                <w:sz w:val="20"/>
                <w:szCs w:val="20"/>
                <w:lang w:val="hy-AM"/>
              </w:rPr>
            </w:pPr>
            <w:r w:rsidRPr="00CF0A98">
              <w:rPr>
                <w:rFonts w:ascii="GHEA Grapalat" w:hAnsi="GHEA Grapalat"/>
                <w:sz w:val="20"/>
                <w:szCs w:val="20"/>
                <w:lang w:val="hy-AM"/>
              </w:rPr>
              <w:t xml:space="preserve">. </w:t>
            </w:r>
            <w:r w:rsidRPr="00CF0A98">
              <w:rPr>
                <w:rFonts w:ascii="GHEA Grapalat" w:hAnsi="GHEA Grapalat"/>
                <w:sz w:val="20"/>
                <w:lang w:val="hy-AM"/>
              </w:rPr>
              <w:t>Փոքր և միջին ձեռնարկությունների զարգացման համար բարենպաստ պայմանների և աջակցման մեխանիզմների ստեղծում</w:t>
            </w:r>
          </w:p>
        </w:tc>
      </w:tr>
      <w:tr w:rsidR="00902AAB" w:rsidRPr="00CF0A98" w14:paraId="5508FA9B" w14:textId="77777777" w:rsidTr="00971464">
        <w:tc>
          <w:tcPr>
            <w:tcW w:w="3479" w:type="dxa"/>
          </w:tcPr>
          <w:p w14:paraId="78C42764" w14:textId="77777777" w:rsidR="00902AAB" w:rsidRPr="00CF0A98" w:rsidRDefault="00902AAB" w:rsidP="00971464">
            <w:pPr>
              <w:rPr>
                <w:rFonts w:ascii="GHEA Grapalat" w:hAnsi="GHEA Grapalat"/>
                <w:lang w:val="hy-AM"/>
              </w:rPr>
            </w:pPr>
            <w:r w:rsidRPr="00CF0A98">
              <w:rPr>
                <w:rFonts w:ascii="GHEA Grapalat" w:hAnsi="GHEA Grapalat"/>
                <w:lang w:val="hy-AM"/>
              </w:rPr>
              <w:t>Գործողությանը առնչվող հիմնասյունները</w:t>
            </w:r>
          </w:p>
        </w:tc>
        <w:tc>
          <w:tcPr>
            <w:tcW w:w="5763" w:type="dxa"/>
          </w:tcPr>
          <w:p w14:paraId="1828170D" w14:textId="77777777" w:rsidR="00902AAB" w:rsidRPr="00CF0A98" w:rsidRDefault="00902AAB" w:rsidP="00971464">
            <w:pPr>
              <w:rPr>
                <w:rFonts w:ascii="GHEA Grapalat" w:hAnsi="GHEA Grapalat"/>
                <w:lang w:val="hy-AM"/>
              </w:rPr>
            </w:pPr>
            <w:r w:rsidRPr="00CF0A98">
              <w:rPr>
                <w:rFonts w:ascii="GHEA Grapalat" w:hAnsi="GHEA Grapalat"/>
                <w:sz w:val="20"/>
                <w:szCs w:val="20"/>
                <w:lang w:val="hy-AM"/>
              </w:rPr>
              <w:t>Հող և ենթակառուցվածքներ</w:t>
            </w:r>
          </w:p>
        </w:tc>
      </w:tr>
    </w:tbl>
    <w:p w14:paraId="5482DE94" w14:textId="77777777" w:rsidR="00902AAB" w:rsidRPr="00CF0A98" w:rsidRDefault="00902AAB" w:rsidP="00902AAB">
      <w:pPr>
        <w:rPr>
          <w:rFonts w:ascii="GHEA Grapalat" w:hAnsi="GHEA Grapalat"/>
          <w:lang w:val="hy-AM"/>
        </w:rPr>
      </w:pPr>
    </w:p>
    <w:tbl>
      <w:tblPr>
        <w:tblStyle w:val="TableGrid"/>
        <w:tblW w:w="0" w:type="auto"/>
        <w:tblLook w:val="04A0" w:firstRow="1" w:lastRow="0" w:firstColumn="1" w:lastColumn="0" w:noHBand="0" w:noVBand="1"/>
      </w:tblPr>
      <w:tblGrid>
        <w:gridCol w:w="3494"/>
        <w:gridCol w:w="5748"/>
      </w:tblGrid>
      <w:tr w:rsidR="00902AAB" w:rsidRPr="00CF0A98" w14:paraId="471787C1" w14:textId="77777777" w:rsidTr="00971464">
        <w:tc>
          <w:tcPr>
            <w:tcW w:w="9242" w:type="dxa"/>
            <w:gridSpan w:val="2"/>
          </w:tcPr>
          <w:p w14:paraId="3BA1BE8A" w14:textId="77777777" w:rsidR="00902AAB" w:rsidRPr="00CF0A98" w:rsidRDefault="00902AAB" w:rsidP="00971464">
            <w:pPr>
              <w:jc w:val="center"/>
              <w:rPr>
                <w:rFonts w:ascii="GHEA Grapalat" w:hAnsi="GHEA Grapalat"/>
                <w:lang w:val="hy-AM"/>
              </w:rPr>
            </w:pPr>
            <w:r w:rsidRPr="00CF0A98">
              <w:rPr>
                <w:rFonts w:ascii="GHEA Grapalat" w:hAnsi="GHEA Grapalat"/>
                <w:lang w:val="hy-AM"/>
              </w:rPr>
              <w:t>2.1 Գործողության նկարագրությունը</w:t>
            </w:r>
          </w:p>
        </w:tc>
      </w:tr>
      <w:tr w:rsidR="00902AAB" w:rsidRPr="002F5250" w14:paraId="3F0A88C9" w14:textId="77777777" w:rsidTr="00971464">
        <w:tc>
          <w:tcPr>
            <w:tcW w:w="3494" w:type="dxa"/>
          </w:tcPr>
          <w:p w14:paraId="6CBFC5DC" w14:textId="77777777" w:rsidR="00902AAB" w:rsidRPr="00CF0A98" w:rsidRDefault="00902AAB" w:rsidP="00971464">
            <w:pPr>
              <w:rPr>
                <w:rFonts w:ascii="GHEA Grapalat" w:hAnsi="GHEA Grapalat"/>
                <w:lang w:val="hy-AM"/>
              </w:rPr>
            </w:pPr>
            <w:r w:rsidRPr="00CF0A98">
              <w:rPr>
                <w:rFonts w:ascii="GHEA Grapalat" w:hAnsi="GHEA Grapalat"/>
                <w:lang w:val="hy-AM"/>
              </w:rPr>
              <w:t xml:space="preserve">Անվանումը </w:t>
            </w:r>
          </w:p>
        </w:tc>
        <w:tc>
          <w:tcPr>
            <w:tcW w:w="5748" w:type="dxa"/>
          </w:tcPr>
          <w:p w14:paraId="14168575"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2.1 Համայնքի մարքեթինգային և արտաքին դիրքավորման ռազմավարական պլանի մշակում:</w:t>
            </w:r>
          </w:p>
        </w:tc>
      </w:tr>
      <w:tr w:rsidR="00902AAB" w:rsidRPr="00CF0A98" w14:paraId="0DB58927" w14:textId="77777777" w:rsidTr="00971464">
        <w:tc>
          <w:tcPr>
            <w:tcW w:w="3494" w:type="dxa"/>
          </w:tcPr>
          <w:p w14:paraId="122E521A" w14:textId="77777777" w:rsidR="00902AAB" w:rsidRPr="00CF0A98" w:rsidRDefault="00902AAB" w:rsidP="00971464">
            <w:pPr>
              <w:rPr>
                <w:rFonts w:ascii="GHEA Grapalat" w:hAnsi="GHEA Grapalat"/>
                <w:lang w:val="hy-AM"/>
              </w:rPr>
            </w:pPr>
            <w:r w:rsidRPr="00CF0A98">
              <w:rPr>
                <w:rFonts w:ascii="GHEA Grapalat" w:hAnsi="GHEA Grapalat"/>
                <w:lang w:val="hy-AM"/>
              </w:rPr>
              <w:t>Առաջատար գործընկեր</w:t>
            </w:r>
          </w:p>
        </w:tc>
        <w:tc>
          <w:tcPr>
            <w:tcW w:w="5748" w:type="dxa"/>
          </w:tcPr>
          <w:p w14:paraId="16106313" w14:textId="77777777" w:rsidR="00902AAB" w:rsidRPr="00CF0A98" w:rsidRDefault="00902AAB" w:rsidP="00971464">
            <w:pPr>
              <w:rPr>
                <w:rFonts w:ascii="GHEA Grapalat" w:hAnsi="GHEA Grapalat"/>
              </w:rPr>
            </w:pPr>
            <w:r w:rsidRPr="00CF0A98">
              <w:rPr>
                <w:rFonts w:ascii="GHEA Grapalat" w:hAnsi="GHEA Grapalat"/>
              </w:rPr>
              <w:t>ԵՀՀ</w:t>
            </w:r>
          </w:p>
        </w:tc>
      </w:tr>
      <w:tr w:rsidR="00902AAB" w:rsidRPr="002F5250" w14:paraId="3C43B41C" w14:textId="77777777" w:rsidTr="00971464">
        <w:tc>
          <w:tcPr>
            <w:tcW w:w="3494" w:type="dxa"/>
          </w:tcPr>
          <w:p w14:paraId="085B47F5" w14:textId="77777777" w:rsidR="00902AAB" w:rsidRPr="00CF0A98" w:rsidRDefault="00902AAB" w:rsidP="00971464">
            <w:pPr>
              <w:rPr>
                <w:rFonts w:ascii="GHEA Grapalat" w:hAnsi="GHEA Grapalat"/>
                <w:lang w:val="hy-AM"/>
              </w:rPr>
            </w:pPr>
            <w:r w:rsidRPr="00CF0A98">
              <w:rPr>
                <w:rFonts w:ascii="GHEA Grapalat" w:hAnsi="GHEA Grapalat"/>
                <w:lang w:val="hy-AM"/>
              </w:rPr>
              <w:t>Մասնակից գործընկերներ</w:t>
            </w:r>
          </w:p>
        </w:tc>
        <w:tc>
          <w:tcPr>
            <w:tcW w:w="5748" w:type="dxa"/>
          </w:tcPr>
          <w:p w14:paraId="30E42A9E" w14:textId="77777777" w:rsidR="00902AAB" w:rsidRPr="00CF0A98" w:rsidRDefault="00902AAB" w:rsidP="00971464">
            <w:pPr>
              <w:rPr>
                <w:rFonts w:ascii="GHEA Grapalat" w:hAnsi="GHEA Grapalat"/>
                <w:lang w:val="hy-AM"/>
              </w:rPr>
            </w:pPr>
            <w:r w:rsidRPr="00CF0A98">
              <w:rPr>
                <w:rFonts w:ascii="GHEA Grapalat" w:hAnsi="GHEA Grapalat"/>
                <w:lang w:val="hy-AM"/>
              </w:rPr>
              <w:t xml:space="preserve">Մասնավոր հատված, ակտիվ քաղաքացիներ, </w:t>
            </w:r>
            <w:r w:rsidRPr="00CF0A98">
              <w:rPr>
                <w:rFonts w:ascii="GHEA Grapalat" w:hAnsi="GHEA Grapalat"/>
                <w:lang w:val="hy-AM"/>
              </w:rPr>
              <w:lastRenderedPageBreak/>
              <w:t>ՔՀԿ</w:t>
            </w:r>
          </w:p>
        </w:tc>
      </w:tr>
      <w:tr w:rsidR="00902AAB" w:rsidRPr="00CF0A98" w14:paraId="0FEE789D" w14:textId="77777777" w:rsidTr="00971464">
        <w:tc>
          <w:tcPr>
            <w:tcW w:w="3494" w:type="dxa"/>
          </w:tcPr>
          <w:p w14:paraId="0C615F4E" w14:textId="77777777" w:rsidR="00902AAB" w:rsidRPr="00CF0A98" w:rsidRDefault="00902AAB" w:rsidP="00971464">
            <w:pPr>
              <w:rPr>
                <w:rFonts w:ascii="GHEA Grapalat" w:hAnsi="GHEA Grapalat"/>
                <w:lang w:val="hy-AM"/>
              </w:rPr>
            </w:pPr>
            <w:r w:rsidRPr="00CF0A98">
              <w:rPr>
                <w:rFonts w:ascii="GHEA Grapalat" w:hAnsi="GHEA Grapalat"/>
                <w:lang w:val="hy-AM"/>
              </w:rPr>
              <w:lastRenderedPageBreak/>
              <w:t>Մեկնարկի ամսաթիվ</w:t>
            </w:r>
          </w:p>
        </w:tc>
        <w:tc>
          <w:tcPr>
            <w:tcW w:w="5748" w:type="dxa"/>
          </w:tcPr>
          <w:p w14:paraId="0E91F19B" w14:textId="77777777" w:rsidR="00902AAB" w:rsidRPr="00CF0A98" w:rsidRDefault="00902AAB" w:rsidP="00971464">
            <w:pPr>
              <w:tabs>
                <w:tab w:val="left" w:pos="3075"/>
              </w:tabs>
              <w:rPr>
                <w:rFonts w:ascii="GHEA Grapalat" w:hAnsi="GHEA Grapalat"/>
                <w:sz w:val="20"/>
                <w:szCs w:val="20"/>
              </w:rPr>
            </w:pPr>
            <w:r w:rsidRPr="00CF0A98">
              <w:rPr>
                <w:rFonts w:ascii="GHEA Grapalat" w:hAnsi="GHEA Grapalat"/>
                <w:sz w:val="20"/>
                <w:szCs w:val="20"/>
                <w:lang w:val="hy-AM"/>
              </w:rPr>
              <w:t>01/01/2019</w:t>
            </w:r>
          </w:p>
        </w:tc>
      </w:tr>
      <w:tr w:rsidR="00902AAB" w:rsidRPr="00CF0A98" w14:paraId="6AD5062B" w14:textId="77777777" w:rsidTr="00971464">
        <w:tc>
          <w:tcPr>
            <w:tcW w:w="3494" w:type="dxa"/>
          </w:tcPr>
          <w:p w14:paraId="4A95E671" w14:textId="77777777" w:rsidR="00902AAB" w:rsidRPr="00CF0A98" w:rsidRDefault="00902AAB" w:rsidP="00971464">
            <w:pPr>
              <w:rPr>
                <w:rFonts w:ascii="GHEA Grapalat" w:hAnsi="GHEA Grapalat"/>
                <w:lang w:val="hy-AM"/>
              </w:rPr>
            </w:pPr>
            <w:r w:rsidRPr="00CF0A98">
              <w:rPr>
                <w:rFonts w:ascii="GHEA Grapalat" w:hAnsi="GHEA Grapalat"/>
                <w:lang w:val="hy-AM"/>
              </w:rPr>
              <w:t>Տևողություն</w:t>
            </w:r>
          </w:p>
        </w:tc>
        <w:tc>
          <w:tcPr>
            <w:tcW w:w="5748" w:type="dxa"/>
          </w:tcPr>
          <w:p w14:paraId="73B65ADC"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01/01/2019</w:t>
            </w:r>
          </w:p>
          <w:p w14:paraId="35C893A6"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01/06/2020</w:t>
            </w:r>
          </w:p>
        </w:tc>
      </w:tr>
      <w:tr w:rsidR="00902AAB" w:rsidRPr="00CF0A98" w14:paraId="586FC011" w14:textId="77777777" w:rsidTr="00971464">
        <w:tc>
          <w:tcPr>
            <w:tcW w:w="3494" w:type="dxa"/>
          </w:tcPr>
          <w:p w14:paraId="095A88AD" w14:textId="77777777" w:rsidR="00902AAB" w:rsidRPr="00CF0A98" w:rsidRDefault="00902AAB" w:rsidP="00971464">
            <w:pPr>
              <w:rPr>
                <w:rFonts w:ascii="GHEA Grapalat" w:hAnsi="GHEA Grapalat"/>
                <w:lang w:val="hy-AM"/>
              </w:rPr>
            </w:pPr>
            <w:r w:rsidRPr="00CF0A98">
              <w:rPr>
                <w:rFonts w:ascii="GHEA Grapalat" w:hAnsi="GHEA Grapalat"/>
                <w:lang w:val="hy-AM"/>
              </w:rPr>
              <w:t>Ընդհանուր գնահատված ծախսը</w:t>
            </w:r>
          </w:p>
        </w:tc>
        <w:tc>
          <w:tcPr>
            <w:tcW w:w="5748" w:type="dxa"/>
          </w:tcPr>
          <w:p w14:paraId="7139FB6F" w14:textId="77777777" w:rsidR="00902AAB" w:rsidRPr="00CF0A98" w:rsidRDefault="00902AAB" w:rsidP="00971464">
            <w:pPr>
              <w:rPr>
                <w:rFonts w:ascii="GHEA Grapalat" w:hAnsi="GHEA Grapalat"/>
              </w:rPr>
            </w:pPr>
            <w:r w:rsidRPr="00CF0A98">
              <w:rPr>
                <w:rFonts w:ascii="GHEA Grapalat" w:hAnsi="GHEA Grapalat"/>
              </w:rPr>
              <w:t>6000€</w:t>
            </w:r>
          </w:p>
        </w:tc>
      </w:tr>
      <w:tr w:rsidR="00902AAB" w:rsidRPr="00CF0A98" w14:paraId="4E6A9FC6" w14:textId="77777777" w:rsidTr="00971464">
        <w:tc>
          <w:tcPr>
            <w:tcW w:w="3494" w:type="dxa"/>
          </w:tcPr>
          <w:p w14:paraId="522837FF" w14:textId="77777777" w:rsidR="00902AAB" w:rsidRPr="00CF0A98" w:rsidRDefault="00902AAB" w:rsidP="00971464">
            <w:pPr>
              <w:rPr>
                <w:rFonts w:ascii="GHEA Grapalat" w:hAnsi="GHEA Grapalat"/>
                <w:lang w:val="hy-AM"/>
              </w:rPr>
            </w:pPr>
            <w:r w:rsidRPr="00CF0A98">
              <w:rPr>
                <w:rFonts w:ascii="GHEA Grapalat" w:hAnsi="GHEA Grapalat"/>
                <w:lang w:val="hy-AM"/>
              </w:rPr>
              <w:t>Կապիտալ ծախսեր</w:t>
            </w:r>
          </w:p>
        </w:tc>
        <w:tc>
          <w:tcPr>
            <w:tcW w:w="5748" w:type="dxa"/>
          </w:tcPr>
          <w:p w14:paraId="6BF91A16" w14:textId="77777777" w:rsidR="00902AAB" w:rsidRPr="00CF0A98" w:rsidRDefault="00902AAB" w:rsidP="00971464">
            <w:pPr>
              <w:rPr>
                <w:rFonts w:ascii="GHEA Grapalat" w:hAnsi="GHEA Grapalat"/>
              </w:rPr>
            </w:pPr>
            <w:r w:rsidRPr="00CF0A98">
              <w:rPr>
                <w:rFonts w:ascii="GHEA Grapalat" w:hAnsi="GHEA Grapalat"/>
              </w:rPr>
              <w:t>---</w:t>
            </w:r>
          </w:p>
        </w:tc>
      </w:tr>
      <w:tr w:rsidR="00902AAB" w:rsidRPr="00CF0A98" w14:paraId="114F3A26" w14:textId="77777777" w:rsidTr="00971464">
        <w:tc>
          <w:tcPr>
            <w:tcW w:w="3494" w:type="dxa"/>
          </w:tcPr>
          <w:p w14:paraId="6B804A6A" w14:textId="77777777" w:rsidR="00902AAB" w:rsidRPr="00CF0A98" w:rsidRDefault="00902AAB" w:rsidP="00971464">
            <w:pPr>
              <w:rPr>
                <w:rFonts w:ascii="GHEA Grapalat" w:hAnsi="GHEA Grapalat"/>
                <w:lang w:val="hy-AM"/>
              </w:rPr>
            </w:pPr>
            <w:r w:rsidRPr="00CF0A98">
              <w:rPr>
                <w:rFonts w:ascii="GHEA Grapalat" w:hAnsi="GHEA Grapalat"/>
                <w:lang w:val="hy-AM"/>
              </w:rPr>
              <w:t>Այլ ծախսեր</w:t>
            </w:r>
          </w:p>
        </w:tc>
        <w:tc>
          <w:tcPr>
            <w:tcW w:w="5748" w:type="dxa"/>
          </w:tcPr>
          <w:p w14:paraId="33B3BC65" w14:textId="77777777" w:rsidR="00902AAB" w:rsidRPr="00CF0A98" w:rsidRDefault="00902AAB" w:rsidP="00971464">
            <w:pPr>
              <w:rPr>
                <w:rFonts w:ascii="GHEA Grapalat" w:hAnsi="GHEA Grapalat"/>
              </w:rPr>
            </w:pPr>
            <w:r w:rsidRPr="00CF0A98">
              <w:rPr>
                <w:rFonts w:ascii="GHEA Grapalat" w:hAnsi="GHEA Grapalat"/>
              </w:rPr>
              <w:t>---</w:t>
            </w:r>
          </w:p>
        </w:tc>
      </w:tr>
      <w:tr w:rsidR="00902AAB" w:rsidRPr="00CF0A98" w14:paraId="4C3FBF53" w14:textId="77777777" w:rsidTr="00971464">
        <w:tc>
          <w:tcPr>
            <w:tcW w:w="3494" w:type="dxa"/>
          </w:tcPr>
          <w:p w14:paraId="277673E9" w14:textId="77777777" w:rsidR="00902AAB" w:rsidRPr="00CF0A98" w:rsidRDefault="00902AAB" w:rsidP="00971464">
            <w:pPr>
              <w:rPr>
                <w:rFonts w:ascii="GHEA Grapalat" w:hAnsi="GHEA Grapalat"/>
                <w:lang w:val="hy-AM"/>
              </w:rPr>
            </w:pPr>
            <w:r w:rsidRPr="00CF0A98">
              <w:rPr>
                <w:rFonts w:ascii="GHEA Grapalat" w:hAnsi="GHEA Grapalat"/>
                <w:lang w:val="hy-AM"/>
              </w:rPr>
              <w:t>Ֆինանսավորման աղբյուրներ</w:t>
            </w:r>
          </w:p>
        </w:tc>
        <w:tc>
          <w:tcPr>
            <w:tcW w:w="5748" w:type="dxa"/>
          </w:tcPr>
          <w:p w14:paraId="06497CA7" w14:textId="77777777" w:rsidR="00902AAB" w:rsidRPr="00CF0A98" w:rsidRDefault="00902AAB" w:rsidP="00971464">
            <w:pPr>
              <w:rPr>
                <w:rFonts w:ascii="GHEA Grapalat" w:hAnsi="GHEA Grapalat"/>
              </w:rPr>
            </w:pPr>
            <w:r w:rsidRPr="00CF0A98">
              <w:rPr>
                <w:rFonts w:ascii="GHEA Grapalat" w:hAnsi="GHEA Grapalat"/>
              </w:rPr>
              <w:t>ԵՀՀ, ՏԻՄ</w:t>
            </w:r>
          </w:p>
        </w:tc>
      </w:tr>
      <w:tr w:rsidR="00902AAB" w:rsidRPr="002F5250" w14:paraId="7D116753" w14:textId="77777777" w:rsidTr="00971464">
        <w:tc>
          <w:tcPr>
            <w:tcW w:w="3494" w:type="dxa"/>
          </w:tcPr>
          <w:p w14:paraId="449BB6E2" w14:textId="77777777" w:rsidR="00902AAB" w:rsidRPr="00CF0A98" w:rsidRDefault="00902AAB" w:rsidP="00971464">
            <w:pPr>
              <w:rPr>
                <w:rFonts w:ascii="GHEA Grapalat" w:hAnsi="GHEA Grapalat"/>
                <w:lang w:val="hy-AM"/>
              </w:rPr>
            </w:pPr>
            <w:r w:rsidRPr="00CF0A98">
              <w:rPr>
                <w:rFonts w:ascii="GHEA Grapalat" w:hAnsi="GHEA Grapalat"/>
                <w:lang w:val="hy-AM"/>
              </w:rPr>
              <w:t>Արդյունք` ցուցիչներ</w:t>
            </w:r>
          </w:p>
        </w:tc>
        <w:tc>
          <w:tcPr>
            <w:tcW w:w="5748" w:type="dxa"/>
          </w:tcPr>
          <w:p w14:paraId="24C3CCE0"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cs="Arial"/>
                <w:sz w:val="20"/>
                <w:szCs w:val="20"/>
                <w:lang w:val="hy-AM"/>
              </w:rPr>
              <w:t>Ռազմավարական</w:t>
            </w:r>
            <w:r w:rsidRPr="00CF0A98">
              <w:rPr>
                <w:rFonts w:ascii="GHEA Grapalat" w:hAnsi="GHEA Grapalat"/>
                <w:sz w:val="20"/>
                <w:szCs w:val="20"/>
                <w:lang w:val="hy-AM"/>
              </w:rPr>
              <w:t xml:space="preserve"> պլանի առկայություն։</w:t>
            </w:r>
          </w:p>
          <w:p w14:paraId="06977FE0" w14:textId="77777777" w:rsidR="00902AAB" w:rsidRPr="00CF0A98" w:rsidRDefault="00902AAB" w:rsidP="00971464">
            <w:pPr>
              <w:rPr>
                <w:rFonts w:ascii="GHEA Grapalat" w:hAnsi="GHEA Grapalat"/>
                <w:lang w:val="hy-AM"/>
              </w:rPr>
            </w:pPr>
            <w:r w:rsidRPr="00CF0A98">
              <w:rPr>
                <w:rFonts w:ascii="GHEA Grapalat" w:hAnsi="GHEA Grapalat"/>
                <w:sz w:val="20"/>
                <w:szCs w:val="20"/>
                <w:lang w:val="hy-AM"/>
              </w:rPr>
              <w:t>Հաստատված գործողություների ծրագիր և ֆինանսավորման աղբյուրներ</w:t>
            </w:r>
          </w:p>
        </w:tc>
      </w:tr>
      <w:tr w:rsidR="00902AAB" w:rsidRPr="00CF0A98" w14:paraId="547353FB" w14:textId="77777777" w:rsidTr="00971464">
        <w:tc>
          <w:tcPr>
            <w:tcW w:w="3494" w:type="dxa"/>
          </w:tcPr>
          <w:p w14:paraId="1FB5C8C6" w14:textId="77777777" w:rsidR="00902AAB" w:rsidRPr="00CF0A98" w:rsidRDefault="00902AAB" w:rsidP="00971464">
            <w:pPr>
              <w:rPr>
                <w:rFonts w:ascii="GHEA Grapalat" w:hAnsi="GHEA Grapalat"/>
                <w:lang w:val="hy-AM"/>
              </w:rPr>
            </w:pPr>
            <w:r w:rsidRPr="00CF0A98">
              <w:rPr>
                <w:rFonts w:ascii="GHEA Grapalat" w:hAnsi="GHEA Grapalat"/>
                <w:lang w:val="hy-AM"/>
              </w:rPr>
              <w:t>Վերջնարդյունք` ցուցիչներով</w:t>
            </w:r>
          </w:p>
        </w:tc>
        <w:tc>
          <w:tcPr>
            <w:tcW w:w="5748" w:type="dxa"/>
          </w:tcPr>
          <w:p w14:paraId="1BE423E1" w14:textId="77777777" w:rsidR="00902AAB" w:rsidRPr="00CF0A98" w:rsidRDefault="00902AAB" w:rsidP="00971464">
            <w:pPr>
              <w:rPr>
                <w:rFonts w:ascii="GHEA Grapalat" w:hAnsi="GHEA Grapalat"/>
                <w:sz w:val="20"/>
                <w:szCs w:val="20"/>
                <w:lang w:val="hy-AM"/>
              </w:rPr>
            </w:pPr>
            <w:r w:rsidRPr="00CF0A98">
              <w:rPr>
                <w:rFonts w:ascii="GHEA Grapalat" w:hAnsi="GHEA Grapalat" w:cs="Arial"/>
                <w:sz w:val="20"/>
                <w:szCs w:val="20"/>
                <w:lang w:val="hy-AM"/>
              </w:rPr>
              <w:t>Համայնքի</w:t>
            </w:r>
            <w:r w:rsidRPr="00CF0A98">
              <w:rPr>
                <w:rFonts w:ascii="GHEA Grapalat" w:hAnsi="GHEA Grapalat"/>
                <w:sz w:val="20"/>
                <w:szCs w:val="20"/>
                <w:lang w:val="hy-AM"/>
              </w:rPr>
              <w:t xml:space="preserve"> մասին տեղեկատվության, իրազեկության բարձրացում</w:t>
            </w:r>
          </w:p>
          <w:p w14:paraId="1A414150" w14:textId="77777777" w:rsidR="00902AAB" w:rsidRPr="00CF0A98" w:rsidRDefault="00902AAB" w:rsidP="00971464">
            <w:pPr>
              <w:rPr>
                <w:rFonts w:ascii="GHEA Grapalat" w:hAnsi="GHEA Grapalat"/>
                <w:lang w:val="hy-AM"/>
              </w:rPr>
            </w:pPr>
          </w:p>
        </w:tc>
      </w:tr>
      <w:tr w:rsidR="00902AAB" w:rsidRPr="002F5250" w14:paraId="0D6280BD" w14:textId="77777777" w:rsidTr="00971464">
        <w:tc>
          <w:tcPr>
            <w:tcW w:w="3494" w:type="dxa"/>
          </w:tcPr>
          <w:p w14:paraId="6769ADAE" w14:textId="77777777" w:rsidR="00902AAB" w:rsidRPr="00CF0A98" w:rsidRDefault="00902AAB" w:rsidP="00971464">
            <w:pPr>
              <w:rPr>
                <w:rFonts w:ascii="GHEA Grapalat" w:hAnsi="GHEA Grapalat"/>
                <w:lang w:val="hy-AM"/>
              </w:rPr>
            </w:pPr>
            <w:r w:rsidRPr="00CF0A98">
              <w:rPr>
                <w:rFonts w:ascii="GHEA Grapalat" w:hAnsi="GHEA Grapalat"/>
                <w:lang w:val="hy-AM"/>
              </w:rPr>
              <w:t>Պլանավորված նպատակները</w:t>
            </w:r>
          </w:p>
        </w:tc>
        <w:tc>
          <w:tcPr>
            <w:tcW w:w="5748" w:type="dxa"/>
          </w:tcPr>
          <w:p w14:paraId="5C38E2D2" w14:textId="77777777" w:rsidR="00902AAB" w:rsidRPr="00CF0A98" w:rsidRDefault="00902AAB" w:rsidP="00971464">
            <w:pPr>
              <w:rPr>
                <w:rFonts w:ascii="GHEA Grapalat" w:hAnsi="GHEA Grapalat"/>
                <w:lang w:val="hy-AM"/>
              </w:rPr>
            </w:pPr>
            <w:r w:rsidRPr="00CF0A98">
              <w:rPr>
                <w:rFonts w:ascii="GHEA Grapalat" w:hAnsi="GHEA Grapalat"/>
                <w:sz w:val="20"/>
                <w:szCs w:val="20"/>
                <w:lang w:val="hy-AM"/>
              </w:rPr>
              <w:t>Նպաստել համայնքում տուրիզմի  զարգացմանը և ենթակառույցների ստեղծմանը</w:t>
            </w:r>
          </w:p>
        </w:tc>
      </w:tr>
      <w:tr w:rsidR="00902AAB" w:rsidRPr="00CF0A98" w14:paraId="7297371C" w14:textId="77777777" w:rsidTr="00971464">
        <w:tc>
          <w:tcPr>
            <w:tcW w:w="3494" w:type="dxa"/>
          </w:tcPr>
          <w:p w14:paraId="16F17C19" w14:textId="77777777" w:rsidR="00902AAB" w:rsidRPr="00CF0A98" w:rsidRDefault="00902AAB" w:rsidP="00971464">
            <w:pPr>
              <w:rPr>
                <w:rFonts w:ascii="GHEA Grapalat" w:hAnsi="GHEA Grapalat"/>
                <w:lang w:val="hy-AM"/>
              </w:rPr>
            </w:pPr>
            <w:r w:rsidRPr="00CF0A98">
              <w:rPr>
                <w:rFonts w:ascii="GHEA Grapalat" w:hAnsi="GHEA Grapalat"/>
                <w:lang w:val="hy-AM"/>
              </w:rPr>
              <w:t>Գործողությանը առնչվող հիմնասյունները</w:t>
            </w:r>
          </w:p>
        </w:tc>
        <w:tc>
          <w:tcPr>
            <w:tcW w:w="5748" w:type="dxa"/>
          </w:tcPr>
          <w:p w14:paraId="49328FB7"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Արտաքին դիրքավորում և մարքեթինգ:</w:t>
            </w:r>
          </w:p>
          <w:p w14:paraId="33C04802" w14:textId="77777777" w:rsidR="00902AAB" w:rsidRPr="00CF0A98" w:rsidRDefault="00902AAB" w:rsidP="00971464">
            <w:pPr>
              <w:rPr>
                <w:rFonts w:ascii="GHEA Grapalat" w:hAnsi="GHEA Grapalat"/>
                <w:lang w:val="hy-AM"/>
              </w:rPr>
            </w:pPr>
          </w:p>
        </w:tc>
      </w:tr>
    </w:tbl>
    <w:p w14:paraId="2E2A2AD4" w14:textId="77777777" w:rsidR="00902AAB" w:rsidRPr="00CF0A98" w:rsidRDefault="00902AAB" w:rsidP="00902AAB">
      <w:pPr>
        <w:rPr>
          <w:rFonts w:ascii="GHEA Grapalat" w:hAnsi="GHEA Grapalat"/>
          <w:lang w:val="hy-AM"/>
        </w:rPr>
      </w:pPr>
    </w:p>
    <w:p w14:paraId="22B9D205" w14:textId="77777777" w:rsidR="00902AAB" w:rsidRPr="00CF0A98" w:rsidRDefault="00902AAB" w:rsidP="00902AAB">
      <w:pPr>
        <w:rPr>
          <w:rFonts w:ascii="GHEA Grapalat" w:hAnsi="GHEA Grapalat"/>
          <w:b/>
          <w:sz w:val="24"/>
          <w:szCs w:val="24"/>
          <w:lang w:val="hy-AM"/>
        </w:rPr>
      </w:pPr>
    </w:p>
    <w:tbl>
      <w:tblPr>
        <w:tblStyle w:val="TableGrid"/>
        <w:tblW w:w="0" w:type="auto"/>
        <w:tblLook w:val="04A0" w:firstRow="1" w:lastRow="0" w:firstColumn="1" w:lastColumn="0" w:noHBand="0" w:noVBand="1"/>
      </w:tblPr>
      <w:tblGrid>
        <w:gridCol w:w="3477"/>
        <w:gridCol w:w="5765"/>
      </w:tblGrid>
      <w:tr w:rsidR="00902AAB" w:rsidRPr="00CF0A98" w14:paraId="14B6E17A" w14:textId="77777777" w:rsidTr="00971464">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ADCD6" w14:textId="77777777" w:rsidR="00902AAB" w:rsidRPr="00CF0A98" w:rsidRDefault="00902AAB" w:rsidP="00971464">
            <w:pPr>
              <w:jc w:val="center"/>
              <w:rPr>
                <w:rFonts w:ascii="GHEA Grapalat" w:hAnsi="GHEA Grapalat"/>
                <w:lang w:val="hy-AM"/>
              </w:rPr>
            </w:pPr>
            <w:r w:rsidRPr="00CF0A98">
              <w:rPr>
                <w:rFonts w:ascii="GHEA Grapalat" w:hAnsi="GHEA Grapalat"/>
                <w:lang w:val="hy-AM"/>
              </w:rPr>
              <w:t>2.2 Գործողության նկարագրությունը</w:t>
            </w:r>
          </w:p>
        </w:tc>
      </w:tr>
      <w:tr w:rsidR="00902AAB" w:rsidRPr="002F5250" w14:paraId="75543446" w14:textId="77777777" w:rsidTr="00971464">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4AFBB" w14:textId="77777777" w:rsidR="00902AAB" w:rsidRPr="00CF0A98" w:rsidRDefault="00902AAB" w:rsidP="00971464">
            <w:pPr>
              <w:rPr>
                <w:rFonts w:ascii="GHEA Grapalat" w:hAnsi="GHEA Grapalat"/>
                <w:lang w:val="hy-AM"/>
              </w:rPr>
            </w:pPr>
            <w:r w:rsidRPr="00CF0A98">
              <w:rPr>
                <w:rFonts w:ascii="GHEA Grapalat" w:hAnsi="GHEA Grapalat"/>
                <w:lang w:val="hy-AM"/>
              </w:rPr>
              <w:t xml:space="preserve">Անվանումը </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66B6E"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2.2 Մարտունի համայնքում հանրային լողափի ենթակառուցվածքիստեղծում</w:t>
            </w:r>
          </w:p>
        </w:tc>
      </w:tr>
      <w:tr w:rsidR="00902AAB" w:rsidRPr="00CF0A98" w14:paraId="73F61A0D" w14:textId="77777777" w:rsidTr="00971464">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64F0D" w14:textId="77777777" w:rsidR="00902AAB" w:rsidRPr="00CF0A98" w:rsidRDefault="00902AAB" w:rsidP="00971464">
            <w:pPr>
              <w:rPr>
                <w:rFonts w:ascii="GHEA Grapalat" w:hAnsi="GHEA Grapalat"/>
                <w:lang w:val="hy-AM"/>
              </w:rPr>
            </w:pPr>
            <w:r w:rsidRPr="00CF0A98">
              <w:rPr>
                <w:rFonts w:ascii="GHEA Grapalat" w:hAnsi="GHEA Grapalat"/>
                <w:lang w:val="hy-AM"/>
              </w:rPr>
              <w:t>Առաջատար գործընկեր</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375AD" w14:textId="77777777" w:rsidR="00902AAB" w:rsidRPr="00CF0A98" w:rsidRDefault="00902AAB" w:rsidP="00971464">
            <w:pPr>
              <w:rPr>
                <w:rFonts w:ascii="GHEA Grapalat" w:hAnsi="GHEA Grapalat"/>
              </w:rPr>
            </w:pPr>
            <w:r w:rsidRPr="00CF0A98">
              <w:rPr>
                <w:rFonts w:ascii="GHEA Grapalat" w:hAnsi="GHEA Grapalat"/>
              </w:rPr>
              <w:t>Սևան Ազգային Պարկ</w:t>
            </w:r>
          </w:p>
        </w:tc>
      </w:tr>
      <w:tr w:rsidR="00902AAB" w:rsidRPr="00CF0A98" w14:paraId="02F5CEDB" w14:textId="77777777" w:rsidTr="00971464">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526B5F" w14:textId="77777777" w:rsidR="00902AAB" w:rsidRPr="00CF0A98" w:rsidRDefault="00902AAB" w:rsidP="00971464">
            <w:pPr>
              <w:rPr>
                <w:rFonts w:ascii="GHEA Grapalat" w:hAnsi="GHEA Grapalat"/>
                <w:lang w:val="hy-AM"/>
              </w:rPr>
            </w:pPr>
            <w:r w:rsidRPr="00CF0A98">
              <w:rPr>
                <w:rFonts w:ascii="GHEA Grapalat" w:hAnsi="GHEA Grapalat"/>
                <w:lang w:val="hy-AM"/>
              </w:rPr>
              <w:t>Մասնակից գործընկերներ</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DF5A6" w14:textId="77777777" w:rsidR="00902AAB" w:rsidRPr="00CF0A98" w:rsidRDefault="00902AAB" w:rsidP="00971464">
            <w:pPr>
              <w:rPr>
                <w:rFonts w:ascii="GHEA Grapalat" w:hAnsi="GHEA Grapalat"/>
              </w:rPr>
            </w:pPr>
            <w:r w:rsidRPr="00CF0A98">
              <w:rPr>
                <w:rFonts w:ascii="GHEA Grapalat" w:hAnsi="GHEA Grapalat"/>
              </w:rPr>
              <w:t>Մասսնավոր հատված, ՀԿ</w:t>
            </w:r>
          </w:p>
        </w:tc>
      </w:tr>
      <w:tr w:rsidR="00902AAB" w:rsidRPr="00CF0A98" w14:paraId="3E1447A7" w14:textId="77777777" w:rsidTr="00971464">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D4A1A" w14:textId="77777777" w:rsidR="00902AAB" w:rsidRPr="00CF0A98" w:rsidRDefault="00902AAB" w:rsidP="00971464">
            <w:pPr>
              <w:rPr>
                <w:rFonts w:ascii="GHEA Grapalat" w:hAnsi="GHEA Grapalat"/>
                <w:lang w:val="hy-AM"/>
              </w:rPr>
            </w:pPr>
            <w:r w:rsidRPr="00CF0A98">
              <w:rPr>
                <w:rFonts w:ascii="GHEA Grapalat" w:hAnsi="GHEA Grapalat"/>
                <w:lang w:val="hy-AM"/>
              </w:rPr>
              <w:t>Մեկնարկի ամսաթիվ</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0972C" w14:textId="77777777" w:rsidR="00902AAB" w:rsidRPr="00CF0A98" w:rsidRDefault="00902AAB" w:rsidP="00971464">
            <w:pPr>
              <w:tabs>
                <w:tab w:val="left" w:pos="3075"/>
              </w:tabs>
              <w:rPr>
                <w:rFonts w:ascii="GHEA Grapalat" w:hAnsi="GHEA Grapalat"/>
                <w:sz w:val="20"/>
                <w:szCs w:val="20"/>
              </w:rPr>
            </w:pPr>
            <w:r w:rsidRPr="00CF0A98">
              <w:rPr>
                <w:rFonts w:ascii="GHEA Grapalat" w:hAnsi="GHEA Grapalat"/>
                <w:sz w:val="20"/>
                <w:szCs w:val="20"/>
                <w:lang w:val="hy-AM"/>
              </w:rPr>
              <w:t>01/03/2019</w:t>
            </w:r>
          </w:p>
        </w:tc>
      </w:tr>
      <w:tr w:rsidR="00902AAB" w:rsidRPr="00CF0A98" w14:paraId="7C55DF7F" w14:textId="77777777" w:rsidTr="00971464">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DB540" w14:textId="77777777" w:rsidR="00902AAB" w:rsidRPr="00CF0A98" w:rsidRDefault="00902AAB" w:rsidP="00971464">
            <w:pPr>
              <w:rPr>
                <w:rFonts w:ascii="GHEA Grapalat" w:hAnsi="GHEA Grapalat"/>
                <w:lang w:val="hy-AM"/>
              </w:rPr>
            </w:pPr>
            <w:r w:rsidRPr="00CF0A98">
              <w:rPr>
                <w:rFonts w:ascii="GHEA Grapalat" w:hAnsi="GHEA Grapalat"/>
                <w:lang w:val="hy-AM"/>
              </w:rPr>
              <w:t>Տևողություն</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F1B16"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01/03/2019</w:t>
            </w:r>
          </w:p>
          <w:p w14:paraId="3AEEF5BB"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01/06/2020</w:t>
            </w:r>
          </w:p>
        </w:tc>
      </w:tr>
      <w:tr w:rsidR="00902AAB" w:rsidRPr="00CF0A98" w14:paraId="2E98DBE4" w14:textId="77777777" w:rsidTr="00971464">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BFFCE" w14:textId="77777777" w:rsidR="00902AAB" w:rsidRPr="00CF0A98" w:rsidRDefault="00902AAB" w:rsidP="00971464">
            <w:pPr>
              <w:rPr>
                <w:rFonts w:ascii="GHEA Grapalat" w:hAnsi="GHEA Grapalat"/>
                <w:lang w:val="hy-AM"/>
              </w:rPr>
            </w:pPr>
            <w:r w:rsidRPr="00CF0A98">
              <w:rPr>
                <w:rFonts w:ascii="GHEA Grapalat" w:hAnsi="GHEA Grapalat"/>
                <w:lang w:val="hy-AM"/>
              </w:rPr>
              <w:t>Ընդհանուր գնահատված ծախսը</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12E45" w14:textId="77777777" w:rsidR="00902AAB" w:rsidRPr="00CF0A98" w:rsidRDefault="00902AAB" w:rsidP="00971464">
            <w:pPr>
              <w:rPr>
                <w:rFonts w:ascii="GHEA Grapalat" w:hAnsi="GHEA Grapalat"/>
              </w:rPr>
            </w:pPr>
            <w:r w:rsidRPr="00CF0A98">
              <w:rPr>
                <w:rFonts w:ascii="GHEA Grapalat" w:hAnsi="GHEA Grapalat"/>
              </w:rPr>
              <w:t>20000€</w:t>
            </w:r>
          </w:p>
        </w:tc>
      </w:tr>
      <w:tr w:rsidR="00902AAB" w:rsidRPr="00CF0A98" w14:paraId="7FF4F052" w14:textId="77777777" w:rsidTr="00971464">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896F7" w14:textId="77777777" w:rsidR="00902AAB" w:rsidRPr="00CF0A98" w:rsidRDefault="00902AAB" w:rsidP="00971464">
            <w:pPr>
              <w:rPr>
                <w:rFonts w:ascii="GHEA Grapalat" w:hAnsi="GHEA Grapalat"/>
                <w:lang w:val="hy-AM"/>
              </w:rPr>
            </w:pPr>
            <w:r w:rsidRPr="00CF0A98">
              <w:rPr>
                <w:rFonts w:ascii="GHEA Grapalat" w:hAnsi="GHEA Grapalat"/>
                <w:lang w:val="hy-AM"/>
              </w:rPr>
              <w:t>Կապիտալ ծախսեր</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4531A" w14:textId="77777777" w:rsidR="00902AAB" w:rsidRPr="00CF0A98" w:rsidRDefault="00902AAB" w:rsidP="00971464">
            <w:pPr>
              <w:rPr>
                <w:rFonts w:ascii="GHEA Grapalat" w:hAnsi="GHEA Grapalat"/>
              </w:rPr>
            </w:pPr>
            <w:r w:rsidRPr="00CF0A98">
              <w:rPr>
                <w:rFonts w:ascii="GHEA Grapalat" w:hAnsi="GHEA Grapalat"/>
              </w:rPr>
              <w:t>---</w:t>
            </w:r>
          </w:p>
        </w:tc>
      </w:tr>
      <w:tr w:rsidR="00902AAB" w:rsidRPr="00CF0A98" w14:paraId="1DFBBE46" w14:textId="77777777" w:rsidTr="00971464">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47EDC" w14:textId="77777777" w:rsidR="00902AAB" w:rsidRPr="00CF0A98" w:rsidRDefault="00902AAB" w:rsidP="00971464">
            <w:pPr>
              <w:rPr>
                <w:rFonts w:ascii="GHEA Grapalat" w:hAnsi="GHEA Grapalat"/>
                <w:lang w:val="hy-AM"/>
              </w:rPr>
            </w:pPr>
            <w:r w:rsidRPr="00CF0A98">
              <w:rPr>
                <w:rFonts w:ascii="GHEA Grapalat" w:hAnsi="GHEA Grapalat"/>
                <w:lang w:val="hy-AM"/>
              </w:rPr>
              <w:t>Այլ ծախսեր</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3AE8B" w14:textId="77777777" w:rsidR="00902AAB" w:rsidRPr="00CF0A98" w:rsidRDefault="00902AAB" w:rsidP="00971464">
            <w:pPr>
              <w:rPr>
                <w:rFonts w:ascii="GHEA Grapalat" w:hAnsi="GHEA Grapalat"/>
              </w:rPr>
            </w:pPr>
            <w:r w:rsidRPr="00CF0A98">
              <w:rPr>
                <w:rFonts w:ascii="GHEA Grapalat" w:hAnsi="GHEA Grapalat"/>
              </w:rPr>
              <w:t>----</w:t>
            </w:r>
          </w:p>
        </w:tc>
      </w:tr>
      <w:tr w:rsidR="00902AAB" w:rsidRPr="002F5250" w14:paraId="65EEBA46" w14:textId="77777777" w:rsidTr="00971464">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F4A9C" w14:textId="77777777" w:rsidR="00902AAB" w:rsidRPr="00CF0A98" w:rsidRDefault="00902AAB" w:rsidP="00971464">
            <w:pPr>
              <w:rPr>
                <w:rFonts w:ascii="GHEA Grapalat" w:hAnsi="GHEA Grapalat"/>
                <w:lang w:val="hy-AM"/>
              </w:rPr>
            </w:pPr>
            <w:r w:rsidRPr="00CF0A98">
              <w:rPr>
                <w:rFonts w:ascii="GHEA Grapalat" w:hAnsi="GHEA Grapalat"/>
                <w:lang w:val="hy-AM"/>
              </w:rPr>
              <w:t>Ֆինանսավորման աղբյուրներ</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E31F2" w14:textId="77777777" w:rsidR="00902AAB" w:rsidRPr="00CF0A98" w:rsidRDefault="00902AAB" w:rsidP="00971464">
            <w:pPr>
              <w:rPr>
                <w:rFonts w:ascii="GHEA Grapalat" w:hAnsi="GHEA Grapalat"/>
                <w:lang w:val="hy-AM"/>
              </w:rPr>
            </w:pPr>
            <w:r w:rsidRPr="00CF0A98">
              <w:rPr>
                <w:rFonts w:ascii="GHEA Grapalat" w:hAnsi="GHEA Grapalat"/>
                <w:lang w:val="hy-AM"/>
              </w:rPr>
              <w:t>Տեղական բյուջե, դոնոր կազմակերպություն, պետ բյուջե</w:t>
            </w:r>
          </w:p>
        </w:tc>
      </w:tr>
      <w:tr w:rsidR="00902AAB" w:rsidRPr="002F5250" w14:paraId="08F54D9A" w14:textId="77777777" w:rsidTr="00971464">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CF376" w14:textId="77777777" w:rsidR="00902AAB" w:rsidRPr="00CF0A98" w:rsidRDefault="00902AAB" w:rsidP="00971464">
            <w:pPr>
              <w:rPr>
                <w:rFonts w:ascii="GHEA Grapalat" w:hAnsi="GHEA Grapalat"/>
                <w:lang w:val="hy-AM"/>
              </w:rPr>
            </w:pPr>
            <w:r w:rsidRPr="00CF0A98">
              <w:rPr>
                <w:rFonts w:ascii="GHEA Grapalat" w:hAnsi="GHEA Grapalat"/>
                <w:lang w:val="hy-AM"/>
              </w:rPr>
              <w:t>Արդյունք` ցուցիչներ</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4BC26"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cs="Arial"/>
                <w:sz w:val="20"/>
                <w:szCs w:val="20"/>
                <w:lang w:val="hy-AM"/>
              </w:rPr>
              <w:t>Նոր</w:t>
            </w:r>
            <w:r w:rsidRPr="00CF0A98">
              <w:rPr>
                <w:rFonts w:ascii="GHEA Grapalat" w:hAnsi="GHEA Grapalat"/>
                <w:sz w:val="20"/>
                <w:szCs w:val="20"/>
                <w:lang w:val="hy-AM"/>
              </w:rPr>
              <w:t xml:space="preserve"> հանրային լողափի առկայություն։</w:t>
            </w:r>
          </w:p>
          <w:p w14:paraId="2E72E62E" w14:textId="77777777" w:rsidR="00902AAB" w:rsidRPr="00CF0A98" w:rsidRDefault="00902AAB" w:rsidP="00971464">
            <w:pPr>
              <w:rPr>
                <w:rFonts w:ascii="GHEA Grapalat" w:hAnsi="GHEA Grapalat"/>
                <w:lang w:val="hy-AM"/>
              </w:rPr>
            </w:pPr>
            <w:r w:rsidRPr="00CF0A98" w:rsidDel="009625AA">
              <w:rPr>
                <w:rFonts w:ascii="GHEA Grapalat" w:hAnsi="GHEA Grapalat"/>
                <w:sz w:val="20"/>
                <w:szCs w:val="20"/>
                <w:lang w:val="hy-AM"/>
              </w:rPr>
              <w:t xml:space="preserve">լողափում </w:t>
            </w:r>
            <w:r w:rsidRPr="00CF0A98">
              <w:rPr>
                <w:rFonts w:ascii="GHEA Grapalat" w:hAnsi="GHEA Grapalat"/>
                <w:sz w:val="20"/>
                <w:szCs w:val="20"/>
                <w:lang w:val="hy-AM"/>
              </w:rPr>
              <w:t>ծառայություններ մատուցող 4 բիզնեսներ</w:t>
            </w:r>
          </w:p>
        </w:tc>
      </w:tr>
      <w:tr w:rsidR="00902AAB" w:rsidRPr="002F5250" w14:paraId="365D942E" w14:textId="77777777" w:rsidTr="00971464">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ECD15" w14:textId="77777777" w:rsidR="00902AAB" w:rsidRPr="00CF0A98" w:rsidRDefault="00902AAB" w:rsidP="00971464">
            <w:pPr>
              <w:rPr>
                <w:rFonts w:ascii="GHEA Grapalat" w:hAnsi="GHEA Grapalat"/>
                <w:lang w:val="hy-AM"/>
              </w:rPr>
            </w:pPr>
            <w:r w:rsidRPr="00CF0A98">
              <w:rPr>
                <w:rFonts w:ascii="GHEA Grapalat" w:hAnsi="GHEA Grapalat"/>
                <w:lang w:val="hy-AM"/>
              </w:rPr>
              <w:t>Վերջնարդյունք` ցուցիչներով</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E8B0C" w14:textId="77777777" w:rsidR="00902AAB" w:rsidRPr="00CF0A98" w:rsidRDefault="00902AAB" w:rsidP="00971464">
            <w:pPr>
              <w:pStyle w:val="ListParagraph"/>
              <w:numPr>
                <w:ilvl w:val="0"/>
                <w:numId w:val="19"/>
              </w:numPr>
              <w:rPr>
                <w:rFonts w:ascii="GHEA Grapalat" w:hAnsi="GHEA Grapalat"/>
                <w:sz w:val="20"/>
                <w:szCs w:val="20"/>
                <w:lang w:val="hy-AM"/>
              </w:rPr>
            </w:pPr>
            <w:r w:rsidRPr="00CF0A98">
              <w:rPr>
                <w:rFonts w:ascii="GHEA Grapalat" w:hAnsi="GHEA Grapalat"/>
                <w:sz w:val="20"/>
                <w:szCs w:val="20"/>
                <w:lang w:val="hy-AM"/>
              </w:rPr>
              <w:t>Համայնք այցելող զբոսաշրջիկների թվաքանակի ավելացում 20 տոկոսով։</w:t>
            </w:r>
          </w:p>
          <w:p w14:paraId="09294532" w14:textId="77777777" w:rsidR="00902AAB" w:rsidRPr="00CF0A98" w:rsidRDefault="00902AAB" w:rsidP="00971464">
            <w:pPr>
              <w:rPr>
                <w:rFonts w:ascii="GHEA Grapalat" w:hAnsi="GHEA Grapalat"/>
                <w:sz w:val="20"/>
                <w:szCs w:val="20"/>
                <w:lang w:val="hy-AM"/>
              </w:rPr>
            </w:pPr>
          </w:p>
          <w:p w14:paraId="0F504FFB" w14:textId="77777777" w:rsidR="00902AAB" w:rsidRPr="00CF0A98" w:rsidRDefault="00902AAB" w:rsidP="00971464">
            <w:pPr>
              <w:pStyle w:val="ListParagraph"/>
              <w:numPr>
                <w:ilvl w:val="0"/>
                <w:numId w:val="19"/>
              </w:numPr>
              <w:rPr>
                <w:rFonts w:ascii="GHEA Grapalat" w:hAnsi="GHEA Grapalat"/>
                <w:sz w:val="20"/>
                <w:szCs w:val="20"/>
                <w:lang w:val="hy-AM"/>
              </w:rPr>
            </w:pPr>
            <w:r w:rsidRPr="00CF0A98">
              <w:rPr>
                <w:rFonts w:ascii="GHEA Grapalat" w:hAnsi="GHEA Grapalat"/>
                <w:sz w:val="20"/>
                <w:szCs w:val="20"/>
                <w:lang w:val="hy-AM"/>
              </w:rPr>
              <w:t xml:space="preserve">Հանրային լողափում գործող առնվազն 4 նոր բիզնեսներ </w:t>
            </w:r>
          </w:p>
          <w:p w14:paraId="1719083C" w14:textId="77777777" w:rsidR="00902AAB" w:rsidRPr="00CF0A98" w:rsidRDefault="00902AAB" w:rsidP="00971464">
            <w:pPr>
              <w:rPr>
                <w:rFonts w:ascii="GHEA Grapalat" w:hAnsi="GHEA Grapalat"/>
                <w:lang w:val="hy-AM"/>
              </w:rPr>
            </w:pPr>
          </w:p>
        </w:tc>
      </w:tr>
      <w:tr w:rsidR="00902AAB" w:rsidRPr="002F5250" w14:paraId="447065C1" w14:textId="77777777" w:rsidTr="00971464">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A6CE5" w14:textId="77777777" w:rsidR="00902AAB" w:rsidRPr="00CF0A98" w:rsidRDefault="00902AAB" w:rsidP="00971464">
            <w:pPr>
              <w:rPr>
                <w:rFonts w:ascii="GHEA Grapalat" w:hAnsi="GHEA Grapalat"/>
                <w:lang w:val="hy-AM"/>
              </w:rPr>
            </w:pPr>
            <w:r w:rsidRPr="00CF0A98">
              <w:rPr>
                <w:rFonts w:ascii="GHEA Grapalat" w:hAnsi="GHEA Grapalat"/>
                <w:lang w:val="hy-AM"/>
              </w:rPr>
              <w:t xml:space="preserve">Պլանավորված </w:t>
            </w:r>
            <w:r w:rsidRPr="00CF0A98">
              <w:rPr>
                <w:rFonts w:ascii="GHEA Grapalat" w:hAnsi="GHEA Grapalat"/>
                <w:lang w:val="hy-AM"/>
              </w:rPr>
              <w:lastRenderedPageBreak/>
              <w:t>նպատակները</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07246" w14:textId="77777777" w:rsidR="00902AAB" w:rsidRPr="00CF0A98" w:rsidRDefault="00902AAB" w:rsidP="00971464">
            <w:pPr>
              <w:rPr>
                <w:rFonts w:ascii="GHEA Grapalat" w:hAnsi="GHEA Grapalat"/>
                <w:sz w:val="20"/>
                <w:szCs w:val="20"/>
                <w:lang w:val="hy-AM"/>
              </w:rPr>
            </w:pPr>
            <w:r w:rsidRPr="00CF0A98">
              <w:rPr>
                <w:rFonts w:ascii="GHEA Grapalat" w:hAnsi="GHEA Grapalat"/>
                <w:sz w:val="20"/>
                <w:szCs w:val="20"/>
                <w:lang w:val="hy-AM"/>
              </w:rPr>
              <w:lastRenderedPageBreak/>
              <w:t xml:space="preserve">Նպաստել համայնքում տուրիզմի  զարգացմանը և </w:t>
            </w:r>
            <w:r w:rsidRPr="00CF0A98">
              <w:rPr>
                <w:rFonts w:ascii="GHEA Grapalat" w:hAnsi="GHEA Grapalat"/>
                <w:sz w:val="20"/>
                <w:szCs w:val="20"/>
                <w:lang w:val="hy-AM"/>
              </w:rPr>
              <w:lastRenderedPageBreak/>
              <w:t>ենթակառույցների ստեղծմանը</w:t>
            </w:r>
          </w:p>
          <w:p w14:paraId="422C9C2E" w14:textId="77777777" w:rsidR="00902AAB" w:rsidRPr="00CF0A98" w:rsidRDefault="00902AAB" w:rsidP="00971464">
            <w:pPr>
              <w:rPr>
                <w:rFonts w:ascii="GHEA Grapalat" w:hAnsi="GHEA Grapalat"/>
                <w:lang w:val="hy-AM"/>
              </w:rPr>
            </w:pPr>
          </w:p>
        </w:tc>
      </w:tr>
      <w:tr w:rsidR="00902AAB" w:rsidRPr="002F5250" w14:paraId="66F36B87" w14:textId="77777777" w:rsidTr="00971464">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C7D2C" w14:textId="77777777" w:rsidR="00902AAB" w:rsidRPr="00CF0A98" w:rsidRDefault="00902AAB" w:rsidP="00971464">
            <w:pPr>
              <w:rPr>
                <w:rFonts w:ascii="GHEA Grapalat" w:hAnsi="GHEA Grapalat"/>
                <w:lang w:val="hy-AM"/>
              </w:rPr>
            </w:pPr>
            <w:r w:rsidRPr="00CF0A98">
              <w:rPr>
                <w:rFonts w:ascii="GHEA Grapalat" w:hAnsi="GHEA Grapalat"/>
                <w:lang w:val="hy-AM"/>
              </w:rPr>
              <w:lastRenderedPageBreak/>
              <w:t>Գործողությանը առնչվող հիմնասյունները</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AD594"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Արտաքին դիրքավորում և մարքեթինգ:</w:t>
            </w:r>
          </w:p>
          <w:p w14:paraId="1AC06B61" w14:textId="77777777" w:rsidR="00902AAB" w:rsidRPr="00CF0A98" w:rsidRDefault="00902AAB" w:rsidP="00971464">
            <w:pPr>
              <w:tabs>
                <w:tab w:val="left" w:pos="3075"/>
              </w:tabs>
              <w:rPr>
                <w:rFonts w:ascii="GHEA Grapalat" w:hAnsi="GHEA Grapalat"/>
                <w:sz w:val="20"/>
                <w:szCs w:val="20"/>
                <w:lang w:val="hy-AM"/>
              </w:rPr>
            </w:pPr>
          </w:p>
          <w:p w14:paraId="62E42F32" w14:textId="77777777" w:rsidR="00902AAB" w:rsidRPr="00CF0A98" w:rsidRDefault="00902AAB" w:rsidP="00971464">
            <w:pPr>
              <w:rPr>
                <w:rFonts w:ascii="GHEA Grapalat" w:hAnsi="GHEA Grapalat"/>
                <w:lang w:val="hy-AM"/>
              </w:rPr>
            </w:pPr>
            <w:r w:rsidRPr="00CF0A98">
              <w:rPr>
                <w:rFonts w:ascii="GHEA Grapalat" w:hAnsi="GHEA Grapalat"/>
                <w:sz w:val="20"/>
                <w:szCs w:val="20"/>
                <w:lang w:val="hy-AM"/>
              </w:rPr>
              <w:t xml:space="preserve"> Հող և ենթակառուցվածքներ</w:t>
            </w:r>
          </w:p>
        </w:tc>
      </w:tr>
    </w:tbl>
    <w:p w14:paraId="2370F622" w14:textId="77777777" w:rsidR="00902AAB" w:rsidRPr="00CF0A98" w:rsidRDefault="00902AAB" w:rsidP="00902AAB">
      <w:pPr>
        <w:rPr>
          <w:rFonts w:ascii="GHEA Grapalat" w:hAnsi="GHEA Grapalat"/>
          <w:b/>
          <w:sz w:val="24"/>
          <w:szCs w:val="24"/>
          <w:lang w:val="hy-AM"/>
        </w:rPr>
      </w:pPr>
    </w:p>
    <w:tbl>
      <w:tblPr>
        <w:tblStyle w:val="TableGrid"/>
        <w:tblW w:w="0" w:type="auto"/>
        <w:tblLook w:val="04A0" w:firstRow="1" w:lastRow="0" w:firstColumn="1" w:lastColumn="0" w:noHBand="0" w:noVBand="1"/>
      </w:tblPr>
      <w:tblGrid>
        <w:gridCol w:w="3486"/>
        <w:gridCol w:w="5756"/>
      </w:tblGrid>
      <w:tr w:rsidR="00902AAB" w:rsidRPr="00CF0A98" w14:paraId="59704C0A" w14:textId="77777777" w:rsidTr="00971464">
        <w:tc>
          <w:tcPr>
            <w:tcW w:w="9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F32E5" w14:textId="77777777" w:rsidR="00902AAB" w:rsidRPr="00CF0A98" w:rsidRDefault="00902AAB" w:rsidP="00971464">
            <w:pPr>
              <w:jc w:val="center"/>
              <w:rPr>
                <w:rFonts w:ascii="GHEA Grapalat" w:hAnsi="GHEA Grapalat"/>
                <w:lang w:val="hy-AM"/>
              </w:rPr>
            </w:pPr>
            <w:r w:rsidRPr="00CF0A98">
              <w:rPr>
                <w:rFonts w:ascii="GHEA Grapalat" w:hAnsi="GHEA Grapalat"/>
                <w:b/>
                <w:lang w:val="hy-AM"/>
              </w:rPr>
              <w:t xml:space="preserve">  </w:t>
            </w:r>
            <w:r w:rsidRPr="00CF0A98">
              <w:rPr>
                <w:rFonts w:ascii="GHEA Grapalat" w:hAnsi="GHEA Grapalat"/>
                <w:lang w:val="hy-AM"/>
              </w:rPr>
              <w:t>2.3 Գործողության նկարագրությունը</w:t>
            </w:r>
          </w:p>
        </w:tc>
      </w:tr>
      <w:tr w:rsidR="00902AAB" w:rsidRPr="002F5250" w14:paraId="419F8C6D" w14:textId="77777777" w:rsidTr="00971464">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1F519" w14:textId="77777777" w:rsidR="00902AAB" w:rsidRPr="00CF0A98" w:rsidRDefault="00902AAB" w:rsidP="00971464">
            <w:pPr>
              <w:rPr>
                <w:rFonts w:ascii="GHEA Grapalat" w:hAnsi="GHEA Grapalat"/>
                <w:lang w:val="hy-AM"/>
              </w:rPr>
            </w:pPr>
            <w:r w:rsidRPr="00CF0A98">
              <w:rPr>
                <w:rFonts w:ascii="GHEA Grapalat" w:hAnsi="GHEA Grapalat"/>
                <w:lang w:val="hy-AM"/>
              </w:rPr>
              <w:t xml:space="preserve">Անվանումը </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49546"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2.3 Համայնքի տուրիստական վայրերի նույնականացում, համայնքի մասին լուսաբանող  բուկլետի և տեսահոլովակների ստեղծում</w:t>
            </w:r>
          </w:p>
        </w:tc>
      </w:tr>
      <w:tr w:rsidR="00902AAB" w:rsidRPr="002F5250" w14:paraId="084FC37F" w14:textId="77777777" w:rsidTr="00971464">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AFDF4" w14:textId="77777777" w:rsidR="00902AAB" w:rsidRPr="00CF0A98" w:rsidRDefault="00902AAB" w:rsidP="00971464">
            <w:pPr>
              <w:rPr>
                <w:rFonts w:ascii="GHEA Grapalat" w:hAnsi="GHEA Grapalat"/>
                <w:lang w:val="hy-AM"/>
              </w:rPr>
            </w:pPr>
            <w:r w:rsidRPr="00CF0A98">
              <w:rPr>
                <w:rFonts w:ascii="GHEA Grapalat" w:hAnsi="GHEA Grapalat"/>
                <w:lang w:val="hy-AM"/>
              </w:rPr>
              <w:t>Առաջատար գործընկեր</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D30A4" w14:textId="77777777" w:rsidR="00902AAB" w:rsidRPr="00CF0A98" w:rsidRDefault="00902AAB" w:rsidP="00971464">
            <w:pPr>
              <w:rPr>
                <w:rFonts w:ascii="GHEA Grapalat" w:hAnsi="GHEA Grapalat"/>
                <w:lang w:val="hy-AM"/>
              </w:rPr>
            </w:pPr>
            <w:r w:rsidRPr="00CF0A98">
              <w:rPr>
                <w:rFonts w:ascii="GHEA Grapalat" w:hAnsi="GHEA Grapalat"/>
                <w:lang w:val="hy-AM"/>
              </w:rPr>
              <w:t>Մարտունու ԿՀԿ, Մաևտունու տեղական հեռուստատեսությու</w:t>
            </w:r>
          </w:p>
        </w:tc>
      </w:tr>
      <w:tr w:rsidR="00902AAB" w:rsidRPr="00CF0A98" w14:paraId="72C4C09B" w14:textId="77777777" w:rsidTr="00971464">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B9049" w14:textId="77777777" w:rsidR="00902AAB" w:rsidRPr="00CF0A98" w:rsidRDefault="00902AAB" w:rsidP="00971464">
            <w:pPr>
              <w:rPr>
                <w:rFonts w:ascii="GHEA Grapalat" w:hAnsi="GHEA Grapalat"/>
                <w:lang w:val="hy-AM"/>
              </w:rPr>
            </w:pPr>
            <w:r w:rsidRPr="00CF0A98">
              <w:rPr>
                <w:rFonts w:ascii="GHEA Grapalat" w:hAnsi="GHEA Grapalat"/>
                <w:lang w:val="hy-AM"/>
              </w:rPr>
              <w:t>Մասնակից գործընկերներ</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B46B8" w14:textId="77777777" w:rsidR="00902AAB" w:rsidRPr="00CF0A98" w:rsidRDefault="00902AAB" w:rsidP="00971464">
            <w:pPr>
              <w:rPr>
                <w:rFonts w:ascii="GHEA Grapalat" w:hAnsi="GHEA Grapalat"/>
              </w:rPr>
            </w:pPr>
            <w:r w:rsidRPr="00CF0A98">
              <w:rPr>
                <w:rFonts w:ascii="GHEA Grapalat" w:hAnsi="GHEA Grapalat"/>
              </w:rPr>
              <w:t>Մասնավոր հատված, ՀԿ</w:t>
            </w:r>
          </w:p>
        </w:tc>
      </w:tr>
      <w:tr w:rsidR="00902AAB" w:rsidRPr="00CF0A98" w14:paraId="5563F232" w14:textId="77777777" w:rsidTr="00971464">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EA41" w14:textId="77777777" w:rsidR="00902AAB" w:rsidRPr="00CF0A98" w:rsidRDefault="00902AAB" w:rsidP="00971464">
            <w:pPr>
              <w:rPr>
                <w:rFonts w:ascii="GHEA Grapalat" w:hAnsi="GHEA Grapalat"/>
                <w:lang w:val="hy-AM"/>
              </w:rPr>
            </w:pPr>
            <w:r w:rsidRPr="00CF0A98">
              <w:rPr>
                <w:rFonts w:ascii="GHEA Grapalat" w:hAnsi="GHEA Grapalat"/>
                <w:lang w:val="hy-AM"/>
              </w:rPr>
              <w:t>Մեկնարկի ամսաթիվ</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08179" w14:textId="77777777" w:rsidR="00902AAB" w:rsidRPr="00CF0A98" w:rsidRDefault="00902AAB" w:rsidP="00971464">
            <w:pPr>
              <w:tabs>
                <w:tab w:val="left" w:pos="3075"/>
              </w:tabs>
              <w:rPr>
                <w:rFonts w:ascii="GHEA Grapalat" w:hAnsi="GHEA Grapalat"/>
                <w:sz w:val="20"/>
                <w:szCs w:val="20"/>
              </w:rPr>
            </w:pPr>
            <w:r w:rsidRPr="00CF0A98">
              <w:rPr>
                <w:rFonts w:ascii="GHEA Grapalat" w:hAnsi="GHEA Grapalat"/>
                <w:sz w:val="20"/>
                <w:szCs w:val="20"/>
                <w:lang w:val="hy-AM"/>
              </w:rPr>
              <w:t>01/01/2019</w:t>
            </w:r>
          </w:p>
        </w:tc>
      </w:tr>
      <w:tr w:rsidR="00902AAB" w:rsidRPr="00CF0A98" w14:paraId="657D924D" w14:textId="77777777" w:rsidTr="00971464">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F5B7A" w14:textId="77777777" w:rsidR="00902AAB" w:rsidRPr="00CF0A98" w:rsidRDefault="00902AAB" w:rsidP="00971464">
            <w:pPr>
              <w:rPr>
                <w:rFonts w:ascii="GHEA Grapalat" w:hAnsi="GHEA Grapalat"/>
                <w:lang w:val="hy-AM"/>
              </w:rPr>
            </w:pPr>
            <w:r w:rsidRPr="00CF0A98">
              <w:rPr>
                <w:rFonts w:ascii="GHEA Grapalat" w:hAnsi="GHEA Grapalat"/>
                <w:lang w:val="hy-AM"/>
              </w:rPr>
              <w:t>Տևողություն</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54610"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01/01/2019</w:t>
            </w:r>
          </w:p>
          <w:p w14:paraId="770DBFA2"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01/12/2020</w:t>
            </w:r>
          </w:p>
        </w:tc>
      </w:tr>
      <w:tr w:rsidR="00902AAB" w:rsidRPr="00CF0A98" w14:paraId="17140161" w14:textId="77777777" w:rsidTr="00971464">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275E8" w14:textId="77777777" w:rsidR="00902AAB" w:rsidRPr="00CF0A98" w:rsidRDefault="00902AAB" w:rsidP="00971464">
            <w:pPr>
              <w:rPr>
                <w:rFonts w:ascii="GHEA Grapalat" w:hAnsi="GHEA Grapalat"/>
                <w:lang w:val="hy-AM"/>
              </w:rPr>
            </w:pPr>
            <w:r w:rsidRPr="00CF0A98">
              <w:rPr>
                <w:rFonts w:ascii="GHEA Grapalat" w:hAnsi="GHEA Grapalat"/>
                <w:lang w:val="hy-AM"/>
              </w:rPr>
              <w:t>Ընդհանուր գնահատված ծախսը</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20844" w14:textId="77777777" w:rsidR="00902AAB" w:rsidRPr="00CF0A98" w:rsidRDefault="00902AAB" w:rsidP="00971464">
            <w:pPr>
              <w:rPr>
                <w:rFonts w:ascii="GHEA Grapalat" w:hAnsi="GHEA Grapalat"/>
              </w:rPr>
            </w:pPr>
            <w:r w:rsidRPr="00CF0A98">
              <w:rPr>
                <w:rFonts w:ascii="GHEA Grapalat" w:hAnsi="GHEA Grapalat"/>
              </w:rPr>
              <w:t>10000€</w:t>
            </w:r>
          </w:p>
        </w:tc>
      </w:tr>
      <w:tr w:rsidR="00902AAB" w:rsidRPr="00CF0A98" w14:paraId="58A49889" w14:textId="77777777" w:rsidTr="00971464">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5B68F" w14:textId="77777777" w:rsidR="00902AAB" w:rsidRPr="00CF0A98" w:rsidRDefault="00902AAB" w:rsidP="00971464">
            <w:pPr>
              <w:rPr>
                <w:rFonts w:ascii="GHEA Grapalat" w:hAnsi="GHEA Grapalat"/>
                <w:lang w:val="hy-AM"/>
              </w:rPr>
            </w:pPr>
            <w:r w:rsidRPr="00CF0A98">
              <w:rPr>
                <w:rFonts w:ascii="GHEA Grapalat" w:hAnsi="GHEA Grapalat"/>
                <w:lang w:val="hy-AM"/>
              </w:rPr>
              <w:t>Կապիտալ ծախսեր</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9815D" w14:textId="77777777" w:rsidR="00902AAB" w:rsidRPr="00CF0A98" w:rsidRDefault="00902AAB" w:rsidP="00971464">
            <w:pPr>
              <w:rPr>
                <w:rFonts w:ascii="GHEA Grapalat" w:hAnsi="GHEA Grapalat"/>
              </w:rPr>
            </w:pPr>
            <w:r w:rsidRPr="00CF0A98">
              <w:rPr>
                <w:rFonts w:ascii="GHEA Grapalat" w:hAnsi="GHEA Grapalat"/>
              </w:rPr>
              <w:t>-</w:t>
            </w:r>
          </w:p>
        </w:tc>
      </w:tr>
      <w:tr w:rsidR="00902AAB" w:rsidRPr="00CF0A98" w14:paraId="1D66969C" w14:textId="77777777" w:rsidTr="00971464">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CB21C" w14:textId="77777777" w:rsidR="00902AAB" w:rsidRPr="00CF0A98" w:rsidRDefault="00902AAB" w:rsidP="00971464">
            <w:pPr>
              <w:rPr>
                <w:rFonts w:ascii="GHEA Grapalat" w:hAnsi="GHEA Grapalat"/>
                <w:lang w:val="hy-AM"/>
              </w:rPr>
            </w:pPr>
            <w:r w:rsidRPr="00CF0A98">
              <w:rPr>
                <w:rFonts w:ascii="GHEA Grapalat" w:hAnsi="GHEA Grapalat"/>
                <w:lang w:val="hy-AM"/>
              </w:rPr>
              <w:t>Այլ ծախսեր</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9BD0D" w14:textId="77777777" w:rsidR="00902AAB" w:rsidRPr="00CF0A98" w:rsidRDefault="00902AAB" w:rsidP="00971464">
            <w:pPr>
              <w:rPr>
                <w:rFonts w:ascii="GHEA Grapalat" w:hAnsi="GHEA Grapalat"/>
              </w:rPr>
            </w:pPr>
            <w:r w:rsidRPr="00CF0A98">
              <w:rPr>
                <w:rFonts w:ascii="GHEA Grapalat" w:hAnsi="GHEA Grapalat"/>
              </w:rPr>
              <w:t>-</w:t>
            </w:r>
          </w:p>
        </w:tc>
      </w:tr>
      <w:tr w:rsidR="00902AAB" w:rsidRPr="002F5250" w14:paraId="492C30D5" w14:textId="77777777" w:rsidTr="00971464">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C8DF5" w14:textId="77777777" w:rsidR="00902AAB" w:rsidRPr="00CF0A98" w:rsidRDefault="00902AAB" w:rsidP="00971464">
            <w:pPr>
              <w:rPr>
                <w:rFonts w:ascii="GHEA Grapalat" w:hAnsi="GHEA Grapalat"/>
                <w:lang w:val="hy-AM"/>
              </w:rPr>
            </w:pPr>
            <w:r w:rsidRPr="00CF0A98">
              <w:rPr>
                <w:rFonts w:ascii="GHEA Grapalat" w:hAnsi="GHEA Grapalat"/>
                <w:lang w:val="hy-AM"/>
              </w:rPr>
              <w:t>Ֆինանսավորման աղբյուրներ</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E94B9" w14:textId="77777777" w:rsidR="00902AAB" w:rsidRPr="00CF0A98" w:rsidRDefault="00902AAB" w:rsidP="00971464">
            <w:pPr>
              <w:rPr>
                <w:rFonts w:ascii="GHEA Grapalat" w:hAnsi="GHEA Grapalat"/>
                <w:sz w:val="20"/>
                <w:szCs w:val="20"/>
                <w:lang w:val="hy-AM"/>
              </w:rPr>
            </w:pPr>
            <w:r w:rsidRPr="00CF0A98">
              <w:rPr>
                <w:rFonts w:ascii="GHEA Grapalat" w:hAnsi="GHEA Grapalat"/>
                <w:sz w:val="20"/>
                <w:szCs w:val="20"/>
                <w:lang w:val="hy-AM"/>
              </w:rPr>
              <w:t>ՏԻՄ, Դոնոր Կազմակերպություն, Մասնավոր հատված</w:t>
            </w:r>
          </w:p>
        </w:tc>
      </w:tr>
      <w:tr w:rsidR="00902AAB" w:rsidRPr="00CF0A98" w14:paraId="25C410D5" w14:textId="77777777" w:rsidTr="00971464">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A3AFD" w14:textId="77777777" w:rsidR="00902AAB" w:rsidRPr="00CF0A98" w:rsidRDefault="00902AAB" w:rsidP="00971464">
            <w:pPr>
              <w:rPr>
                <w:rFonts w:ascii="GHEA Grapalat" w:hAnsi="GHEA Grapalat"/>
                <w:lang w:val="hy-AM"/>
              </w:rPr>
            </w:pPr>
            <w:r w:rsidRPr="00CF0A98">
              <w:rPr>
                <w:rFonts w:ascii="GHEA Grapalat" w:hAnsi="GHEA Grapalat"/>
                <w:lang w:val="hy-AM"/>
              </w:rPr>
              <w:t>Արդյունք` ցուցիչներ</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5CD10" w14:textId="77777777" w:rsidR="00902AAB" w:rsidRPr="00CF0A98" w:rsidRDefault="00902AAB" w:rsidP="00971464">
            <w:pPr>
              <w:pStyle w:val="ListParagraph"/>
              <w:numPr>
                <w:ilvl w:val="0"/>
                <w:numId w:val="20"/>
              </w:numPr>
              <w:tabs>
                <w:tab w:val="left" w:pos="3075"/>
              </w:tabs>
              <w:rPr>
                <w:rFonts w:ascii="GHEA Grapalat" w:hAnsi="GHEA Grapalat"/>
                <w:sz w:val="20"/>
                <w:szCs w:val="20"/>
                <w:lang w:val="hy-AM"/>
              </w:rPr>
            </w:pPr>
            <w:r w:rsidRPr="00CF0A98">
              <w:rPr>
                <w:rFonts w:ascii="GHEA Grapalat" w:hAnsi="GHEA Grapalat"/>
                <w:sz w:val="20"/>
                <w:szCs w:val="20"/>
                <w:lang w:val="hy-AM"/>
              </w:rPr>
              <w:t>Մշակված և տպագրված  բուկլետ՝ համայնքում գործող զբոսաշրջային և տեսարժան վայրերի մասին տեղեկատվութ</w:t>
            </w:r>
          </w:p>
          <w:p w14:paraId="24E8876D" w14:textId="77777777" w:rsidR="00902AAB" w:rsidRPr="00CF0A98" w:rsidRDefault="00902AAB" w:rsidP="00971464">
            <w:pPr>
              <w:pStyle w:val="ListParagraph"/>
              <w:tabs>
                <w:tab w:val="left" w:pos="3075"/>
              </w:tabs>
              <w:ind w:left="360"/>
              <w:rPr>
                <w:rFonts w:ascii="GHEA Grapalat" w:hAnsi="GHEA Grapalat"/>
                <w:sz w:val="20"/>
                <w:szCs w:val="20"/>
                <w:lang w:val="hy-AM"/>
              </w:rPr>
            </w:pPr>
            <w:r w:rsidRPr="00CF0A98">
              <w:rPr>
                <w:rFonts w:ascii="GHEA Grapalat" w:hAnsi="GHEA Grapalat"/>
                <w:sz w:val="20"/>
                <w:szCs w:val="20"/>
                <w:lang w:val="hy-AM"/>
              </w:rPr>
              <w:t>յամբ</w:t>
            </w:r>
          </w:p>
          <w:p w14:paraId="07A02550" w14:textId="77777777" w:rsidR="00902AAB" w:rsidRPr="00CF0A98" w:rsidRDefault="00902AAB" w:rsidP="00971464">
            <w:pPr>
              <w:pStyle w:val="ListParagraph"/>
              <w:numPr>
                <w:ilvl w:val="0"/>
                <w:numId w:val="20"/>
              </w:numPr>
              <w:tabs>
                <w:tab w:val="left" w:pos="3075"/>
              </w:tabs>
              <w:rPr>
                <w:rFonts w:ascii="GHEA Grapalat" w:hAnsi="GHEA Grapalat"/>
                <w:sz w:val="20"/>
                <w:szCs w:val="20"/>
                <w:lang w:val="hy-AM"/>
              </w:rPr>
            </w:pPr>
            <w:r w:rsidRPr="00CF0A98">
              <w:rPr>
                <w:rFonts w:ascii="GHEA Grapalat" w:hAnsi="GHEA Grapalat"/>
                <w:sz w:val="20"/>
                <w:szCs w:val="20"/>
                <w:lang w:val="hy-AM"/>
              </w:rPr>
              <w:t>Պատրաստ</w:t>
            </w:r>
            <w:r w:rsidRPr="00CF0A98">
              <w:rPr>
                <w:rFonts w:ascii="GHEA Grapalat" w:hAnsi="GHEA Grapalat" w:cs="Arial"/>
                <w:sz w:val="20"/>
                <w:szCs w:val="20"/>
                <w:lang w:val="hy-AM"/>
              </w:rPr>
              <w:t>ված</w:t>
            </w:r>
            <w:r w:rsidRPr="00CF0A98">
              <w:rPr>
                <w:rFonts w:ascii="GHEA Grapalat" w:hAnsi="GHEA Grapalat"/>
                <w:sz w:val="20"/>
                <w:szCs w:val="20"/>
                <w:lang w:val="hy-AM"/>
              </w:rPr>
              <w:t xml:space="preserve"> և հեռարձակ</w:t>
            </w:r>
            <w:r w:rsidRPr="00CF0A98">
              <w:rPr>
                <w:rFonts w:ascii="GHEA Grapalat" w:hAnsi="GHEA Grapalat" w:cs="Arial"/>
                <w:sz w:val="20"/>
                <w:szCs w:val="20"/>
                <w:lang w:val="hy-AM"/>
              </w:rPr>
              <w:t>ված</w:t>
            </w:r>
            <w:r w:rsidRPr="00CF0A98">
              <w:rPr>
                <w:rFonts w:ascii="GHEA Grapalat" w:hAnsi="GHEA Grapalat"/>
                <w:sz w:val="20"/>
                <w:szCs w:val="20"/>
                <w:lang w:val="hy-AM"/>
              </w:rPr>
              <w:t xml:space="preserve"> 3 տեսահոլովակներ</w:t>
            </w:r>
          </w:p>
        </w:tc>
      </w:tr>
      <w:tr w:rsidR="00902AAB" w:rsidRPr="002F5250" w14:paraId="7DD7C546" w14:textId="77777777" w:rsidTr="00971464">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679A4" w14:textId="77777777" w:rsidR="00902AAB" w:rsidRPr="00CF0A98" w:rsidRDefault="00902AAB" w:rsidP="00971464">
            <w:pPr>
              <w:rPr>
                <w:rFonts w:ascii="GHEA Grapalat" w:hAnsi="GHEA Grapalat"/>
                <w:lang w:val="hy-AM"/>
              </w:rPr>
            </w:pPr>
            <w:r w:rsidRPr="00CF0A98">
              <w:rPr>
                <w:rFonts w:ascii="GHEA Grapalat" w:hAnsi="GHEA Grapalat"/>
                <w:lang w:val="hy-AM"/>
              </w:rPr>
              <w:t>Վերջնարդյունք` ցուցիչներով</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5869B" w14:textId="77777777" w:rsidR="00902AAB" w:rsidRPr="00CF0A98" w:rsidRDefault="00902AAB" w:rsidP="00971464">
            <w:pPr>
              <w:pStyle w:val="ListParagraph"/>
              <w:ind w:left="360"/>
              <w:rPr>
                <w:rFonts w:ascii="GHEA Grapalat" w:hAnsi="GHEA Grapalat"/>
                <w:sz w:val="20"/>
                <w:szCs w:val="20"/>
                <w:lang w:val="hy-AM"/>
              </w:rPr>
            </w:pPr>
            <w:r w:rsidRPr="00CF0A98">
              <w:rPr>
                <w:rFonts w:ascii="GHEA Grapalat" w:hAnsi="GHEA Grapalat"/>
                <w:sz w:val="20"/>
                <w:szCs w:val="20"/>
                <w:lang w:val="hy-AM"/>
              </w:rPr>
              <w:t>Համայնքի մասին տեղեկատվության, իրազեկության բարձրացում</w:t>
            </w:r>
          </w:p>
          <w:p w14:paraId="0A79D63B" w14:textId="77777777" w:rsidR="00902AAB" w:rsidRPr="00CF0A98" w:rsidRDefault="00902AAB" w:rsidP="00971464">
            <w:pPr>
              <w:pStyle w:val="ListParagraph"/>
              <w:ind w:left="360"/>
              <w:rPr>
                <w:rFonts w:ascii="GHEA Grapalat" w:hAnsi="GHEA Grapalat"/>
                <w:sz w:val="20"/>
                <w:szCs w:val="20"/>
                <w:lang w:val="hy-AM"/>
              </w:rPr>
            </w:pPr>
            <w:r w:rsidRPr="00CF0A98">
              <w:rPr>
                <w:rFonts w:ascii="GHEA Grapalat" w:hAnsi="GHEA Grapalat"/>
                <w:sz w:val="20"/>
                <w:szCs w:val="20"/>
                <w:lang w:val="hy-AM"/>
              </w:rPr>
              <w:t>Համայնք այցելող զբոսաշրջիկների թվաքանակի ավելացում 20 տոկոսով։</w:t>
            </w:r>
          </w:p>
          <w:p w14:paraId="7F1C5AE3" w14:textId="77777777" w:rsidR="00902AAB" w:rsidRPr="00CF0A98" w:rsidRDefault="00902AAB" w:rsidP="00971464">
            <w:pPr>
              <w:rPr>
                <w:rFonts w:ascii="GHEA Grapalat" w:hAnsi="GHEA Grapalat"/>
                <w:lang w:val="hy-AM"/>
              </w:rPr>
            </w:pPr>
          </w:p>
        </w:tc>
      </w:tr>
      <w:tr w:rsidR="00902AAB" w:rsidRPr="002F5250" w14:paraId="5C32548D" w14:textId="77777777" w:rsidTr="00971464">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816B9" w14:textId="77777777" w:rsidR="00902AAB" w:rsidRPr="00CF0A98" w:rsidRDefault="00902AAB" w:rsidP="00971464">
            <w:pPr>
              <w:rPr>
                <w:rFonts w:ascii="GHEA Grapalat" w:hAnsi="GHEA Grapalat"/>
                <w:lang w:val="hy-AM"/>
              </w:rPr>
            </w:pPr>
            <w:r w:rsidRPr="00CF0A98">
              <w:rPr>
                <w:rFonts w:ascii="GHEA Grapalat" w:hAnsi="GHEA Grapalat"/>
                <w:lang w:val="hy-AM"/>
              </w:rPr>
              <w:t>Պլանավորված նպատակները</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CA0A3" w14:textId="77777777" w:rsidR="00902AAB" w:rsidRPr="00CF0A98" w:rsidRDefault="00902AAB" w:rsidP="00971464">
            <w:pPr>
              <w:rPr>
                <w:rFonts w:ascii="GHEA Grapalat" w:hAnsi="GHEA Grapalat"/>
                <w:sz w:val="20"/>
                <w:szCs w:val="20"/>
                <w:lang w:val="hy-AM"/>
              </w:rPr>
            </w:pPr>
            <w:r w:rsidRPr="00CF0A98">
              <w:rPr>
                <w:rFonts w:ascii="GHEA Grapalat" w:hAnsi="GHEA Grapalat"/>
                <w:sz w:val="20"/>
                <w:szCs w:val="20"/>
                <w:lang w:val="hy-AM"/>
              </w:rPr>
              <w:t>Նպաստել համայնքում տուրիզմի  զարգացմանը և ենթակառույցների ստեղծմանը</w:t>
            </w:r>
          </w:p>
          <w:p w14:paraId="44BB3022" w14:textId="77777777" w:rsidR="00902AAB" w:rsidRPr="00CF0A98" w:rsidRDefault="00902AAB" w:rsidP="00971464">
            <w:pPr>
              <w:rPr>
                <w:rFonts w:ascii="GHEA Grapalat" w:hAnsi="GHEA Grapalat"/>
                <w:lang w:val="hy-AM"/>
              </w:rPr>
            </w:pPr>
          </w:p>
        </w:tc>
      </w:tr>
      <w:tr w:rsidR="00902AAB" w:rsidRPr="00CF0A98" w14:paraId="6B3F128B" w14:textId="77777777" w:rsidTr="00971464">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29B03" w14:textId="77777777" w:rsidR="00902AAB" w:rsidRPr="00CF0A98" w:rsidRDefault="00902AAB" w:rsidP="00971464">
            <w:pPr>
              <w:rPr>
                <w:rFonts w:ascii="GHEA Grapalat" w:hAnsi="GHEA Grapalat"/>
                <w:lang w:val="hy-AM"/>
              </w:rPr>
            </w:pPr>
            <w:r w:rsidRPr="00CF0A98">
              <w:rPr>
                <w:rFonts w:ascii="GHEA Grapalat" w:hAnsi="GHEA Grapalat"/>
                <w:lang w:val="hy-AM"/>
              </w:rPr>
              <w:t>Գործողությանը առնչվող հիմնասյունները</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18A3F"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Արտաքին դիրքավորում և մարքեթինգ:</w:t>
            </w:r>
          </w:p>
          <w:p w14:paraId="620169A7" w14:textId="77777777" w:rsidR="00902AAB" w:rsidRPr="00CF0A98" w:rsidRDefault="00902AAB" w:rsidP="00971464">
            <w:pPr>
              <w:rPr>
                <w:rFonts w:ascii="GHEA Grapalat" w:hAnsi="GHEA Grapalat"/>
                <w:lang w:val="hy-AM"/>
              </w:rPr>
            </w:pPr>
          </w:p>
        </w:tc>
      </w:tr>
    </w:tbl>
    <w:p w14:paraId="6DB74765" w14:textId="77777777" w:rsidR="00902AAB" w:rsidRPr="00CF0A98" w:rsidRDefault="00902AAB" w:rsidP="00902AAB">
      <w:pPr>
        <w:rPr>
          <w:rFonts w:ascii="GHEA Grapalat" w:hAnsi="GHEA Grapalat"/>
          <w:lang w:val="hy-AM"/>
        </w:rPr>
      </w:pPr>
    </w:p>
    <w:tbl>
      <w:tblPr>
        <w:tblStyle w:val="TableGrid"/>
        <w:tblW w:w="0" w:type="auto"/>
        <w:tblLook w:val="04A0" w:firstRow="1" w:lastRow="0" w:firstColumn="1" w:lastColumn="0" w:noHBand="0" w:noVBand="1"/>
      </w:tblPr>
      <w:tblGrid>
        <w:gridCol w:w="3479"/>
        <w:gridCol w:w="5763"/>
      </w:tblGrid>
      <w:tr w:rsidR="00902AAB" w:rsidRPr="00CF0A98" w14:paraId="0ABA6A80" w14:textId="77777777" w:rsidTr="00971464">
        <w:tc>
          <w:tcPr>
            <w:tcW w:w="9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AD2EC" w14:textId="77777777" w:rsidR="00902AAB" w:rsidRPr="00CF0A98" w:rsidRDefault="00902AAB" w:rsidP="00971464">
            <w:pPr>
              <w:jc w:val="center"/>
              <w:rPr>
                <w:rFonts w:ascii="GHEA Grapalat" w:hAnsi="GHEA Grapalat"/>
                <w:lang w:val="hy-AM"/>
              </w:rPr>
            </w:pPr>
            <w:r w:rsidRPr="00CF0A98">
              <w:rPr>
                <w:rFonts w:ascii="GHEA Grapalat" w:hAnsi="GHEA Grapalat"/>
                <w:lang w:val="hy-AM"/>
              </w:rPr>
              <w:t>2.4 Գործողության նկարագրությունը</w:t>
            </w:r>
          </w:p>
        </w:tc>
      </w:tr>
      <w:tr w:rsidR="00902AAB" w:rsidRPr="00CF0A98" w14:paraId="37171F0F" w14:textId="77777777" w:rsidTr="00971464">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45DE8" w14:textId="77777777" w:rsidR="00902AAB" w:rsidRPr="00CF0A98" w:rsidRDefault="00902AAB" w:rsidP="00971464">
            <w:pPr>
              <w:rPr>
                <w:rFonts w:ascii="GHEA Grapalat" w:hAnsi="GHEA Grapalat"/>
                <w:lang w:val="hy-AM"/>
              </w:rPr>
            </w:pPr>
            <w:r w:rsidRPr="00CF0A98">
              <w:rPr>
                <w:rFonts w:ascii="GHEA Grapalat" w:hAnsi="GHEA Grapalat"/>
                <w:lang w:val="hy-AM"/>
              </w:rPr>
              <w:t xml:space="preserve">Անվանումը </w:t>
            </w:r>
          </w:p>
        </w:tc>
        <w:tc>
          <w:tcPr>
            <w:tcW w:w="5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369F7" w14:textId="77777777" w:rsidR="00902AAB" w:rsidRPr="00CF0A98" w:rsidRDefault="00902AAB" w:rsidP="00971464">
            <w:pPr>
              <w:rPr>
                <w:rFonts w:ascii="GHEA Grapalat" w:hAnsi="GHEA Grapalat"/>
                <w:sz w:val="20"/>
                <w:szCs w:val="20"/>
                <w:lang w:val="hy-AM"/>
              </w:rPr>
            </w:pPr>
            <w:r w:rsidRPr="00CF0A98">
              <w:rPr>
                <w:rFonts w:ascii="GHEA Grapalat" w:hAnsi="GHEA Grapalat"/>
                <w:sz w:val="20"/>
                <w:szCs w:val="20"/>
                <w:lang w:val="hy-AM"/>
              </w:rPr>
              <w:t>2.4 Հեծյալ տուրիզմի, մարզային կենտրոնի ստեղծում</w:t>
            </w:r>
          </w:p>
          <w:p w14:paraId="79651D04" w14:textId="77777777" w:rsidR="00902AAB" w:rsidRPr="00CF0A98" w:rsidRDefault="00902AAB" w:rsidP="00971464">
            <w:pPr>
              <w:tabs>
                <w:tab w:val="left" w:pos="3075"/>
              </w:tabs>
              <w:rPr>
                <w:rFonts w:ascii="GHEA Grapalat" w:hAnsi="GHEA Grapalat"/>
                <w:sz w:val="20"/>
                <w:szCs w:val="20"/>
                <w:lang w:val="hy-AM"/>
              </w:rPr>
            </w:pPr>
          </w:p>
        </w:tc>
      </w:tr>
      <w:tr w:rsidR="00902AAB" w:rsidRPr="00CF0A98" w14:paraId="3D23890A" w14:textId="77777777" w:rsidTr="00971464">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F5EFD" w14:textId="77777777" w:rsidR="00902AAB" w:rsidRPr="00CF0A98" w:rsidRDefault="00902AAB" w:rsidP="00971464">
            <w:pPr>
              <w:rPr>
                <w:rFonts w:ascii="GHEA Grapalat" w:hAnsi="GHEA Grapalat"/>
                <w:lang w:val="hy-AM"/>
              </w:rPr>
            </w:pPr>
            <w:r w:rsidRPr="00CF0A98">
              <w:rPr>
                <w:rFonts w:ascii="GHEA Grapalat" w:hAnsi="GHEA Grapalat"/>
                <w:lang w:val="hy-AM"/>
              </w:rPr>
              <w:t>Առաջատար գործընկեր</w:t>
            </w:r>
          </w:p>
        </w:tc>
        <w:tc>
          <w:tcPr>
            <w:tcW w:w="5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BCFE7" w14:textId="77777777" w:rsidR="00902AAB" w:rsidRPr="00CF0A98" w:rsidRDefault="00902AAB" w:rsidP="00971464">
            <w:pPr>
              <w:rPr>
                <w:rFonts w:ascii="GHEA Grapalat" w:hAnsi="GHEA Grapalat"/>
                <w:lang w:val="hy-AM"/>
              </w:rPr>
            </w:pPr>
            <w:r w:rsidRPr="00CF0A98">
              <w:rPr>
                <w:rFonts w:ascii="GHEA Grapalat" w:hAnsi="GHEA Grapalat"/>
                <w:lang w:val="hy-AM"/>
              </w:rPr>
              <w:t>Գեղարքունիքի մարզպետարան, դոնոր կազմակերպություններ</w:t>
            </w:r>
          </w:p>
        </w:tc>
      </w:tr>
      <w:tr w:rsidR="00902AAB" w:rsidRPr="00CF0A98" w14:paraId="6F082624" w14:textId="77777777" w:rsidTr="00971464">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D2059" w14:textId="77777777" w:rsidR="00902AAB" w:rsidRPr="00CF0A98" w:rsidRDefault="00902AAB" w:rsidP="00971464">
            <w:pPr>
              <w:rPr>
                <w:rFonts w:ascii="GHEA Grapalat" w:hAnsi="GHEA Grapalat"/>
                <w:lang w:val="hy-AM"/>
              </w:rPr>
            </w:pPr>
            <w:r w:rsidRPr="00CF0A98">
              <w:rPr>
                <w:rFonts w:ascii="GHEA Grapalat" w:hAnsi="GHEA Grapalat"/>
                <w:lang w:val="hy-AM"/>
              </w:rPr>
              <w:t>Մասնակից գործընկերներ</w:t>
            </w:r>
          </w:p>
        </w:tc>
        <w:tc>
          <w:tcPr>
            <w:tcW w:w="5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EB666" w14:textId="77777777" w:rsidR="00902AAB" w:rsidRPr="00CF0A98" w:rsidRDefault="00902AAB" w:rsidP="00971464">
            <w:pPr>
              <w:rPr>
                <w:rFonts w:ascii="GHEA Grapalat" w:hAnsi="GHEA Grapalat"/>
                <w:lang w:val="hy-AM"/>
              </w:rPr>
            </w:pPr>
            <w:r w:rsidRPr="00CF0A98">
              <w:rPr>
                <w:rFonts w:ascii="GHEA Grapalat" w:hAnsi="GHEA Grapalat"/>
                <w:lang w:val="hy-AM"/>
              </w:rPr>
              <w:t>Մասնավոր հատված, ՀԿ</w:t>
            </w:r>
          </w:p>
        </w:tc>
      </w:tr>
      <w:tr w:rsidR="00902AAB" w:rsidRPr="00CF0A98" w14:paraId="135F6F8F" w14:textId="77777777" w:rsidTr="00971464">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C3109" w14:textId="77777777" w:rsidR="00902AAB" w:rsidRPr="00CF0A98" w:rsidRDefault="00902AAB" w:rsidP="00971464">
            <w:pPr>
              <w:rPr>
                <w:rFonts w:ascii="GHEA Grapalat" w:hAnsi="GHEA Grapalat"/>
                <w:lang w:val="hy-AM"/>
              </w:rPr>
            </w:pPr>
            <w:r w:rsidRPr="00CF0A98">
              <w:rPr>
                <w:rFonts w:ascii="GHEA Grapalat" w:hAnsi="GHEA Grapalat"/>
                <w:lang w:val="hy-AM"/>
              </w:rPr>
              <w:t>Մեկնարկի ամսաթիվ</w:t>
            </w:r>
          </w:p>
        </w:tc>
        <w:tc>
          <w:tcPr>
            <w:tcW w:w="5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1E6C9"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01/01/2019</w:t>
            </w:r>
          </w:p>
        </w:tc>
      </w:tr>
      <w:tr w:rsidR="00902AAB" w:rsidRPr="00CF0A98" w14:paraId="3CAE488D" w14:textId="77777777" w:rsidTr="00971464">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77FD0" w14:textId="77777777" w:rsidR="00902AAB" w:rsidRPr="00CF0A98" w:rsidRDefault="00902AAB" w:rsidP="00971464">
            <w:pPr>
              <w:rPr>
                <w:rFonts w:ascii="GHEA Grapalat" w:hAnsi="GHEA Grapalat"/>
                <w:lang w:val="hy-AM"/>
              </w:rPr>
            </w:pPr>
            <w:r w:rsidRPr="00CF0A98">
              <w:rPr>
                <w:rFonts w:ascii="GHEA Grapalat" w:hAnsi="GHEA Grapalat"/>
                <w:lang w:val="hy-AM"/>
              </w:rPr>
              <w:t>Տևողություն</w:t>
            </w:r>
          </w:p>
        </w:tc>
        <w:tc>
          <w:tcPr>
            <w:tcW w:w="5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F379E"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01/01/2019</w:t>
            </w:r>
          </w:p>
          <w:p w14:paraId="4E054ED6"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lastRenderedPageBreak/>
              <w:t>01/06/2020</w:t>
            </w:r>
          </w:p>
        </w:tc>
      </w:tr>
      <w:tr w:rsidR="00902AAB" w:rsidRPr="00CF0A98" w14:paraId="65590E5E" w14:textId="77777777" w:rsidTr="00971464">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216C7" w14:textId="77777777" w:rsidR="00902AAB" w:rsidRPr="00CF0A98" w:rsidRDefault="00902AAB" w:rsidP="00971464">
            <w:pPr>
              <w:rPr>
                <w:rFonts w:ascii="GHEA Grapalat" w:hAnsi="GHEA Grapalat"/>
                <w:lang w:val="hy-AM"/>
              </w:rPr>
            </w:pPr>
            <w:r w:rsidRPr="00CF0A98">
              <w:rPr>
                <w:rFonts w:ascii="GHEA Grapalat" w:hAnsi="GHEA Grapalat"/>
                <w:lang w:val="hy-AM"/>
              </w:rPr>
              <w:lastRenderedPageBreak/>
              <w:t>Ընդհանուր գնահատված ծախսը</w:t>
            </w:r>
          </w:p>
        </w:tc>
        <w:tc>
          <w:tcPr>
            <w:tcW w:w="5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083B3" w14:textId="77777777" w:rsidR="00902AAB" w:rsidRPr="00CF0A98" w:rsidRDefault="00902AAB" w:rsidP="00971464">
            <w:pPr>
              <w:rPr>
                <w:rFonts w:ascii="GHEA Grapalat" w:hAnsi="GHEA Grapalat"/>
                <w:lang w:val="hy-AM"/>
              </w:rPr>
            </w:pPr>
            <w:r w:rsidRPr="00CF0A98">
              <w:rPr>
                <w:rFonts w:ascii="GHEA Grapalat" w:hAnsi="GHEA Grapalat"/>
                <w:lang w:val="hy-AM"/>
              </w:rPr>
              <w:t>100000€</w:t>
            </w:r>
          </w:p>
        </w:tc>
      </w:tr>
      <w:tr w:rsidR="00902AAB" w:rsidRPr="00CF0A98" w14:paraId="33134E29" w14:textId="77777777" w:rsidTr="00971464">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909A9" w14:textId="77777777" w:rsidR="00902AAB" w:rsidRPr="00CF0A98" w:rsidRDefault="00902AAB" w:rsidP="00971464">
            <w:pPr>
              <w:rPr>
                <w:rFonts w:ascii="GHEA Grapalat" w:hAnsi="GHEA Grapalat"/>
                <w:lang w:val="hy-AM"/>
              </w:rPr>
            </w:pPr>
            <w:r w:rsidRPr="00CF0A98">
              <w:rPr>
                <w:rFonts w:ascii="GHEA Grapalat" w:hAnsi="GHEA Grapalat"/>
                <w:lang w:val="hy-AM"/>
              </w:rPr>
              <w:t>Կապիտալ ծախսեր</w:t>
            </w:r>
          </w:p>
        </w:tc>
        <w:tc>
          <w:tcPr>
            <w:tcW w:w="5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4663F" w14:textId="77777777" w:rsidR="00902AAB" w:rsidRPr="00CF0A98" w:rsidRDefault="00902AAB" w:rsidP="00971464">
            <w:pPr>
              <w:rPr>
                <w:rFonts w:ascii="GHEA Grapalat" w:hAnsi="GHEA Grapalat"/>
                <w:lang w:val="hy-AM"/>
              </w:rPr>
            </w:pPr>
            <w:r w:rsidRPr="00CF0A98">
              <w:rPr>
                <w:rFonts w:ascii="GHEA Grapalat" w:hAnsi="GHEA Grapalat"/>
                <w:lang w:val="hy-AM"/>
              </w:rPr>
              <w:t>---</w:t>
            </w:r>
          </w:p>
        </w:tc>
      </w:tr>
      <w:tr w:rsidR="00902AAB" w:rsidRPr="00CF0A98" w14:paraId="7B251AA4" w14:textId="77777777" w:rsidTr="00971464">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A5B7B" w14:textId="77777777" w:rsidR="00902AAB" w:rsidRPr="00CF0A98" w:rsidRDefault="00902AAB" w:rsidP="00971464">
            <w:pPr>
              <w:rPr>
                <w:rFonts w:ascii="GHEA Grapalat" w:hAnsi="GHEA Grapalat"/>
                <w:lang w:val="hy-AM"/>
              </w:rPr>
            </w:pPr>
            <w:r w:rsidRPr="00CF0A98">
              <w:rPr>
                <w:rFonts w:ascii="GHEA Grapalat" w:hAnsi="GHEA Grapalat"/>
                <w:lang w:val="hy-AM"/>
              </w:rPr>
              <w:t>Այլ ծախսեր</w:t>
            </w:r>
          </w:p>
        </w:tc>
        <w:tc>
          <w:tcPr>
            <w:tcW w:w="5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43654" w14:textId="77777777" w:rsidR="00902AAB" w:rsidRPr="00CF0A98" w:rsidRDefault="00902AAB" w:rsidP="00971464">
            <w:pPr>
              <w:rPr>
                <w:rFonts w:ascii="GHEA Grapalat" w:hAnsi="GHEA Grapalat"/>
                <w:lang w:val="hy-AM"/>
              </w:rPr>
            </w:pPr>
            <w:r w:rsidRPr="00CF0A98">
              <w:rPr>
                <w:rFonts w:ascii="GHEA Grapalat" w:hAnsi="GHEA Grapalat"/>
                <w:lang w:val="hy-AM"/>
              </w:rPr>
              <w:t>--</w:t>
            </w:r>
          </w:p>
        </w:tc>
      </w:tr>
      <w:tr w:rsidR="00902AAB" w:rsidRPr="002F5250" w14:paraId="6707BC5F" w14:textId="77777777" w:rsidTr="00971464">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F585" w14:textId="77777777" w:rsidR="00902AAB" w:rsidRPr="00CF0A98" w:rsidRDefault="00902AAB" w:rsidP="00971464">
            <w:pPr>
              <w:rPr>
                <w:rFonts w:ascii="GHEA Grapalat" w:hAnsi="GHEA Grapalat"/>
                <w:lang w:val="hy-AM"/>
              </w:rPr>
            </w:pPr>
            <w:r w:rsidRPr="00CF0A98">
              <w:rPr>
                <w:rFonts w:ascii="GHEA Grapalat" w:hAnsi="GHEA Grapalat"/>
                <w:lang w:val="hy-AM"/>
              </w:rPr>
              <w:t>Ֆինանսավորման աղբյուրներ</w:t>
            </w:r>
          </w:p>
        </w:tc>
        <w:tc>
          <w:tcPr>
            <w:tcW w:w="5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6D78C" w14:textId="77777777" w:rsidR="00902AAB" w:rsidRPr="00CF0A98" w:rsidRDefault="00902AAB" w:rsidP="00971464">
            <w:pPr>
              <w:rPr>
                <w:rFonts w:ascii="GHEA Grapalat" w:hAnsi="GHEA Grapalat"/>
                <w:lang w:val="hy-AM"/>
              </w:rPr>
            </w:pPr>
            <w:r w:rsidRPr="00CF0A98">
              <w:rPr>
                <w:rFonts w:ascii="GHEA Grapalat" w:hAnsi="GHEA Grapalat"/>
                <w:lang w:val="hy-AM"/>
              </w:rPr>
              <w:t>Համայնք, Գեղարքունիքի մարզպետարան, դոնոր կազմակերպություններ</w:t>
            </w:r>
          </w:p>
        </w:tc>
      </w:tr>
      <w:tr w:rsidR="00902AAB" w:rsidRPr="00CF0A98" w14:paraId="38C54ACF" w14:textId="77777777" w:rsidTr="00971464">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2704A" w14:textId="77777777" w:rsidR="00902AAB" w:rsidRPr="00CF0A98" w:rsidRDefault="00902AAB" w:rsidP="00971464">
            <w:pPr>
              <w:rPr>
                <w:rFonts w:ascii="GHEA Grapalat" w:hAnsi="GHEA Grapalat"/>
                <w:lang w:val="hy-AM"/>
              </w:rPr>
            </w:pPr>
            <w:r w:rsidRPr="00CF0A98">
              <w:rPr>
                <w:rFonts w:ascii="GHEA Grapalat" w:hAnsi="GHEA Grapalat"/>
                <w:lang w:val="hy-AM"/>
              </w:rPr>
              <w:t>Արդյունք` ցուցիչներ</w:t>
            </w:r>
          </w:p>
        </w:tc>
        <w:tc>
          <w:tcPr>
            <w:tcW w:w="5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A9050" w14:textId="77777777" w:rsidR="00902AAB" w:rsidRPr="00CF0A98" w:rsidRDefault="00902AAB" w:rsidP="00971464">
            <w:pPr>
              <w:pStyle w:val="ListParagraph"/>
              <w:numPr>
                <w:ilvl w:val="0"/>
                <w:numId w:val="21"/>
              </w:numPr>
              <w:tabs>
                <w:tab w:val="left" w:pos="3075"/>
              </w:tabs>
              <w:rPr>
                <w:rFonts w:ascii="GHEA Grapalat" w:hAnsi="GHEA Grapalat"/>
                <w:sz w:val="20"/>
                <w:szCs w:val="20"/>
                <w:lang w:val="hy-AM"/>
              </w:rPr>
            </w:pPr>
            <w:r w:rsidRPr="00CF0A98">
              <w:rPr>
                <w:rFonts w:ascii="GHEA Grapalat" w:hAnsi="GHEA Grapalat"/>
                <w:sz w:val="20"/>
                <w:szCs w:val="20"/>
                <w:lang w:val="hy-AM"/>
              </w:rPr>
              <w:t xml:space="preserve">Գործող հեծյալ տուրիզմի կենտրոն՝      8 ձիերով </w:t>
            </w:r>
          </w:p>
          <w:p w14:paraId="2DEF2734" w14:textId="77777777" w:rsidR="00902AAB" w:rsidRPr="00CF0A98" w:rsidRDefault="00902AAB" w:rsidP="00971464">
            <w:pPr>
              <w:pStyle w:val="ListParagraph"/>
              <w:numPr>
                <w:ilvl w:val="0"/>
                <w:numId w:val="21"/>
              </w:numPr>
              <w:tabs>
                <w:tab w:val="left" w:pos="3075"/>
              </w:tabs>
              <w:rPr>
                <w:rFonts w:ascii="GHEA Grapalat" w:hAnsi="GHEA Grapalat"/>
                <w:sz w:val="20"/>
                <w:szCs w:val="20"/>
                <w:lang w:val="hy-AM"/>
              </w:rPr>
            </w:pPr>
            <w:r w:rsidRPr="00CF0A98">
              <w:rPr>
                <w:rFonts w:ascii="GHEA Grapalat" w:hAnsi="GHEA Grapalat"/>
                <w:sz w:val="20"/>
                <w:szCs w:val="20"/>
                <w:lang w:val="hy-AM"/>
              </w:rPr>
              <w:t>Ձբոսաշրջիկներին մատուցվող մշակված ծառայություն</w:t>
            </w:r>
          </w:p>
          <w:p w14:paraId="4ABFBD12" w14:textId="77777777" w:rsidR="00902AAB" w:rsidRPr="00CF0A98" w:rsidRDefault="00902AAB" w:rsidP="00971464">
            <w:pPr>
              <w:rPr>
                <w:rFonts w:ascii="GHEA Grapalat" w:hAnsi="GHEA Grapalat"/>
                <w:lang w:val="hy-AM"/>
              </w:rPr>
            </w:pPr>
            <w:r w:rsidRPr="00CF0A98">
              <w:rPr>
                <w:rFonts w:ascii="GHEA Grapalat" w:hAnsi="GHEA Grapalat"/>
                <w:sz w:val="20"/>
                <w:szCs w:val="20"/>
                <w:lang w:val="hy-AM"/>
              </w:rPr>
              <w:t>ներ</w:t>
            </w:r>
          </w:p>
        </w:tc>
      </w:tr>
      <w:tr w:rsidR="00902AAB" w:rsidRPr="002F5250" w14:paraId="2E1F8593" w14:textId="77777777" w:rsidTr="00971464">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3B6ED" w14:textId="77777777" w:rsidR="00902AAB" w:rsidRPr="00CF0A98" w:rsidRDefault="00902AAB" w:rsidP="00971464">
            <w:pPr>
              <w:rPr>
                <w:rFonts w:ascii="GHEA Grapalat" w:hAnsi="GHEA Grapalat"/>
                <w:lang w:val="hy-AM"/>
              </w:rPr>
            </w:pPr>
            <w:r w:rsidRPr="00CF0A98">
              <w:rPr>
                <w:rFonts w:ascii="GHEA Grapalat" w:hAnsi="GHEA Grapalat"/>
                <w:lang w:val="hy-AM"/>
              </w:rPr>
              <w:t>Վերջնարդյունք` ցուցիչներով</w:t>
            </w:r>
          </w:p>
        </w:tc>
        <w:tc>
          <w:tcPr>
            <w:tcW w:w="5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D5FC3" w14:textId="77777777" w:rsidR="00902AAB" w:rsidRPr="00CF0A98" w:rsidRDefault="00902AAB" w:rsidP="00971464">
            <w:pPr>
              <w:pStyle w:val="ListParagraph"/>
              <w:numPr>
                <w:ilvl w:val="0"/>
                <w:numId w:val="19"/>
              </w:numPr>
              <w:rPr>
                <w:rFonts w:ascii="GHEA Grapalat" w:hAnsi="GHEA Grapalat"/>
                <w:sz w:val="20"/>
                <w:szCs w:val="20"/>
                <w:lang w:val="hy-AM"/>
              </w:rPr>
            </w:pPr>
            <w:r w:rsidRPr="00CF0A98">
              <w:rPr>
                <w:rFonts w:ascii="GHEA Grapalat" w:hAnsi="GHEA Grapalat"/>
                <w:sz w:val="20"/>
                <w:szCs w:val="20"/>
                <w:lang w:val="hy-AM"/>
              </w:rPr>
              <w:t>Համայնք այցելող զբոսաշրջիկների թվաքանակի ավելացում 20 տոկոսով։</w:t>
            </w:r>
          </w:p>
          <w:p w14:paraId="3DEFA87D" w14:textId="77777777" w:rsidR="00902AAB" w:rsidRPr="00CF0A98" w:rsidRDefault="00902AAB" w:rsidP="00971464">
            <w:pPr>
              <w:rPr>
                <w:rFonts w:ascii="GHEA Grapalat" w:hAnsi="GHEA Grapalat"/>
                <w:lang w:val="hy-AM"/>
              </w:rPr>
            </w:pPr>
          </w:p>
        </w:tc>
      </w:tr>
      <w:tr w:rsidR="00902AAB" w:rsidRPr="002F5250" w14:paraId="79324DC6" w14:textId="77777777" w:rsidTr="00971464">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41ACB" w14:textId="77777777" w:rsidR="00902AAB" w:rsidRPr="00CF0A98" w:rsidRDefault="00902AAB" w:rsidP="00971464">
            <w:pPr>
              <w:rPr>
                <w:rFonts w:ascii="GHEA Grapalat" w:hAnsi="GHEA Grapalat"/>
                <w:lang w:val="hy-AM"/>
              </w:rPr>
            </w:pPr>
            <w:r w:rsidRPr="00CF0A98">
              <w:rPr>
                <w:rFonts w:ascii="GHEA Grapalat" w:hAnsi="GHEA Grapalat"/>
                <w:lang w:val="hy-AM"/>
              </w:rPr>
              <w:t>Պլանավորված նպատակները</w:t>
            </w:r>
          </w:p>
        </w:tc>
        <w:tc>
          <w:tcPr>
            <w:tcW w:w="5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48EAC" w14:textId="77777777" w:rsidR="00902AAB" w:rsidRPr="00CF0A98" w:rsidRDefault="00902AAB" w:rsidP="00971464">
            <w:pPr>
              <w:rPr>
                <w:rFonts w:ascii="GHEA Grapalat" w:hAnsi="GHEA Grapalat"/>
                <w:lang w:val="hy-AM"/>
              </w:rPr>
            </w:pPr>
            <w:r w:rsidRPr="00CF0A98">
              <w:rPr>
                <w:rFonts w:ascii="GHEA Grapalat" w:hAnsi="GHEA Grapalat"/>
                <w:sz w:val="20"/>
                <w:szCs w:val="20"/>
                <w:lang w:val="hy-AM"/>
              </w:rPr>
              <w:t>Նպաստել համայնքում տուրիզմի  զարգացմանը և ենթակառույցների ստեղծմանը</w:t>
            </w:r>
          </w:p>
        </w:tc>
      </w:tr>
      <w:tr w:rsidR="00902AAB" w:rsidRPr="00CF0A98" w14:paraId="2153128F" w14:textId="77777777" w:rsidTr="00971464">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E9759" w14:textId="77777777" w:rsidR="00902AAB" w:rsidRPr="00CF0A98" w:rsidRDefault="00902AAB" w:rsidP="00971464">
            <w:pPr>
              <w:rPr>
                <w:rFonts w:ascii="GHEA Grapalat" w:hAnsi="GHEA Grapalat"/>
                <w:lang w:val="hy-AM"/>
              </w:rPr>
            </w:pPr>
            <w:r w:rsidRPr="00CF0A98">
              <w:rPr>
                <w:rFonts w:ascii="GHEA Grapalat" w:hAnsi="GHEA Grapalat"/>
                <w:lang w:val="hy-AM"/>
              </w:rPr>
              <w:t>Գործողությանը առնչվող հիմնասյունները</w:t>
            </w:r>
          </w:p>
        </w:tc>
        <w:tc>
          <w:tcPr>
            <w:tcW w:w="5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0F2E6" w14:textId="77777777" w:rsidR="00902AAB" w:rsidRPr="00CF0A98" w:rsidRDefault="00902AAB" w:rsidP="00971464">
            <w:pPr>
              <w:rPr>
                <w:rFonts w:ascii="GHEA Grapalat" w:hAnsi="GHEA Grapalat"/>
                <w:lang w:val="hy-AM"/>
              </w:rPr>
            </w:pPr>
            <w:r w:rsidRPr="00CF0A98">
              <w:rPr>
                <w:rFonts w:ascii="GHEA Grapalat" w:hAnsi="GHEA Grapalat"/>
                <w:sz w:val="20"/>
                <w:szCs w:val="20"/>
                <w:lang w:val="hy-AM"/>
              </w:rPr>
              <w:t>. Հող և ենթակառուցվածքներ</w:t>
            </w:r>
          </w:p>
        </w:tc>
      </w:tr>
    </w:tbl>
    <w:p w14:paraId="0AFBC9D9" w14:textId="77777777" w:rsidR="00902AAB" w:rsidRPr="00CF0A98" w:rsidRDefault="00902AAB" w:rsidP="00902AAB">
      <w:pPr>
        <w:rPr>
          <w:rFonts w:ascii="GHEA Grapalat" w:hAnsi="GHEA Grapalat"/>
          <w:lang w:val="hy-AM"/>
        </w:rPr>
      </w:pPr>
    </w:p>
    <w:tbl>
      <w:tblPr>
        <w:tblStyle w:val="TableGrid"/>
        <w:tblW w:w="0" w:type="auto"/>
        <w:tblLook w:val="04A0" w:firstRow="1" w:lastRow="0" w:firstColumn="1" w:lastColumn="0" w:noHBand="0" w:noVBand="1"/>
      </w:tblPr>
      <w:tblGrid>
        <w:gridCol w:w="3488"/>
        <w:gridCol w:w="5754"/>
      </w:tblGrid>
      <w:tr w:rsidR="00902AAB" w:rsidRPr="00CF0A98" w14:paraId="2DFC8E11" w14:textId="77777777" w:rsidTr="00971464">
        <w:tc>
          <w:tcPr>
            <w:tcW w:w="9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B51C3" w14:textId="77777777" w:rsidR="00902AAB" w:rsidRPr="00CF0A98" w:rsidRDefault="00902AAB" w:rsidP="00971464">
            <w:pPr>
              <w:jc w:val="center"/>
              <w:rPr>
                <w:rFonts w:ascii="GHEA Grapalat" w:hAnsi="GHEA Grapalat"/>
                <w:lang w:val="hy-AM"/>
              </w:rPr>
            </w:pPr>
            <w:r w:rsidRPr="00CF0A98">
              <w:rPr>
                <w:rFonts w:ascii="GHEA Grapalat" w:hAnsi="GHEA Grapalat"/>
                <w:b/>
                <w:lang w:val="hy-AM"/>
              </w:rPr>
              <w:t xml:space="preserve"> </w:t>
            </w:r>
            <w:r w:rsidRPr="00CF0A98">
              <w:rPr>
                <w:rFonts w:ascii="GHEA Grapalat" w:hAnsi="GHEA Grapalat"/>
                <w:lang w:val="hy-AM"/>
              </w:rPr>
              <w:t>2.5 Գործողության նկարագրությունը</w:t>
            </w:r>
          </w:p>
        </w:tc>
      </w:tr>
      <w:tr w:rsidR="00902AAB" w:rsidRPr="00CF0A98" w14:paraId="4BC83AD2"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2EF20" w14:textId="77777777" w:rsidR="00902AAB" w:rsidRPr="00CF0A98" w:rsidRDefault="00902AAB" w:rsidP="00971464">
            <w:pPr>
              <w:rPr>
                <w:rFonts w:ascii="GHEA Grapalat" w:hAnsi="GHEA Grapalat"/>
                <w:lang w:val="hy-AM"/>
              </w:rPr>
            </w:pPr>
            <w:r w:rsidRPr="00CF0A98">
              <w:rPr>
                <w:rFonts w:ascii="GHEA Grapalat" w:hAnsi="GHEA Grapalat"/>
                <w:lang w:val="hy-AM"/>
              </w:rPr>
              <w:t xml:space="preserve">Անվանումը </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C8D5F"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2.5  Համայնքի ազգագրական փառատոնի կազմակերպում</w:t>
            </w:r>
          </w:p>
        </w:tc>
      </w:tr>
      <w:tr w:rsidR="00902AAB" w:rsidRPr="002F5250" w14:paraId="669540CC"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564CD" w14:textId="77777777" w:rsidR="00902AAB" w:rsidRPr="00CF0A98" w:rsidRDefault="00902AAB" w:rsidP="00971464">
            <w:pPr>
              <w:rPr>
                <w:rFonts w:ascii="GHEA Grapalat" w:hAnsi="GHEA Grapalat"/>
                <w:lang w:val="hy-AM"/>
              </w:rPr>
            </w:pPr>
            <w:r w:rsidRPr="00CF0A98">
              <w:rPr>
                <w:rFonts w:ascii="GHEA Grapalat" w:hAnsi="GHEA Grapalat"/>
                <w:lang w:val="hy-AM"/>
              </w:rPr>
              <w:t>Առաջատար գործընկեր</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8F67F" w14:textId="77777777" w:rsidR="00902AAB" w:rsidRPr="00CF0A98" w:rsidRDefault="00902AAB" w:rsidP="00971464">
            <w:pPr>
              <w:rPr>
                <w:rFonts w:ascii="GHEA Grapalat" w:hAnsi="GHEA Grapalat"/>
                <w:sz w:val="20"/>
                <w:szCs w:val="20"/>
                <w:lang w:val="hy-AM"/>
              </w:rPr>
            </w:pPr>
            <w:r w:rsidRPr="00CF0A98">
              <w:rPr>
                <w:rFonts w:ascii="GHEA Grapalat" w:hAnsi="GHEA Grapalat"/>
                <w:sz w:val="20"/>
                <w:szCs w:val="20"/>
                <w:lang w:val="hy-AM"/>
              </w:rPr>
              <w:t>DVV international, ԵՄ հանուն մշակույթի, առավել ուժեղ համայնքներ և տեղական նախաձեռնություններ ծրագիր</w:t>
            </w:r>
          </w:p>
        </w:tc>
      </w:tr>
      <w:tr w:rsidR="00902AAB" w:rsidRPr="002F5250" w14:paraId="08683DB8"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3CA13" w14:textId="77777777" w:rsidR="00902AAB" w:rsidRPr="00CF0A98" w:rsidRDefault="00902AAB" w:rsidP="00971464">
            <w:pPr>
              <w:rPr>
                <w:rFonts w:ascii="GHEA Grapalat" w:hAnsi="GHEA Grapalat"/>
                <w:lang w:val="hy-AM"/>
              </w:rPr>
            </w:pPr>
            <w:r w:rsidRPr="00CF0A98">
              <w:rPr>
                <w:rFonts w:ascii="GHEA Grapalat" w:hAnsi="GHEA Grapalat"/>
                <w:lang w:val="hy-AM"/>
              </w:rPr>
              <w:t>Մասնակից գործընկերներ</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BE6F5" w14:textId="77777777" w:rsidR="00902AAB" w:rsidRPr="00CF0A98" w:rsidRDefault="00902AAB" w:rsidP="00971464">
            <w:pPr>
              <w:rPr>
                <w:rFonts w:ascii="GHEA Grapalat" w:hAnsi="GHEA Grapalat"/>
                <w:sz w:val="20"/>
                <w:szCs w:val="20"/>
                <w:lang w:val="hy-AM"/>
              </w:rPr>
            </w:pPr>
            <w:r w:rsidRPr="00CF0A98">
              <w:rPr>
                <w:rFonts w:ascii="GHEA Grapalat" w:hAnsi="GHEA Grapalat"/>
                <w:sz w:val="20"/>
                <w:szCs w:val="20"/>
                <w:lang w:val="hy-AM"/>
              </w:rPr>
              <w:t>Համայնքի բնակիչներ, տնտեսավարողներ, տեղական ԶԼՄ ներ Մարտունու ,, Տաթև,, մարզամշակույթային հկ</w:t>
            </w:r>
          </w:p>
        </w:tc>
      </w:tr>
      <w:tr w:rsidR="00902AAB" w:rsidRPr="00CF0A98" w14:paraId="216E1340"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460EF" w14:textId="77777777" w:rsidR="00902AAB" w:rsidRPr="00CF0A98" w:rsidRDefault="00902AAB" w:rsidP="00971464">
            <w:pPr>
              <w:rPr>
                <w:rFonts w:ascii="GHEA Grapalat" w:hAnsi="GHEA Grapalat"/>
                <w:lang w:val="hy-AM"/>
              </w:rPr>
            </w:pPr>
            <w:r w:rsidRPr="00CF0A98">
              <w:rPr>
                <w:rFonts w:ascii="GHEA Grapalat" w:hAnsi="GHEA Grapalat"/>
                <w:lang w:val="hy-AM"/>
              </w:rPr>
              <w:t>Մեկնարկի ամսաթիվ</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7874C"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01/01/2019</w:t>
            </w:r>
          </w:p>
        </w:tc>
      </w:tr>
      <w:tr w:rsidR="00902AAB" w:rsidRPr="00CF0A98" w14:paraId="36BF661B"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55147" w14:textId="77777777" w:rsidR="00902AAB" w:rsidRPr="00CF0A98" w:rsidRDefault="00902AAB" w:rsidP="00971464">
            <w:pPr>
              <w:rPr>
                <w:rFonts w:ascii="GHEA Grapalat" w:hAnsi="GHEA Grapalat"/>
                <w:lang w:val="hy-AM"/>
              </w:rPr>
            </w:pPr>
            <w:r w:rsidRPr="00CF0A98">
              <w:rPr>
                <w:rFonts w:ascii="GHEA Grapalat" w:hAnsi="GHEA Grapalat"/>
                <w:lang w:val="hy-AM"/>
              </w:rPr>
              <w:t>Տևողություն</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BBECC"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01/01/2019</w:t>
            </w:r>
          </w:p>
          <w:p w14:paraId="1E83862E"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01/06/2020</w:t>
            </w:r>
          </w:p>
        </w:tc>
      </w:tr>
      <w:tr w:rsidR="00902AAB" w:rsidRPr="00CF0A98" w14:paraId="6D4C90EA"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CFA04" w14:textId="77777777" w:rsidR="00902AAB" w:rsidRPr="00CF0A98" w:rsidRDefault="00902AAB" w:rsidP="00971464">
            <w:pPr>
              <w:rPr>
                <w:rFonts w:ascii="GHEA Grapalat" w:hAnsi="GHEA Grapalat"/>
                <w:lang w:val="hy-AM"/>
              </w:rPr>
            </w:pPr>
            <w:r w:rsidRPr="00CF0A98">
              <w:rPr>
                <w:rFonts w:ascii="GHEA Grapalat" w:hAnsi="GHEA Grapalat"/>
                <w:lang w:val="hy-AM"/>
              </w:rPr>
              <w:t>Ընդհանուր գնահատված ծախսը</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04DFC" w14:textId="77777777" w:rsidR="00902AAB" w:rsidRPr="00CF0A98" w:rsidRDefault="00902AAB" w:rsidP="00971464">
            <w:pPr>
              <w:rPr>
                <w:rFonts w:ascii="GHEA Grapalat" w:hAnsi="GHEA Grapalat"/>
                <w:lang w:val="hy-AM"/>
              </w:rPr>
            </w:pPr>
            <w:r w:rsidRPr="00CF0A98">
              <w:rPr>
                <w:rFonts w:ascii="GHEA Grapalat" w:hAnsi="GHEA Grapalat"/>
                <w:lang w:val="hy-AM"/>
              </w:rPr>
              <w:t>6000€</w:t>
            </w:r>
          </w:p>
        </w:tc>
      </w:tr>
      <w:tr w:rsidR="00902AAB" w:rsidRPr="00CF0A98" w14:paraId="75028499"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604F14" w14:textId="77777777" w:rsidR="00902AAB" w:rsidRPr="00CF0A98" w:rsidRDefault="00902AAB" w:rsidP="00971464">
            <w:pPr>
              <w:rPr>
                <w:rFonts w:ascii="GHEA Grapalat" w:hAnsi="GHEA Grapalat"/>
                <w:lang w:val="hy-AM"/>
              </w:rPr>
            </w:pPr>
            <w:r w:rsidRPr="00CF0A98">
              <w:rPr>
                <w:rFonts w:ascii="GHEA Grapalat" w:hAnsi="GHEA Grapalat"/>
                <w:lang w:val="hy-AM"/>
              </w:rPr>
              <w:t>Կապիտալ ծախսեր</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685A9" w14:textId="77777777" w:rsidR="00902AAB" w:rsidRPr="00CF0A98" w:rsidRDefault="00902AAB" w:rsidP="00971464">
            <w:pPr>
              <w:rPr>
                <w:rFonts w:ascii="GHEA Grapalat" w:hAnsi="GHEA Grapalat"/>
                <w:lang w:val="hy-AM"/>
              </w:rPr>
            </w:pPr>
            <w:r w:rsidRPr="00CF0A98">
              <w:rPr>
                <w:rFonts w:ascii="GHEA Grapalat" w:hAnsi="GHEA Grapalat"/>
                <w:lang w:val="hy-AM"/>
              </w:rPr>
              <w:t>---</w:t>
            </w:r>
          </w:p>
        </w:tc>
      </w:tr>
      <w:tr w:rsidR="00902AAB" w:rsidRPr="00CF0A98" w14:paraId="05A613F5"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5EA79" w14:textId="77777777" w:rsidR="00902AAB" w:rsidRPr="00CF0A98" w:rsidRDefault="00902AAB" w:rsidP="00971464">
            <w:pPr>
              <w:rPr>
                <w:rFonts w:ascii="GHEA Grapalat" w:hAnsi="GHEA Grapalat"/>
                <w:lang w:val="hy-AM"/>
              </w:rPr>
            </w:pPr>
            <w:r w:rsidRPr="00CF0A98">
              <w:rPr>
                <w:rFonts w:ascii="GHEA Grapalat" w:hAnsi="GHEA Grapalat"/>
                <w:lang w:val="hy-AM"/>
              </w:rPr>
              <w:t>Այլ ծախսեր</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11EC5" w14:textId="77777777" w:rsidR="00902AAB" w:rsidRPr="00CF0A98" w:rsidRDefault="00902AAB" w:rsidP="00971464">
            <w:pPr>
              <w:rPr>
                <w:rFonts w:ascii="GHEA Grapalat" w:hAnsi="GHEA Grapalat"/>
                <w:lang w:val="hy-AM"/>
              </w:rPr>
            </w:pPr>
            <w:r w:rsidRPr="00CF0A98">
              <w:rPr>
                <w:rFonts w:ascii="GHEA Grapalat" w:hAnsi="GHEA Grapalat"/>
                <w:lang w:val="hy-AM"/>
              </w:rPr>
              <w:t>---</w:t>
            </w:r>
          </w:p>
        </w:tc>
      </w:tr>
      <w:tr w:rsidR="00902AAB" w:rsidRPr="002F5250" w14:paraId="6C9F10CE"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84DCF" w14:textId="77777777" w:rsidR="00902AAB" w:rsidRPr="00CF0A98" w:rsidRDefault="00902AAB" w:rsidP="00971464">
            <w:pPr>
              <w:rPr>
                <w:rFonts w:ascii="GHEA Grapalat" w:hAnsi="GHEA Grapalat"/>
                <w:lang w:val="hy-AM"/>
              </w:rPr>
            </w:pPr>
            <w:r w:rsidRPr="00CF0A98">
              <w:rPr>
                <w:rFonts w:ascii="GHEA Grapalat" w:hAnsi="GHEA Grapalat"/>
                <w:lang w:val="hy-AM"/>
              </w:rPr>
              <w:t>Ֆինանսավորման աղբյուրներ</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DD3B2" w14:textId="77777777" w:rsidR="00902AAB" w:rsidRPr="00CF0A98" w:rsidRDefault="00902AAB" w:rsidP="00971464">
            <w:pPr>
              <w:rPr>
                <w:rFonts w:ascii="GHEA Grapalat" w:hAnsi="GHEA Grapalat"/>
                <w:sz w:val="20"/>
                <w:szCs w:val="20"/>
                <w:lang w:val="hy-AM"/>
              </w:rPr>
            </w:pPr>
            <w:r w:rsidRPr="00CF0A98">
              <w:rPr>
                <w:rFonts w:ascii="GHEA Grapalat" w:hAnsi="GHEA Grapalat"/>
                <w:sz w:val="20"/>
                <w:szCs w:val="20"/>
                <w:lang w:val="hy-AM"/>
              </w:rPr>
              <w:t>DVV international, ԵՄ հանուն մշակույթի, առավել ուժեղ համայնքներ և տեղական նախաձեռնություններ ծրագիր, Համայնքապետարան</w:t>
            </w:r>
          </w:p>
        </w:tc>
      </w:tr>
      <w:tr w:rsidR="00902AAB" w:rsidRPr="00CF0A98" w14:paraId="6EF485EC"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49112" w14:textId="77777777" w:rsidR="00902AAB" w:rsidRPr="00CF0A98" w:rsidRDefault="00902AAB" w:rsidP="00971464">
            <w:pPr>
              <w:rPr>
                <w:rFonts w:ascii="GHEA Grapalat" w:hAnsi="GHEA Grapalat"/>
                <w:lang w:val="hy-AM"/>
              </w:rPr>
            </w:pPr>
            <w:r w:rsidRPr="00CF0A98">
              <w:rPr>
                <w:rFonts w:ascii="GHEA Grapalat" w:hAnsi="GHEA Grapalat"/>
                <w:lang w:val="hy-AM"/>
              </w:rPr>
              <w:t>Արդյունք` ցուցիչներ</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E181D" w14:textId="77777777" w:rsidR="00902AAB" w:rsidRPr="00CF0A98" w:rsidRDefault="00902AAB" w:rsidP="00971464">
            <w:pPr>
              <w:pStyle w:val="ListParagraph"/>
              <w:numPr>
                <w:ilvl w:val="0"/>
                <w:numId w:val="22"/>
              </w:numPr>
              <w:tabs>
                <w:tab w:val="left" w:pos="3075"/>
              </w:tabs>
              <w:rPr>
                <w:rFonts w:ascii="GHEA Grapalat" w:hAnsi="GHEA Grapalat"/>
                <w:sz w:val="20"/>
                <w:szCs w:val="20"/>
                <w:lang w:val="hy-AM"/>
              </w:rPr>
            </w:pPr>
            <w:r w:rsidRPr="00CF0A98">
              <w:rPr>
                <w:rFonts w:ascii="GHEA Grapalat" w:hAnsi="GHEA Grapalat"/>
                <w:sz w:val="20"/>
                <w:szCs w:val="20"/>
                <w:lang w:val="hy-AM"/>
              </w:rPr>
              <w:t>Մշակված և իրականացված մեկ փառատոն</w:t>
            </w:r>
          </w:p>
          <w:p w14:paraId="6EFFC954" w14:textId="77777777" w:rsidR="00902AAB" w:rsidRPr="00CF0A98" w:rsidRDefault="00902AAB" w:rsidP="00971464">
            <w:pPr>
              <w:pStyle w:val="ListParagraph"/>
              <w:numPr>
                <w:ilvl w:val="0"/>
                <w:numId w:val="22"/>
              </w:numPr>
              <w:tabs>
                <w:tab w:val="left" w:pos="3075"/>
              </w:tabs>
              <w:rPr>
                <w:rFonts w:ascii="GHEA Grapalat" w:hAnsi="GHEA Grapalat"/>
                <w:sz w:val="20"/>
                <w:szCs w:val="20"/>
                <w:lang w:val="hy-AM"/>
              </w:rPr>
            </w:pPr>
            <w:r w:rsidRPr="00CF0A98">
              <w:rPr>
                <w:rFonts w:ascii="GHEA Grapalat" w:hAnsi="GHEA Grapalat"/>
                <w:sz w:val="20"/>
                <w:szCs w:val="20"/>
                <w:lang w:val="hy-AM"/>
              </w:rPr>
              <w:t xml:space="preserve">Համայնքից փառատոնին մասնակցած արտադրողների քանակ </w:t>
            </w:r>
          </w:p>
          <w:p w14:paraId="65DB8F94" w14:textId="77777777" w:rsidR="00902AAB" w:rsidRPr="00CF0A98" w:rsidRDefault="00902AAB" w:rsidP="00971464">
            <w:pPr>
              <w:pStyle w:val="ListParagraph"/>
              <w:numPr>
                <w:ilvl w:val="0"/>
                <w:numId w:val="22"/>
              </w:numPr>
              <w:tabs>
                <w:tab w:val="left" w:pos="3075"/>
              </w:tabs>
              <w:rPr>
                <w:rFonts w:ascii="GHEA Grapalat" w:hAnsi="GHEA Grapalat"/>
                <w:sz w:val="20"/>
                <w:szCs w:val="20"/>
                <w:lang w:val="hy-AM"/>
              </w:rPr>
            </w:pPr>
            <w:r w:rsidRPr="00CF0A98">
              <w:rPr>
                <w:rFonts w:ascii="GHEA Grapalat" w:hAnsi="GHEA Grapalat"/>
                <w:sz w:val="20"/>
                <w:szCs w:val="20"/>
                <w:lang w:val="hy-AM"/>
              </w:rPr>
              <w:t xml:space="preserve">Փառատոն այցելած զբոսաշրջիկների քանակ </w:t>
            </w:r>
          </w:p>
          <w:p w14:paraId="3320088B" w14:textId="77777777" w:rsidR="00902AAB" w:rsidRPr="00CF0A98" w:rsidRDefault="00902AAB" w:rsidP="00971464">
            <w:pPr>
              <w:rPr>
                <w:rFonts w:ascii="GHEA Grapalat" w:hAnsi="GHEA Grapalat"/>
                <w:lang w:val="hy-AM"/>
              </w:rPr>
            </w:pPr>
          </w:p>
        </w:tc>
      </w:tr>
      <w:tr w:rsidR="00902AAB" w:rsidRPr="00CF0A98" w14:paraId="4C775E50"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2AF3D" w14:textId="77777777" w:rsidR="00902AAB" w:rsidRPr="00CF0A98" w:rsidRDefault="00902AAB" w:rsidP="00971464">
            <w:pPr>
              <w:rPr>
                <w:rFonts w:ascii="GHEA Grapalat" w:hAnsi="GHEA Grapalat"/>
                <w:lang w:val="hy-AM"/>
              </w:rPr>
            </w:pPr>
            <w:r w:rsidRPr="00CF0A98">
              <w:rPr>
                <w:rFonts w:ascii="GHEA Grapalat" w:hAnsi="GHEA Grapalat"/>
                <w:lang w:val="hy-AM"/>
              </w:rPr>
              <w:t>Վերջնարդյունք` ցուցիչներով</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97E6C" w14:textId="77777777" w:rsidR="00902AAB" w:rsidRPr="00CF0A98" w:rsidRDefault="00902AAB" w:rsidP="00971464">
            <w:pPr>
              <w:pStyle w:val="ListParagraph"/>
              <w:numPr>
                <w:ilvl w:val="0"/>
                <w:numId w:val="19"/>
              </w:numPr>
              <w:rPr>
                <w:rFonts w:ascii="GHEA Grapalat" w:hAnsi="GHEA Grapalat"/>
                <w:sz w:val="20"/>
                <w:szCs w:val="20"/>
                <w:lang w:val="hy-AM"/>
              </w:rPr>
            </w:pPr>
            <w:r w:rsidRPr="00CF0A98">
              <w:rPr>
                <w:rFonts w:ascii="GHEA Grapalat" w:hAnsi="GHEA Grapalat"/>
                <w:sz w:val="20"/>
                <w:szCs w:val="20"/>
                <w:lang w:val="hy-AM"/>
              </w:rPr>
              <w:t>Համայնք այցելող զբոսաշրջիկների թվաքանակի ավելացում 20 տոկոսով։</w:t>
            </w:r>
          </w:p>
          <w:p w14:paraId="35039EBF" w14:textId="77777777" w:rsidR="00902AAB" w:rsidRPr="00CF0A98" w:rsidRDefault="00902AAB" w:rsidP="00971464">
            <w:pPr>
              <w:pStyle w:val="ListParagraph"/>
              <w:numPr>
                <w:ilvl w:val="0"/>
                <w:numId w:val="19"/>
              </w:numPr>
              <w:rPr>
                <w:rFonts w:ascii="GHEA Grapalat" w:hAnsi="GHEA Grapalat"/>
                <w:sz w:val="20"/>
                <w:szCs w:val="20"/>
                <w:lang w:val="hy-AM"/>
              </w:rPr>
            </w:pPr>
            <w:r w:rsidRPr="00CF0A98">
              <w:rPr>
                <w:rFonts w:ascii="GHEA Grapalat" w:hAnsi="GHEA Grapalat"/>
                <w:sz w:val="20"/>
                <w:szCs w:val="20"/>
                <w:lang w:val="hy-AM"/>
              </w:rPr>
              <w:t>Համայնքի մասին տեղեկատվության, իրազեկության բարձրացում</w:t>
            </w:r>
          </w:p>
          <w:p w14:paraId="66EDD0FD" w14:textId="77777777" w:rsidR="00902AAB" w:rsidRPr="00CF0A98" w:rsidRDefault="00902AAB" w:rsidP="00971464">
            <w:pPr>
              <w:rPr>
                <w:rFonts w:ascii="GHEA Grapalat" w:hAnsi="GHEA Grapalat"/>
                <w:lang w:val="hy-AM"/>
              </w:rPr>
            </w:pPr>
          </w:p>
        </w:tc>
      </w:tr>
      <w:tr w:rsidR="00902AAB" w:rsidRPr="002F5250" w14:paraId="66380AF0"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A0C31" w14:textId="77777777" w:rsidR="00902AAB" w:rsidRPr="00CF0A98" w:rsidRDefault="00902AAB" w:rsidP="00971464">
            <w:pPr>
              <w:rPr>
                <w:rFonts w:ascii="GHEA Grapalat" w:hAnsi="GHEA Grapalat"/>
                <w:lang w:val="hy-AM"/>
              </w:rPr>
            </w:pPr>
            <w:r w:rsidRPr="00CF0A98">
              <w:rPr>
                <w:rFonts w:ascii="GHEA Grapalat" w:hAnsi="GHEA Grapalat"/>
                <w:lang w:val="hy-AM"/>
              </w:rPr>
              <w:t>Պլանավորված նպատակները</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26134" w14:textId="77777777" w:rsidR="00902AAB" w:rsidRPr="00CF0A98" w:rsidRDefault="00902AAB" w:rsidP="00971464">
            <w:pPr>
              <w:rPr>
                <w:rFonts w:ascii="GHEA Grapalat" w:hAnsi="GHEA Grapalat"/>
                <w:sz w:val="20"/>
                <w:szCs w:val="20"/>
                <w:lang w:val="hy-AM"/>
              </w:rPr>
            </w:pPr>
            <w:r w:rsidRPr="00CF0A98">
              <w:rPr>
                <w:rFonts w:ascii="GHEA Grapalat" w:hAnsi="GHEA Grapalat"/>
                <w:sz w:val="20"/>
                <w:szCs w:val="20"/>
                <w:lang w:val="hy-AM"/>
              </w:rPr>
              <w:t>.Նպաստել համայնքում տուրիզմի  զարգացմանը և ենթակառույցների ստեղծմանը</w:t>
            </w:r>
          </w:p>
        </w:tc>
      </w:tr>
      <w:tr w:rsidR="00902AAB" w:rsidRPr="00CF0A98" w14:paraId="6D80DA84"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88D8E" w14:textId="77777777" w:rsidR="00902AAB" w:rsidRPr="00CF0A98" w:rsidRDefault="00902AAB" w:rsidP="00971464">
            <w:pPr>
              <w:rPr>
                <w:rFonts w:ascii="GHEA Grapalat" w:hAnsi="GHEA Grapalat"/>
                <w:lang w:val="hy-AM"/>
              </w:rPr>
            </w:pPr>
            <w:r w:rsidRPr="00CF0A98">
              <w:rPr>
                <w:rFonts w:ascii="GHEA Grapalat" w:hAnsi="GHEA Grapalat"/>
                <w:lang w:val="hy-AM"/>
              </w:rPr>
              <w:t xml:space="preserve">Գործողությանը առնչվող </w:t>
            </w:r>
            <w:r w:rsidRPr="00CF0A98">
              <w:rPr>
                <w:rFonts w:ascii="GHEA Grapalat" w:hAnsi="GHEA Grapalat"/>
                <w:lang w:val="hy-AM"/>
              </w:rPr>
              <w:lastRenderedPageBreak/>
              <w:t>հիմնասյունները</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B376F"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lastRenderedPageBreak/>
              <w:t>.Արտաքին դիրքավորում և մարքեթինգ:</w:t>
            </w:r>
          </w:p>
          <w:p w14:paraId="52FA75AA" w14:textId="77777777" w:rsidR="00902AAB" w:rsidRPr="00CF0A98" w:rsidRDefault="00902AAB" w:rsidP="00971464">
            <w:pPr>
              <w:rPr>
                <w:rFonts w:ascii="GHEA Grapalat" w:hAnsi="GHEA Grapalat"/>
                <w:lang w:val="hy-AM"/>
              </w:rPr>
            </w:pPr>
          </w:p>
        </w:tc>
      </w:tr>
    </w:tbl>
    <w:p w14:paraId="034BD90B" w14:textId="77777777" w:rsidR="00902AAB" w:rsidRPr="00CF0A98" w:rsidRDefault="00902AAB" w:rsidP="00902AAB">
      <w:pPr>
        <w:rPr>
          <w:rFonts w:ascii="GHEA Grapalat" w:hAnsi="GHEA Grapalat"/>
          <w:lang w:val="hy-AM"/>
        </w:rPr>
      </w:pPr>
    </w:p>
    <w:tbl>
      <w:tblPr>
        <w:tblStyle w:val="TableGrid"/>
        <w:tblW w:w="0" w:type="auto"/>
        <w:tblLook w:val="04A0" w:firstRow="1" w:lastRow="0" w:firstColumn="1" w:lastColumn="0" w:noHBand="0" w:noVBand="1"/>
      </w:tblPr>
      <w:tblGrid>
        <w:gridCol w:w="3473"/>
        <w:gridCol w:w="5769"/>
      </w:tblGrid>
      <w:tr w:rsidR="00902AAB" w:rsidRPr="00CF0A98" w14:paraId="0D9465A8" w14:textId="77777777" w:rsidTr="00971464">
        <w:tc>
          <w:tcPr>
            <w:tcW w:w="9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21B71" w14:textId="77777777" w:rsidR="00902AAB" w:rsidRPr="00CF0A98" w:rsidRDefault="00902AAB" w:rsidP="00971464">
            <w:pPr>
              <w:jc w:val="center"/>
              <w:rPr>
                <w:rFonts w:ascii="GHEA Grapalat" w:hAnsi="GHEA Grapalat"/>
                <w:lang w:val="hy-AM"/>
              </w:rPr>
            </w:pPr>
            <w:r w:rsidRPr="00CF0A98">
              <w:rPr>
                <w:rFonts w:ascii="GHEA Grapalat" w:hAnsi="GHEA Grapalat"/>
                <w:b/>
                <w:lang w:val="hy-AM"/>
              </w:rPr>
              <w:t xml:space="preserve"> </w:t>
            </w:r>
            <w:r w:rsidRPr="00CF0A98">
              <w:rPr>
                <w:rFonts w:ascii="GHEA Grapalat" w:hAnsi="GHEA Grapalat"/>
                <w:lang w:val="hy-AM"/>
              </w:rPr>
              <w:t>3.1 Գործողության նկարագրությունը</w:t>
            </w:r>
          </w:p>
          <w:p w14:paraId="0A738A7C" w14:textId="77777777" w:rsidR="00902AAB" w:rsidRPr="00CF0A98" w:rsidRDefault="00902AAB" w:rsidP="00971464">
            <w:pPr>
              <w:rPr>
                <w:rFonts w:ascii="GHEA Grapalat" w:hAnsi="GHEA Grapalat"/>
                <w:lang w:val="hy-AM"/>
              </w:rPr>
            </w:pPr>
            <w:r w:rsidRPr="00CF0A98">
              <w:rPr>
                <w:rFonts w:ascii="GHEA Grapalat" w:hAnsi="GHEA Grapalat"/>
                <w:lang w:val="hy-AM"/>
              </w:rPr>
              <w:t xml:space="preserve"> </w:t>
            </w:r>
          </w:p>
        </w:tc>
      </w:tr>
      <w:tr w:rsidR="00902AAB" w:rsidRPr="00CF0A98" w14:paraId="4B5DA30A" w14:textId="77777777" w:rsidTr="00971464">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C90C3" w14:textId="77777777" w:rsidR="00902AAB" w:rsidRPr="00CF0A98" w:rsidRDefault="00902AAB" w:rsidP="00971464">
            <w:pPr>
              <w:rPr>
                <w:rFonts w:ascii="GHEA Grapalat" w:hAnsi="GHEA Grapalat"/>
                <w:lang w:val="hy-AM"/>
              </w:rPr>
            </w:pPr>
            <w:r w:rsidRPr="00CF0A98">
              <w:rPr>
                <w:rFonts w:ascii="GHEA Grapalat" w:hAnsi="GHEA Grapalat"/>
                <w:lang w:val="hy-AM"/>
              </w:rPr>
              <w:t xml:space="preserve">Անվանումը </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A3B31"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3.</w:t>
            </w:r>
            <w:r w:rsidRPr="00CF0A98">
              <w:rPr>
                <w:rFonts w:ascii="GHEA Grapalat" w:hAnsi="GHEA Grapalat"/>
                <w:sz w:val="20"/>
                <w:szCs w:val="20"/>
              </w:rPr>
              <w:t>1</w:t>
            </w:r>
            <w:r w:rsidRPr="00CF0A98">
              <w:rPr>
                <w:rFonts w:ascii="GHEA Grapalat" w:hAnsi="GHEA Grapalat"/>
                <w:sz w:val="20"/>
                <w:szCs w:val="20"/>
                <w:lang w:val="hy-AM"/>
              </w:rPr>
              <w:t xml:space="preserve"> Ինքնահոս ոռոգման ցանցի ընդլայնում։</w:t>
            </w:r>
          </w:p>
        </w:tc>
      </w:tr>
      <w:tr w:rsidR="00902AAB" w:rsidRPr="00CF0A98" w14:paraId="7537854A" w14:textId="77777777" w:rsidTr="00971464">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4811C" w14:textId="77777777" w:rsidR="00902AAB" w:rsidRPr="00CF0A98" w:rsidRDefault="00902AAB" w:rsidP="00971464">
            <w:pPr>
              <w:rPr>
                <w:rFonts w:ascii="GHEA Grapalat" w:hAnsi="GHEA Grapalat"/>
                <w:lang w:val="hy-AM"/>
              </w:rPr>
            </w:pPr>
            <w:r w:rsidRPr="00CF0A98">
              <w:rPr>
                <w:rFonts w:ascii="GHEA Grapalat" w:hAnsi="GHEA Grapalat"/>
                <w:lang w:val="hy-AM"/>
              </w:rPr>
              <w:t>Առաջատար գործընկեր</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9FE23" w14:textId="77777777" w:rsidR="00902AAB" w:rsidRPr="00CF0A98" w:rsidRDefault="00902AAB" w:rsidP="00971464">
            <w:pPr>
              <w:rPr>
                <w:rFonts w:ascii="GHEA Grapalat" w:hAnsi="GHEA Grapalat"/>
                <w:lang w:val="hy-AM"/>
              </w:rPr>
            </w:pPr>
            <w:r w:rsidRPr="00CF0A98">
              <w:rPr>
                <w:rFonts w:ascii="GHEA Grapalat" w:hAnsi="GHEA Grapalat"/>
                <w:lang w:val="hy-AM"/>
              </w:rPr>
              <w:t>Մարտունու ՋՕԸ</w:t>
            </w:r>
          </w:p>
        </w:tc>
      </w:tr>
      <w:tr w:rsidR="00902AAB" w:rsidRPr="002F5250" w14:paraId="224BDD27" w14:textId="77777777" w:rsidTr="00971464">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15C65" w14:textId="77777777" w:rsidR="00902AAB" w:rsidRPr="00CF0A98" w:rsidRDefault="00902AAB" w:rsidP="00971464">
            <w:pPr>
              <w:rPr>
                <w:rFonts w:ascii="GHEA Grapalat" w:hAnsi="GHEA Grapalat"/>
                <w:lang w:val="hy-AM"/>
              </w:rPr>
            </w:pPr>
            <w:r w:rsidRPr="00CF0A98">
              <w:rPr>
                <w:rFonts w:ascii="GHEA Grapalat" w:hAnsi="GHEA Grapalat"/>
                <w:lang w:val="hy-AM"/>
              </w:rPr>
              <w:t>Մասնակից գործընկերներ</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279EA" w14:textId="77777777" w:rsidR="00902AAB" w:rsidRPr="00CF0A98" w:rsidRDefault="00902AAB" w:rsidP="00971464">
            <w:pPr>
              <w:rPr>
                <w:rFonts w:ascii="GHEA Grapalat" w:hAnsi="GHEA Grapalat"/>
                <w:lang w:val="hy-AM"/>
              </w:rPr>
            </w:pPr>
            <w:r w:rsidRPr="00CF0A98">
              <w:rPr>
                <w:rFonts w:ascii="GHEA Grapalat" w:hAnsi="GHEA Grapalat"/>
                <w:lang w:val="hy-AM"/>
              </w:rPr>
              <w:t>Համայնքի բնակիչներ, մասնավոր հատված, ՀԿ</w:t>
            </w:r>
          </w:p>
        </w:tc>
      </w:tr>
      <w:tr w:rsidR="00902AAB" w:rsidRPr="00CF0A98" w14:paraId="7DA9DB89" w14:textId="77777777" w:rsidTr="00971464">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FDE29" w14:textId="77777777" w:rsidR="00902AAB" w:rsidRPr="00CF0A98" w:rsidRDefault="00902AAB" w:rsidP="00971464">
            <w:pPr>
              <w:rPr>
                <w:rFonts w:ascii="GHEA Grapalat" w:hAnsi="GHEA Grapalat"/>
                <w:lang w:val="hy-AM"/>
              </w:rPr>
            </w:pPr>
            <w:r w:rsidRPr="00CF0A98">
              <w:rPr>
                <w:rFonts w:ascii="GHEA Grapalat" w:hAnsi="GHEA Grapalat"/>
                <w:lang w:val="hy-AM"/>
              </w:rPr>
              <w:t>Մեկնարկի ամսաթիվ</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A9F31"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01/02/2019</w:t>
            </w:r>
          </w:p>
        </w:tc>
      </w:tr>
      <w:tr w:rsidR="00902AAB" w:rsidRPr="00CF0A98" w14:paraId="21D279BD" w14:textId="77777777" w:rsidTr="00971464">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81492" w14:textId="77777777" w:rsidR="00902AAB" w:rsidRPr="00CF0A98" w:rsidRDefault="00902AAB" w:rsidP="00971464">
            <w:pPr>
              <w:rPr>
                <w:rFonts w:ascii="GHEA Grapalat" w:hAnsi="GHEA Grapalat"/>
                <w:lang w:val="hy-AM"/>
              </w:rPr>
            </w:pPr>
            <w:r w:rsidRPr="00CF0A98">
              <w:rPr>
                <w:rFonts w:ascii="GHEA Grapalat" w:hAnsi="GHEA Grapalat"/>
                <w:lang w:val="hy-AM"/>
              </w:rPr>
              <w:t>Տևողություն</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A2457"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01/02/2019</w:t>
            </w:r>
          </w:p>
          <w:p w14:paraId="13F10ED3"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01/11/2020</w:t>
            </w:r>
          </w:p>
        </w:tc>
      </w:tr>
      <w:tr w:rsidR="00902AAB" w:rsidRPr="00CF0A98" w14:paraId="46E3ABE5" w14:textId="77777777" w:rsidTr="00971464">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50D45" w14:textId="77777777" w:rsidR="00902AAB" w:rsidRPr="00CF0A98" w:rsidRDefault="00902AAB" w:rsidP="00971464">
            <w:pPr>
              <w:rPr>
                <w:rFonts w:ascii="GHEA Grapalat" w:hAnsi="GHEA Grapalat"/>
                <w:lang w:val="hy-AM"/>
              </w:rPr>
            </w:pPr>
            <w:r w:rsidRPr="00CF0A98">
              <w:rPr>
                <w:rFonts w:ascii="GHEA Grapalat" w:hAnsi="GHEA Grapalat"/>
                <w:lang w:val="hy-AM"/>
              </w:rPr>
              <w:t>Ընդհանուր գնահատված ծախսը</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AE017" w14:textId="77777777" w:rsidR="00902AAB" w:rsidRPr="00CF0A98" w:rsidRDefault="00902AAB" w:rsidP="00971464">
            <w:pPr>
              <w:rPr>
                <w:rFonts w:ascii="GHEA Grapalat" w:hAnsi="GHEA Grapalat"/>
                <w:lang w:val="hy-AM"/>
              </w:rPr>
            </w:pPr>
            <w:r w:rsidRPr="00CF0A98">
              <w:rPr>
                <w:rFonts w:ascii="GHEA Grapalat" w:hAnsi="GHEA Grapalat"/>
                <w:lang w:val="hy-AM"/>
              </w:rPr>
              <w:t>100 000€</w:t>
            </w:r>
          </w:p>
        </w:tc>
      </w:tr>
      <w:tr w:rsidR="00902AAB" w:rsidRPr="00CF0A98" w14:paraId="4F2B67C4" w14:textId="77777777" w:rsidTr="00971464">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64C5B" w14:textId="77777777" w:rsidR="00902AAB" w:rsidRPr="00CF0A98" w:rsidRDefault="00902AAB" w:rsidP="00971464">
            <w:pPr>
              <w:rPr>
                <w:rFonts w:ascii="GHEA Grapalat" w:hAnsi="GHEA Grapalat"/>
                <w:lang w:val="hy-AM"/>
              </w:rPr>
            </w:pPr>
            <w:r w:rsidRPr="00CF0A98">
              <w:rPr>
                <w:rFonts w:ascii="GHEA Grapalat" w:hAnsi="GHEA Grapalat"/>
                <w:lang w:val="hy-AM"/>
              </w:rPr>
              <w:t>Կապիտալ ծախսեր</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C0292" w14:textId="77777777" w:rsidR="00902AAB" w:rsidRPr="00CF0A98" w:rsidRDefault="00902AAB" w:rsidP="00971464">
            <w:pPr>
              <w:rPr>
                <w:rFonts w:ascii="GHEA Grapalat" w:hAnsi="GHEA Grapalat"/>
                <w:lang w:val="hy-AM"/>
              </w:rPr>
            </w:pPr>
          </w:p>
        </w:tc>
      </w:tr>
      <w:tr w:rsidR="00902AAB" w:rsidRPr="00CF0A98" w14:paraId="759E7882" w14:textId="77777777" w:rsidTr="00971464">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8A40B" w14:textId="77777777" w:rsidR="00902AAB" w:rsidRPr="00CF0A98" w:rsidRDefault="00902AAB" w:rsidP="00971464">
            <w:pPr>
              <w:rPr>
                <w:rFonts w:ascii="GHEA Grapalat" w:hAnsi="GHEA Grapalat"/>
                <w:lang w:val="hy-AM"/>
              </w:rPr>
            </w:pPr>
            <w:r w:rsidRPr="00CF0A98">
              <w:rPr>
                <w:rFonts w:ascii="GHEA Grapalat" w:hAnsi="GHEA Grapalat"/>
                <w:lang w:val="hy-AM"/>
              </w:rPr>
              <w:t>Այլ ծախսեր</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A0BAB" w14:textId="77777777" w:rsidR="00902AAB" w:rsidRPr="00CF0A98" w:rsidRDefault="00902AAB" w:rsidP="00971464">
            <w:pPr>
              <w:rPr>
                <w:rFonts w:ascii="GHEA Grapalat" w:hAnsi="GHEA Grapalat"/>
                <w:lang w:val="hy-AM"/>
              </w:rPr>
            </w:pPr>
          </w:p>
        </w:tc>
      </w:tr>
      <w:tr w:rsidR="00902AAB" w:rsidRPr="002F5250" w14:paraId="17BDE731" w14:textId="77777777" w:rsidTr="00971464">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207D0" w14:textId="77777777" w:rsidR="00902AAB" w:rsidRPr="00CF0A98" w:rsidRDefault="00902AAB" w:rsidP="00971464">
            <w:pPr>
              <w:rPr>
                <w:rFonts w:ascii="GHEA Grapalat" w:hAnsi="GHEA Grapalat"/>
                <w:lang w:val="hy-AM"/>
              </w:rPr>
            </w:pPr>
            <w:r w:rsidRPr="00CF0A98">
              <w:rPr>
                <w:rFonts w:ascii="GHEA Grapalat" w:hAnsi="GHEA Grapalat"/>
                <w:lang w:val="hy-AM"/>
              </w:rPr>
              <w:t>Ֆինանսավորման աղբյուրներ</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2A8AE" w14:textId="77777777" w:rsidR="00902AAB" w:rsidRPr="00CF0A98" w:rsidRDefault="00902AAB" w:rsidP="00971464">
            <w:pPr>
              <w:rPr>
                <w:rFonts w:ascii="GHEA Grapalat" w:hAnsi="GHEA Grapalat"/>
                <w:lang w:val="hy-AM"/>
              </w:rPr>
            </w:pPr>
            <w:r w:rsidRPr="00CF0A98">
              <w:rPr>
                <w:rFonts w:ascii="GHEA Grapalat" w:hAnsi="GHEA Grapalat"/>
                <w:lang w:val="hy-AM"/>
              </w:rPr>
              <w:t>Համայնք, դոնոր կազմակերպություն, Մասնավոր հատված</w:t>
            </w:r>
          </w:p>
        </w:tc>
      </w:tr>
      <w:tr w:rsidR="00902AAB" w:rsidRPr="00CF0A98" w14:paraId="621D0459" w14:textId="77777777" w:rsidTr="00971464">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AFD51" w14:textId="77777777" w:rsidR="00902AAB" w:rsidRPr="00CF0A98" w:rsidRDefault="00902AAB" w:rsidP="00971464">
            <w:pPr>
              <w:rPr>
                <w:rFonts w:ascii="GHEA Grapalat" w:hAnsi="GHEA Grapalat"/>
                <w:lang w:val="hy-AM"/>
              </w:rPr>
            </w:pPr>
            <w:r w:rsidRPr="00CF0A98">
              <w:rPr>
                <w:rFonts w:ascii="GHEA Grapalat" w:hAnsi="GHEA Grapalat"/>
                <w:lang w:val="hy-AM"/>
              </w:rPr>
              <w:t>Արդյունք` ցուցիչներ</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50750" w14:textId="77777777" w:rsidR="00902AAB" w:rsidRPr="00CF0A98" w:rsidRDefault="00902AAB" w:rsidP="00971464">
            <w:pPr>
              <w:pStyle w:val="ListParagraph"/>
              <w:numPr>
                <w:ilvl w:val="0"/>
                <w:numId w:val="23"/>
              </w:numPr>
              <w:tabs>
                <w:tab w:val="left" w:pos="3075"/>
              </w:tabs>
              <w:rPr>
                <w:rFonts w:ascii="GHEA Grapalat" w:hAnsi="GHEA Grapalat"/>
                <w:sz w:val="20"/>
                <w:szCs w:val="20"/>
                <w:lang w:val="hy-AM"/>
              </w:rPr>
            </w:pPr>
            <w:r w:rsidRPr="00CF0A98">
              <w:rPr>
                <w:rFonts w:ascii="GHEA Grapalat" w:hAnsi="GHEA Grapalat"/>
                <w:sz w:val="20"/>
                <w:szCs w:val="20"/>
                <w:lang w:val="hy-AM"/>
              </w:rPr>
              <w:t>2 կմ նոր կառուցված կամ հիմնանորոգ</w:t>
            </w:r>
          </w:p>
          <w:p w14:paraId="67E63757" w14:textId="77777777" w:rsidR="00902AAB" w:rsidRPr="00CF0A98" w:rsidRDefault="00902AAB" w:rsidP="00971464">
            <w:pPr>
              <w:pStyle w:val="ListParagraph"/>
              <w:tabs>
                <w:tab w:val="left" w:pos="3075"/>
              </w:tabs>
              <w:ind w:left="360"/>
              <w:rPr>
                <w:rFonts w:ascii="GHEA Grapalat" w:hAnsi="GHEA Grapalat"/>
                <w:sz w:val="20"/>
                <w:szCs w:val="20"/>
                <w:lang w:val="hy-AM"/>
              </w:rPr>
            </w:pPr>
            <w:r w:rsidRPr="00CF0A98">
              <w:rPr>
                <w:rFonts w:ascii="GHEA Grapalat" w:hAnsi="GHEA Grapalat"/>
                <w:sz w:val="20"/>
                <w:szCs w:val="20"/>
                <w:lang w:val="hy-AM"/>
              </w:rPr>
              <w:t>ված ոռոգման ցանց</w:t>
            </w:r>
          </w:p>
          <w:p w14:paraId="05E5F60D" w14:textId="77777777" w:rsidR="00902AAB" w:rsidRPr="00CF0A98" w:rsidRDefault="00902AAB" w:rsidP="00971464">
            <w:pPr>
              <w:pStyle w:val="ListParagraph"/>
              <w:numPr>
                <w:ilvl w:val="0"/>
                <w:numId w:val="23"/>
              </w:numPr>
              <w:tabs>
                <w:tab w:val="left" w:pos="3075"/>
              </w:tabs>
              <w:rPr>
                <w:rFonts w:ascii="GHEA Grapalat" w:hAnsi="GHEA Grapalat"/>
                <w:sz w:val="20"/>
                <w:szCs w:val="20"/>
                <w:lang w:val="hy-AM"/>
              </w:rPr>
            </w:pPr>
            <w:r w:rsidRPr="00CF0A98">
              <w:rPr>
                <w:rFonts w:ascii="GHEA Grapalat" w:hAnsi="GHEA Grapalat"/>
                <w:sz w:val="20"/>
                <w:szCs w:val="20"/>
                <w:lang w:val="hy-AM"/>
              </w:rPr>
              <w:t xml:space="preserve">Ոռոգելի դարձած 40 հա հողատարածք </w:t>
            </w:r>
          </w:p>
        </w:tc>
      </w:tr>
      <w:tr w:rsidR="00902AAB" w:rsidRPr="002F5250" w14:paraId="5BD6F012" w14:textId="77777777" w:rsidTr="00971464">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CA9F2" w14:textId="77777777" w:rsidR="00902AAB" w:rsidRPr="00CF0A98" w:rsidRDefault="00902AAB" w:rsidP="00971464">
            <w:pPr>
              <w:rPr>
                <w:rFonts w:ascii="GHEA Grapalat" w:hAnsi="GHEA Grapalat"/>
                <w:lang w:val="hy-AM"/>
              </w:rPr>
            </w:pPr>
            <w:r w:rsidRPr="00CF0A98">
              <w:rPr>
                <w:rFonts w:ascii="GHEA Grapalat" w:hAnsi="GHEA Grapalat"/>
                <w:lang w:val="hy-AM"/>
              </w:rPr>
              <w:t>Վերջնարդյունք` ցուցիչներով</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053B3" w14:textId="77777777" w:rsidR="00902AAB" w:rsidRPr="00CF0A98" w:rsidRDefault="00902AAB" w:rsidP="00971464">
            <w:pPr>
              <w:pStyle w:val="ListParagraph"/>
              <w:numPr>
                <w:ilvl w:val="0"/>
                <w:numId w:val="25"/>
              </w:numPr>
              <w:tabs>
                <w:tab w:val="left" w:pos="3075"/>
              </w:tabs>
              <w:rPr>
                <w:rFonts w:ascii="GHEA Grapalat" w:hAnsi="GHEA Grapalat"/>
                <w:sz w:val="20"/>
                <w:szCs w:val="20"/>
                <w:lang w:val="hy-AM"/>
              </w:rPr>
            </w:pPr>
            <w:r w:rsidRPr="00CF0A98">
              <w:rPr>
                <w:rFonts w:ascii="GHEA Grapalat" w:hAnsi="GHEA Grapalat"/>
                <w:sz w:val="20"/>
                <w:szCs w:val="20"/>
                <w:lang w:val="hy-AM"/>
              </w:rPr>
              <w:t>Ցանկատարածությունների 15 տոկոս աճ</w:t>
            </w:r>
          </w:p>
          <w:p w14:paraId="4CA7C900" w14:textId="77777777" w:rsidR="00902AAB" w:rsidRPr="00CF0A98" w:rsidRDefault="00902AAB" w:rsidP="00971464">
            <w:pPr>
              <w:rPr>
                <w:rFonts w:ascii="GHEA Grapalat" w:hAnsi="GHEA Grapalat"/>
                <w:lang w:val="hy-AM"/>
              </w:rPr>
            </w:pPr>
            <w:r w:rsidRPr="00CF0A98">
              <w:rPr>
                <w:rFonts w:ascii="GHEA Grapalat" w:hAnsi="GHEA Grapalat"/>
                <w:sz w:val="20"/>
                <w:szCs w:val="20"/>
                <w:lang w:val="hy-AM"/>
              </w:rPr>
              <w:t>Գյուղատնտեսական մթերքի արտադրության 10 տոկոս աճ</w:t>
            </w:r>
          </w:p>
        </w:tc>
      </w:tr>
      <w:tr w:rsidR="00902AAB" w:rsidRPr="002F5250" w14:paraId="353C9C70" w14:textId="77777777" w:rsidTr="00971464">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4D208" w14:textId="77777777" w:rsidR="00902AAB" w:rsidRPr="00CF0A98" w:rsidRDefault="00902AAB" w:rsidP="00971464">
            <w:pPr>
              <w:rPr>
                <w:rFonts w:ascii="GHEA Grapalat" w:hAnsi="GHEA Grapalat"/>
                <w:lang w:val="hy-AM"/>
              </w:rPr>
            </w:pPr>
            <w:r w:rsidRPr="00CF0A98">
              <w:rPr>
                <w:rFonts w:ascii="GHEA Grapalat" w:hAnsi="GHEA Grapalat"/>
                <w:lang w:val="hy-AM"/>
              </w:rPr>
              <w:t>Պլանավորված նպատակները</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A618A" w14:textId="77777777" w:rsidR="00902AAB" w:rsidRPr="00CF0A98" w:rsidRDefault="00902AAB" w:rsidP="00971464">
            <w:pPr>
              <w:rPr>
                <w:rFonts w:ascii="GHEA Grapalat" w:hAnsi="GHEA Grapalat"/>
                <w:lang w:val="hy-AM"/>
              </w:rPr>
            </w:pPr>
            <w:r w:rsidRPr="00CF0A98">
              <w:rPr>
                <w:rFonts w:ascii="GHEA Grapalat" w:hAnsi="GHEA Grapalat"/>
                <w:sz w:val="20"/>
                <w:lang w:val="hy-AM"/>
              </w:rPr>
              <w:t>Գյուղատնտեսության արտադրանքի աճ՝ բարելավելով գյուղատնտեսական ենթակառուցվածքները</w:t>
            </w:r>
          </w:p>
        </w:tc>
      </w:tr>
      <w:tr w:rsidR="00902AAB" w:rsidRPr="00CF0A98" w14:paraId="7BEA2A5A" w14:textId="77777777" w:rsidTr="00971464">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A3C17" w14:textId="77777777" w:rsidR="00902AAB" w:rsidRPr="00CF0A98" w:rsidRDefault="00902AAB" w:rsidP="00971464">
            <w:pPr>
              <w:rPr>
                <w:rFonts w:ascii="GHEA Grapalat" w:hAnsi="GHEA Grapalat"/>
                <w:lang w:val="hy-AM"/>
              </w:rPr>
            </w:pPr>
            <w:r w:rsidRPr="00CF0A98">
              <w:rPr>
                <w:rFonts w:ascii="GHEA Grapalat" w:hAnsi="GHEA Grapalat"/>
                <w:lang w:val="hy-AM"/>
              </w:rPr>
              <w:t>Գործողությանը առնչվող հիմնասյունները</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04287"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.Հող և ենթակառուց</w:t>
            </w:r>
          </w:p>
          <w:p w14:paraId="67351EC4" w14:textId="77777777" w:rsidR="00902AAB" w:rsidRPr="00CF0A98" w:rsidRDefault="00902AAB" w:rsidP="00971464">
            <w:pPr>
              <w:rPr>
                <w:rFonts w:ascii="GHEA Grapalat" w:hAnsi="GHEA Grapalat"/>
                <w:lang w:val="hy-AM"/>
              </w:rPr>
            </w:pPr>
            <w:r w:rsidRPr="00CF0A98">
              <w:rPr>
                <w:rFonts w:ascii="GHEA Grapalat" w:hAnsi="GHEA Grapalat"/>
                <w:sz w:val="20"/>
                <w:szCs w:val="20"/>
                <w:lang w:val="hy-AM"/>
              </w:rPr>
              <w:t>վածքներ</w:t>
            </w:r>
          </w:p>
        </w:tc>
      </w:tr>
    </w:tbl>
    <w:p w14:paraId="6167C723" w14:textId="77777777" w:rsidR="00902AAB" w:rsidRPr="00CF0A98" w:rsidRDefault="00902AAB" w:rsidP="00902AAB">
      <w:pPr>
        <w:rPr>
          <w:rFonts w:ascii="GHEA Grapalat" w:hAnsi="GHEA Grapalat"/>
          <w:lang w:val="hy-AM"/>
        </w:rPr>
      </w:pPr>
    </w:p>
    <w:tbl>
      <w:tblPr>
        <w:tblStyle w:val="TableGrid"/>
        <w:tblW w:w="0" w:type="auto"/>
        <w:tblLook w:val="04A0" w:firstRow="1" w:lastRow="0" w:firstColumn="1" w:lastColumn="0" w:noHBand="0" w:noVBand="1"/>
      </w:tblPr>
      <w:tblGrid>
        <w:gridCol w:w="3482"/>
        <w:gridCol w:w="5760"/>
      </w:tblGrid>
      <w:tr w:rsidR="00902AAB" w:rsidRPr="00CF0A98" w14:paraId="36179D4E" w14:textId="77777777" w:rsidTr="00971464">
        <w:tc>
          <w:tcPr>
            <w:tcW w:w="9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F8113" w14:textId="77777777" w:rsidR="00902AAB" w:rsidRPr="00CF0A98" w:rsidRDefault="00902AAB" w:rsidP="00971464">
            <w:pPr>
              <w:jc w:val="center"/>
              <w:rPr>
                <w:rFonts w:ascii="GHEA Grapalat" w:hAnsi="GHEA Grapalat"/>
                <w:lang w:val="hy-AM"/>
              </w:rPr>
            </w:pPr>
            <w:r w:rsidRPr="00CF0A98">
              <w:rPr>
                <w:rFonts w:ascii="GHEA Grapalat" w:hAnsi="GHEA Grapalat"/>
                <w:lang w:val="hy-AM"/>
              </w:rPr>
              <w:t>3.2 Գործողության նկարագրությունը</w:t>
            </w:r>
          </w:p>
        </w:tc>
      </w:tr>
      <w:tr w:rsidR="00902AAB" w:rsidRPr="002F5250" w14:paraId="037E2F04" w14:textId="77777777" w:rsidTr="00971464">
        <w:tc>
          <w:tcPr>
            <w:tcW w:w="3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A864A" w14:textId="77777777" w:rsidR="00902AAB" w:rsidRPr="00CF0A98" w:rsidRDefault="00902AAB" w:rsidP="00971464">
            <w:pPr>
              <w:rPr>
                <w:rFonts w:ascii="GHEA Grapalat" w:hAnsi="GHEA Grapalat"/>
                <w:lang w:val="hy-AM"/>
              </w:rPr>
            </w:pPr>
            <w:r w:rsidRPr="00CF0A98">
              <w:rPr>
                <w:rFonts w:ascii="GHEA Grapalat" w:hAnsi="GHEA Grapalat"/>
                <w:lang w:val="hy-AM"/>
              </w:rPr>
              <w:t xml:space="preserve">Անվանումը </w:t>
            </w: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E8D44"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3.2 Համայնքի խոտհարքեր և արոտավայրեր տանող գրունտային ճանապարհների հարթեցման աշխատանքների իրականացում։</w:t>
            </w:r>
          </w:p>
        </w:tc>
      </w:tr>
      <w:tr w:rsidR="00902AAB" w:rsidRPr="00CF0A98" w14:paraId="344C4DC2" w14:textId="77777777" w:rsidTr="00971464">
        <w:tc>
          <w:tcPr>
            <w:tcW w:w="3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E609B" w14:textId="77777777" w:rsidR="00902AAB" w:rsidRPr="00CF0A98" w:rsidRDefault="00902AAB" w:rsidP="00971464">
            <w:pPr>
              <w:rPr>
                <w:rFonts w:ascii="GHEA Grapalat" w:hAnsi="GHEA Grapalat"/>
                <w:lang w:val="hy-AM"/>
              </w:rPr>
            </w:pPr>
            <w:r w:rsidRPr="00CF0A98">
              <w:rPr>
                <w:rFonts w:ascii="GHEA Grapalat" w:hAnsi="GHEA Grapalat"/>
                <w:lang w:val="hy-AM"/>
              </w:rPr>
              <w:t>Առաջատար գործընկեր</w:t>
            </w: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CDDF8" w14:textId="77777777" w:rsidR="00902AAB" w:rsidRPr="00CF0A98" w:rsidRDefault="00902AAB" w:rsidP="00971464">
            <w:pPr>
              <w:rPr>
                <w:rFonts w:ascii="GHEA Grapalat" w:hAnsi="GHEA Grapalat"/>
                <w:lang w:val="hy-AM"/>
              </w:rPr>
            </w:pPr>
            <w:r w:rsidRPr="00CF0A98">
              <w:rPr>
                <w:rFonts w:ascii="GHEA Grapalat" w:hAnsi="GHEA Grapalat"/>
                <w:lang w:val="hy-AM"/>
              </w:rPr>
              <w:t>Համայնքի գյուղատնտեսությամբ զբաղվող տնտեսություններ</w:t>
            </w:r>
          </w:p>
        </w:tc>
      </w:tr>
      <w:tr w:rsidR="00902AAB" w:rsidRPr="00CF0A98" w14:paraId="3909E680" w14:textId="77777777" w:rsidTr="00971464">
        <w:tc>
          <w:tcPr>
            <w:tcW w:w="3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FDD12" w14:textId="77777777" w:rsidR="00902AAB" w:rsidRPr="00CF0A98" w:rsidRDefault="00902AAB" w:rsidP="00971464">
            <w:pPr>
              <w:rPr>
                <w:rFonts w:ascii="GHEA Grapalat" w:hAnsi="GHEA Grapalat"/>
                <w:lang w:val="hy-AM"/>
              </w:rPr>
            </w:pPr>
            <w:r w:rsidRPr="00CF0A98">
              <w:rPr>
                <w:rFonts w:ascii="GHEA Grapalat" w:hAnsi="GHEA Grapalat"/>
                <w:lang w:val="hy-AM"/>
              </w:rPr>
              <w:t>Մասնակից գործընկերներ</w:t>
            </w: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0F454" w14:textId="77777777" w:rsidR="00902AAB" w:rsidRPr="00CF0A98" w:rsidRDefault="00902AAB" w:rsidP="00971464">
            <w:pPr>
              <w:rPr>
                <w:rFonts w:ascii="GHEA Grapalat" w:hAnsi="GHEA Grapalat"/>
                <w:lang w:val="hy-AM"/>
              </w:rPr>
            </w:pPr>
            <w:r w:rsidRPr="00CF0A98">
              <w:rPr>
                <w:rFonts w:ascii="GHEA Grapalat" w:hAnsi="GHEA Grapalat"/>
                <w:lang w:val="hy-AM"/>
              </w:rPr>
              <w:t>Գյուղացիական տնտեսություններ</w:t>
            </w:r>
          </w:p>
        </w:tc>
      </w:tr>
      <w:tr w:rsidR="00902AAB" w:rsidRPr="00CF0A98" w14:paraId="7BD7FD48" w14:textId="77777777" w:rsidTr="00971464">
        <w:tc>
          <w:tcPr>
            <w:tcW w:w="3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C87E1" w14:textId="77777777" w:rsidR="00902AAB" w:rsidRPr="00CF0A98" w:rsidRDefault="00902AAB" w:rsidP="00971464">
            <w:pPr>
              <w:rPr>
                <w:rFonts w:ascii="GHEA Grapalat" w:hAnsi="GHEA Grapalat"/>
                <w:lang w:val="hy-AM"/>
              </w:rPr>
            </w:pPr>
            <w:r w:rsidRPr="00CF0A98">
              <w:rPr>
                <w:rFonts w:ascii="GHEA Grapalat" w:hAnsi="GHEA Grapalat"/>
                <w:lang w:val="hy-AM"/>
              </w:rPr>
              <w:t>Մեկնարկի ամսաթիվ</w:t>
            </w: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5923C"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01/03/2019</w:t>
            </w:r>
          </w:p>
        </w:tc>
      </w:tr>
      <w:tr w:rsidR="00902AAB" w:rsidRPr="00CF0A98" w14:paraId="4C19DE3A" w14:textId="77777777" w:rsidTr="00971464">
        <w:tc>
          <w:tcPr>
            <w:tcW w:w="3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CAC2B" w14:textId="77777777" w:rsidR="00902AAB" w:rsidRPr="00CF0A98" w:rsidRDefault="00902AAB" w:rsidP="00971464">
            <w:pPr>
              <w:rPr>
                <w:rFonts w:ascii="GHEA Grapalat" w:hAnsi="GHEA Grapalat"/>
                <w:lang w:val="hy-AM"/>
              </w:rPr>
            </w:pPr>
            <w:r w:rsidRPr="00CF0A98">
              <w:rPr>
                <w:rFonts w:ascii="GHEA Grapalat" w:hAnsi="GHEA Grapalat"/>
                <w:lang w:val="hy-AM"/>
              </w:rPr>
              <w:t>Տևողություն</w:t>
            </w: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5AE95"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01/03/2019</w:t>
            </w:r>
          </w:p>
          <w:p w14:paraId="4807767A"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01/10/2019</w:t>
            </w:r>
          </w:p>
          <w:p w14:paraId="6158F2F8"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և</w:t>
            </w:r>
          </w:p>
          <w:p w14:paraId="2C6E0D54"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01/03/2020</w:t>
            </w:r>
          </w:p>
          <w:p w14:paraId="15022550"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01/10/2020</w:t>
            </w:r>
          </w:p>
          <w:p w14:paraId="0E5E20B8" w14:textId="77777777" w:rsidR="00902AAB" w:rsidRPr="00CF0A98" w:rsidRDefault="00902AAB" w:rsidP="00971464">
            <w:pPr>
              <w:tabs>
                <w:tab w:val="left" w:pos="3075"/>
              </w:tabs>
              <w:rPr>
                <w:rFonts w:ascii="GHEA Grapalat" w:hAnsi="GHEA Grapalat"/>
                <w:sz w:val="20"/>
                <w:szCs w:val="20"/>
                <w:lang w:val="hy-AM"/>
              </w:rPr>
            </w:pPr>
          </w:p>
        </w:tc>
      </w:tr>
      <w:tr w:rsidR="00902AAB" w:rsidRPr="00CF0A98" w14:paraId="5802F54D" w14:textId="77777777" w:rsidTr="00971464">
        <w:tc>
          <w:tcPr>
            <w:tcW w:w="3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F376E" w14:textId="77777777" w:rsidR="00902AAB" w:rsidRPr="00CF0A98" w:rsidRDefault="00902AAB" w:rsidP="00971464">
            <w:pPr>
              <w:rPr>
                <w:rFonts w:ascii="GHEA Grapalat" w:hAnsi="GHEA Grapalat"/>
                <w:lang w:val="hy-AM"/>
              </w:rPr>
            </w:pPr>
            <w:r w:rsidRPr="00CF0A98">
              <w:rPr>
                <w:rFonts w:ascii="GHEA Grapalat" w:hAnsi="GHEA Grapalat"/>
                <w:lang w:val="hy-AM"/>
              </w:rPr>
              <w:t>Ընդհանուր գնահատված ծախսը</w:t>
            </w: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E4111" w14:textId="77777777" w:rsidR="00902AAB" w:rsidRPr="00CF0A98" w:rsidRDefault="00902AAB" w:rsidP="00971464">
            <w:pPr>
              <w:rPr>
                <w:rFonts w:ascii="GHEA Grapalat" w:hAnsi="GHEA Grapalat"/>
                <w:lang w:val="hy-AM"/>
              </w:rPr>
            </w:pPr>
            <w:r w:rsidRPr="00CF0A98">
              <w:rPr>
                <w:rFonts w:ascii="GHEA Grapalat" w:hAnsi="GHEA Grapalat"/>
                <w:lang w:val="hy-AM"/>
              </w:rPr>
              <w:t>3000€</w:t>
            </w:r>
          </w:p>
        </w:tc>
      </w:tr>
      <w:tr w:rsidR="00902AAB" w:rsidRPr="00CF0A98" w14:paraId="39561593" w14:textId="77777777" w:rsidTr="00971464">
        <w:tc>
          <w:tcPr>
            <w:tcW w:w="3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979CC" w14:textId="77777777" w:rsidR="00902AAB" w:rsidRPr="00CF0A98" w:rsidRDefault="00902AAB" w:rsidP="00971464">
            <w:pPr>
              <w:rPr>
                <w:rFonts w:ascii="GHEA Grapalat" w:hAnsi="GHEA Grapalat"/>
                <w:lang w:val="hy-AM"/>
              </w:rPr>
            </w:pPr>
            <w:r w:rsidRPr="00CF0A98">
              <w:rPr>
                <w:rFonts w:ascii="GHEA Grapalat" w:hAnsi="GHEA Grapalat"/>
                <w:lang w:val="hy-AM"/>
              </w:rPr>
              <w:t>Կապիտալ ծախսեր</w:t>
            </w: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22D06" w14:textId="77777777" w:rsidR="00902AAB" w:rsidRPr="00CF0A98" w:rsidRDefault="00902AAB" w:rsidP="00971464">
            <w:pPr>
              <w:rPr>
                <w:rFonts w:ascii="GHEA Grapalat" w:hAnsi="GHEA Grapalat"/>
                <w:lang w:val="hy-AM"/>
              </w:rPr>
            </w:pPr>
            <w:r w:rsidRPr="00CF0A98">
              <w:rPr>
                <w:rFonts w:ascii="GHEA Grapalat" w:hAnsi="GHEA Grapalat"/>
                <w:lang w:val="hy-AM"/>
              </w:rPr>
              <w:t>---</w:t>
            </w:r>
          </w:p>
        </w:tc>
      </w:tr>
      <w:tr w:rsidR="00902AAB" w:rsidRPr="00CF0A98" w14:paraId="7BD0375E" w14:textId="77777777" w:rsidTr="00971464">
        <w:tc>
          <w:tcPr>
            <w:tcW w:w="3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66C70" w14:textId="77777777" w:rsidR="00902AAB" w:rsidRPr="00CF0A98" w:rsidRDefault="00902AAB" w:rsidP="00971464">
            <w:pPr>
              <w:rPr>
                <w:rFonts w:ascii="GHEA Grapalat" w:hAnsi="GHEA Grapalat"/>
                <w:lang w:val="hy-AM"/>
              </w:rPr>
            </w:pPr>
            <w:r w:rsidRPr="00CF0A98">
              <w:rPr>
                <w:rFonts w:ascii="GHEA Grapalat" w:hAnsi="GHEA Grapalat"/>
                <w:lang w:val="hy-AM"/>
              </w:rPr>
              <w:t>Այլ ծախսեր</w:t>
            </w: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ADBD4" w14:textId="77777777" w:rsidR="00902AAB" w:rsidRPr="00CF0A98" w:rsidRDefault="00902AAB" w:rsidP="00971464">
            <w:pPr>
              <w:rPr>
                <w:rFonts w:ascii="GHEA Grapalat" w:hAnsi="GHEA Grapalat"/>
                <w:lang w:val="hy-AM"/>
              </w:rPr>
            </w:pPr>
            <w:r w:rsidRPr="00CF0A98">
              <w:rPr>
                <w:rFonts w:ascii="GHEA Grapalat" w:hAnsi="GHEA Grapalat"/>
                <w:lang w:val="hy-AM"/>
              </w:rPr>
              <w:t>----</w:t>
            </w:r>
          </w:p>
        </w:tc>
      </w:tr>
      <w:tr w:rsidR="00902AAB" w:rsidRPr="00CF0A98" w14:paraId="1770E294" w14:textId="77777777" w:rsidTr="00971464">
        <w:tc>
          <w:tcPr>
            <w:tcW w:w="3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90BCD" w14:textId="77777777" w:rsidR="00902AAB" w:rsidRPr="00CF0A98" w:rsidRDefault="00902AAB" w:rsidP="00971464">
            <w:pPr>
              <w:rPr>
                <w:rFonts w:ascii="GHEA Grapalat" w:hAnsi="GHEA Grapalat"/>
                <w:lang w:val="hy-AM"/>
              </w:rPr>
            </w:pPr>
            <w:r w:rsidRPr="00CF0A98">
              <w:rPr>
                <w:rFonts w:ascii="GHEA Grapalat" w:hAnsi="GHEA Grapalat"/>
                <w:lang w:val="hy-AM"/>
              </w:rPr>
              <w:t xml:space="preserve">Ֆինանսավորման </w:t>
            </w:r>
            <w:r w:rsidRPr="00CF0A98">
              <w:rPr>
                <w:rFonts w:ascii="GHEA Grapalat" w:hAnsi="GHEA Grapalat"/>
                <w:lang w:val="hy-AM"/>
              </w:rPr>
              <w:lastRenderedPageBreak/>
              <w:t>աղբյուրներ</w:t>
            </w: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6C502" w14:textId="77777777" w:rsidR="00902AAB" w:rsidRPr="00CF0A98" w:rsidRDefault="00902AAB" w:rsidP="00971464">
            <w:pPr>
              <w:rPr>
                <w:rFonts w:ascii="GHEA Grapalat" w:hAnsi="GHEA Grapalat"/>
                <w:lang w:val="hy-AM"/>
              </w:rPr>
            </w:pPr>
            <w:r w:rsidRPr="00CF0A98">
              <w:rPr>
                <w:rFonts w:ascii="GHEA Grapalat" w:hAnsi="GHEA Grapalat"/>
                <w:lang w:val="hy-AM"/>
              </w:rPr>
              <w:lastRenderedPageBreak/>
              <w:t>Տեղական բյուջե</w:t>
            </w:r>
          </w:p>
        </w:tc>
      </w:tr>
      <w:tr w:rsidR="00902AAB" w:rsidRPr="002F5250" w14:paraId="46AF57B6" w14:textId="77777777" w:rsidTr="00971464">
        <w:tc>
          <w:tcPr>
            <w:tcW w:w="3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0FD30" w14:textId="77777777" w:rsidR="00902AAB" w:rsidRPr="00CF0A98" w:rsidRDefault="00902AAB" w:rsidP="00971464">
            <w:pPr>
              <w:rPr>
                <w:rFonts w:ascii="GHEA Grapalat" w:hAnsi="GHEA Grapalat"/>
                <w:lang w:val="hy-AM"/>
              </w:rPr>
            </w:pPr>
            <w:r w:rsidRPr="00CF0A98">
              <w:rPr>
                <w:rFonts w:ascii="GHEA Grapalat" w:hAnsi="GHEA Grapalat"/>
                <w:lang w:val="hy-AM"/>
              </w:rPr>
              <w:t>Արդյունք` ցուցիչներ</w:t>
            </w: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E07D6" w14:textId="77777777" w:rsidR="00902AAB" w:rsidRPr="00CF0A98" w:rsidRDefault="00902AAB" w:rsidP="00971464">
            <w:pPr>
              <w:pStyle w:val="ListParagraph"/>
              <w:numPr>
                <w:ilvl w:val="0"/>
                <w:numId w:val="24"/>
              </w:numPr>
              <w:tabs>
                <w:tab w:val="left" w:pos="3075"/>
              </w:tabs>
              <w:rPr>
                <w:rFonts w:ascii="GHEA Grapalat" w:hAnsi="GHEA Grapalat"/>
                <w:sz w:val="20"/>
                <w:szCs w:val="20"/>
                <w:lang w:val="hy-AM"/>
              </w:rPr>
            </w:pPr>
            <w:r w:rsidRPr="00CF0A98">
              <w:rPr>
                <w:rFonts w:ascii="GHEA Grapalat" w:hAnsi="GHEA Grapalat"/>
                <w:sz w:val="20"/>
                <w:szCs w:val="20"/>
                <w:lang w:val="hy-AM"/>
              </w:rPr>
              <w:t>Տարեկան 7 կմ բարեկարգված գրունտային ճանապարհներ</w:t>
            </w:r>
          </w:p>
        </w:tc>
      </w:tr>
      <w:tr w:rsidR="00902AAB" w:rsidRPr="002F5250" w14:paraId="40A4BE96" w14:textId="77777777" w:rsidTr="00971464">
        <w:tc>
          <w:tcPr>
            <w:tcW w:w="3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4B915" w14:textId="77777777" w:rsidR="00902AAB" w:rsidRPr="00CF0A98" w:rsidRDefault="00902AAB" w:rsidP="00971464">
            <w:pPr>
              <w:rPr>
                <w:rFonts w:ascii="GHEA Grapalat" w:hAnsi="GHEA Grapalat"/>
                <w:lang w:val="hy-AM"/>
              </w:rPr>
            </w:pPr>
            <w:r w:rsidRPr="00CF0A98">
              <w:rPr>
                <w:rFonts w:ascii="GHEA Grapalat" w:hAnsi="GHEA Grapalat"/>
                <w:lang w:val="hy-AM"/>
              </w:rPr>
              <w:t>Վերջնարդյունք` ցուցիչներով</w:t>
            </w: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D495F" w14:textId="77777777" w:rsidR="00902AAB" w:rsidRPr="00CF0A98" w:rsidRDefault="00902AAB" w:rsidP="00971464">
            <w:pPr>
              <w:pStyle w:val="ListParagraph"/>
              <w:numPr>
                <w:ilvl w:val="0"/>
                <w:numId w:val="25"/>
              </w:numPr>
              <w:tabs>
                <w:tab w:val="left" w:pos="3075"/>
              </w:tabs>
              <w:rPr>
                <w:rFonts w:ascii="GHEA Grapalat" w:hAnsi="GHEA Grapalat"/>
                <w:sz w:val="20"/>
                <w:szCs w:val="20"/>
                <w:lang w:val="hy-AM"/>
              </w:rPr>
            </w:pPr>
            <w:r w:rsidRPr="00CF0A98">
              <w:rPr>
                <w:rFonts w:ascii="GHEA Grapalat" w:hAnsi="GHEA Grapalat"/>
                <w:sz w:val="20"/>
                <w:szCs w:val="20"/>
                <w:lang w:val="hy-AM"/>
              </w:rPr>
              <w:t>Անասնագլխաքանակի 10 տոկոս աճ</w:t>
            </w:r>
          </w:p>
          <w:p w14:paraId="37F4AD2F" w14:textId="77777777" w:rsidR="00902AAB" w:rsidRPr="00CF0A98" w:rsidRDefault="00902AAB" w:rsidP="00971464">
            <w:pPr>
              <w:rPr>
                <w:rFonts w:ascii="GHEA Grapalat" w:hAnsi="GHEA Grapalat"/>
                <w:lang w:val="hy-AM"/>
              </w:rPr>
            </w:pPr>
            <w:r w:rsidRPr="00CF0A98">
              <w:rPr>
                <w:rFonts w:ascii="GHEA Grapalat" w:hAnsi="GHEA Grapalat"/>
                <w:sz w:val="20"/>
                <w:szCs w:val="20"/>
                <w:lang w:val="hy-AM"/>
              </w:rPr>
              <w:t>Գյուղատնտեսական մթերքի արտադրության 10 տոկոս աճ</w:t>
            </w:r>
          </w:p>
        </w:tc>
      </w:tr>
      <w:tr w:rsidR="00902AAB" w:rsidRPr="002F5250" w14:paraId="6B5092FE" w14:textId="77777777" w:rsidTr="00971464">
        <w:tc>
          <w:tcPr>
            <w:tcW w:w="3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06A85" w14:textId="77777777" w:rsidR="00902AAB" w:rsidRPr="00CF0A98" w:rsidRDefault="00902AAB" w:rsidP="00971464">
            <w:pPr>
              <w:rPr>
                <w:rFonts w:ascii="GHEA Grapalat" w:hAnsi="GHEA Grapalat"/>
                <w:lang w:val="hy-AM"/>
              </w:rPr>
            </w:pPr>
            <w:r w:rsidRPr="00CF0A98">
              <w:rPr>
                <w:rFonts w:ascii="GHEA Grapalat" w:hAnsi="GHEA Grapalat"/>
                <w:lang w:val="hy-AM"/>
              </w:rPr>
              <w:t>Պլանավորված նպատակները</w:t>
            </w: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3249D" w14:textId="77777777" w:rsidR="00902AAB" w:rsidRPr="00CF0A98" w:rsidRDefault="00902AAB" w:rsidP="00971464">
            <w:pPr>
              <w:rPr>
                <w:rFonts w:ascii="GHEA Grapalat" w:hAnsi="GHEA Grapalat"/>
                <w:lang w:val="hy-AM"/>
              </w:rPr>
            </w:pPr>
            <w:r w:rsidRPr="00CF0A98">
              <w:rPr>
                <w:rFonts w:ascii="GHEA Grapalat" w:hAnsi="GHEA Grapalat"/>
                <w:sz w:val="20"/>
                <w:szCs w:val="20"/>
                <w:lang w:val="hy-AM"/>
              </w:rPr>
              <w:t>.</w:t>
            </w:r>
            <w:r w:rsidRPr="00CF0A98">
              <w:rPr>
                <w:rFonts w:ascii="GHEA Grapalat" w:hAnsi="GHEA Grapalat"/>
                <w:sz w:val="20"/>
                <w:lang w:val="hy-AM"/>
              </w:rPr>
              <w:t>Գյուղատնտեսության արտադրանքի աճ՝ բարելավելով գյուղատնտեսական ենթակառուցվածքները</w:t>
            </w:r>
          </w:p>
        </w:tc>
      </w:tr>
      <w:tr w:rsidR="00902AAB" w:rsidRPr="00CF0A98" w14:paraId="109C0BEA" w14:textId="77777777" w:rsidTr="00971464">
        <w:tc>
          <w:tcPr>
            <w:tcW w:w="3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41310" w14:textId="77777777" w:rsidR="00902AAB" w:rsidRPr="00CF0A98" w:rsidRDefault="00902AAB" w:rsidP="00971464">
            <w:pPr>
              <w:rPr>
                <w:rFonts w:ascii="GHEA Grapalat" w:hAnsi="GHEA Grapalat"/>
                <w:lang w:val="hy-AM"/>
              </w:rPr>
            </w:pPr>
            <w:r w:rsidRPr="00CF0A98">
              <w:rPr>
                <w:rFonts w:ascii="GHEA Grapalat" w:hAnsi="GHEA Grapalat"/>
                <w:lang w:val="hy-AM"/>
              </w:rPr>
              <w:t>Գործողությանը առնչվող հիմնասյունները</w:t>
            </w: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BF8CC"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Հող և ենթակառուց</w:t>
            </w:r>
          </w:p>
          <w:p w14:paraId="4C84757D" w14:textId="77777777" w:rsidR="00902AAB" w:rsidRPr="00CF0A98" w:rsidRDefault="00902AAB" w:rsidP="00971464">
            <w:pPr>
              <w:rPr>
                <w:rFonts w:ascii="GHEA Grapalat" w:hAnsi="GHEA Grapalat"/>
                <w:lang w:val="hy-AM"/>
              </w:rPr>
            </w:pPr>
            <w:r w:rsidRPr="00CF0A98">
              <w:rPr>
                <w:rFonts w:ascii="GHEA Grapalat" w:hAnsi="GHEA Grapalat"/>
                <w:sz w:val="20"/>
                <w:szCs w:val="20"/>
                <w:lang w:val="hy-AM"/>
              </w:rPr>
              <w:t>վածքներ</w:t>
            </w:r>
          </w:p>
        </w:tc>
      </w:tr>
    </w:tbl>
    <w:p w14:paraId="4D81B8C5" w14:textId="77777777" w:rsidR="00902AAB" w:rsidRPr="00CF0A98" w:rsidRDefault="00902AAB" w:rsidP="00902AAB">
      <w:pPr>
        <w:rPr>
          <w:rFonts w:ascii="GHEA Grapalat" w:hAnsi="GHEA Grapalat"/>
          <w:lang w:val="hy-AM"/>
        </w:rPr>
      </w:pPr>
    </w:p>
    <w:tbl>
      <w:tblPr>
        <w:tblStyle w:val="TableGrid"/>
        <w:tblW w:w="0" w:type="auto"/>
        <w:tblLook w:val="04A0" w:firstRow="1" w:lastRow="0" w:firstColumn="1" w:lastColumn="0" w:noHBand="0" w:noVBand="1"/>
      </w:tblPr>
      <w:tblGrid>
        <w:gridCol w:w="3488"/>
        <w:gridCol w:w="5754"/>
      </w:tblGrid>
      <w:tr w:rsidR="00902AAB" w:rsidRPr="00CF0A98" w14:paraId="2A386EDF" w14:textId="77777777" w:rsidTr="00971464">
        <w:tc>
          <w:tcPr>
            <w:tcW w:w="9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A3037" w14:textId="77777777" w:rsidR="00902AAB" w:rsidRPr="00CF0A98" w:rsidRDefault="00902AAB" w:rsidP="00971464">
            <w:pPr>
              <w:jc w:val="center"/>
              <w:rPr>
                <w:rFonts w:ascii="GHEA Grapalat" w:hAnsi="GHEA Grapalat"/>
                <w:lang w:val="hy-AM"/>
              </w:rPr>
            </w:pPr>
            <w:r w:rsidRPr="00CF0A98">
              <w:rPr>
                <w:rFonts w:ascii="GHEA Grapalat" w:hAnsi="GHEA Grapalat"/>
                <w:lang w:val="hy-AM"/>
              </w:rPr>
              <w:t>3.3 Գործողության նկարագրությունը</w:t>
            </w:r>
          </w:p>
        </w:tc>
      </w:tr>
      <w:tr w:rsidR="00902AAB" w:rsidRPr="002F5250" w14:paraId="4B288944"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22007" w14:textId="77777777" w:rsidR="00902AAB" w:rsidRPr="00CF0A98" w:rsidRDefault="00902AAB" w:rsidP="00971464">
            <w:pPr>
              <w:rPr>
                <w:rFonts w:ascii="GHEA Grapalat" w:hAnsi="GHEA Grapalat"/>
                <w:lang w:val="hy-AM"/>
              </w:rPr>
            </w:pPr>
            <w:r w:rsidRPr="00CF0A98">
              <w:rPr>
                <w:rFonts w:ascii="GHEA Grapalat" w:hAnsi="GHEA Grapalat"/>
                <w:lang w:val="hy-AM"/>
              </w:rPr>
              <w:t xml:space="preserve">Անվանումը </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37D2B" w14:textId="77777777" w:rsidR="00902AAB" w:rsidRPr="00CF0A98" w:rsidRDefault="00902AAB" w:rsidP="00971464">
            <w:pPr>
              <w:pStyle w:val="CommentText"/>
              <w:rPr>
                <w:rFonts w:ascii="GHEA Grapalat" w:hAnsi="GHEA Grapalat" w:cs="Arial"/>
                <w:lang w:val="hy-AM"/>
              </w:rPr>
            </w:pPr>
            <w:r w:rsidRPr="00CF0A98">
              <w:rPr>
                <w:rFonts w:ascii="GHEA Grapalat" w:hAnsi="GHEA Grapalat" w:cs="Arial"/>
                <w:lang w:val="hy-AM"/>
              </w:rPr>
              <w:t>3.3 Գյուղատնտեսության աջակցման պետական ծրագրերի մասին սեմինարների շարքի կազմակերպում և աջակցություն տնտեսություններին հայտերի պատրաստման և ներկայացման հարցերում</w:t>
            </w:r>
          </w:p>
          <w:p w14:paraId="53359F2E" w14:textId="77777777" w:rsidR="00902AAB" w:rsidRPr="00CF0A98" w:rsidRDefault="00902AAB" w:rsidP="00971464">
            <w:pPr>
              <w:tabs>
                <w:tab w:val="left" w:pos="3075"/>
              </w:tabs>
              <w:rPr>
                <w:rFonts w:ascii="GHEA Grapalat" w:hAnsi="GHEA Grapalat"/>
                <w:sz w:val="20"/>
                <w:szCs w:val="20"/>
                <w:lang w:val="hy-AM"/>
              </w:rPr>
            </w:pPr>
          </w:p>
        </w:tc>
      </w:tr>
      <w:tr w:rsidR="00902AAB" w:rsidRPr="00CF0A98" w14:paraId="2A19303E"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6E292" w14:textId="77777777" w:rsidR="00902AAB" w:rsidRPr="00CF0A98" w:rsidRDefault="00902AAB" w:rsidP="00971464">
            <w:pPr>
              <w:rPr>
                <w:rFonts w:ascii="GHEA Grapalat" w:hAnsi="GHEA Grapalat"/>
                <w:lang w:val="hy-AM"/>
              </w:rPr>
            </w:pPr>
            <w:r w:rsidRPr="00CF0A98">
              <w:rPr>
                <w:rFonts w:ascii="GHEA Grapalat" w:hAnsi="GHEA Grapalat"/>
                <w:lang w:val="hy-AM"/>
              </w:rPr>
              <w:t>Առաջատար գործընկեր</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EF853" w14:textId="77777777" w:rsidR="00902AAB" w:rsidRPr="00CF0A98" w:rsidRDefault="00902AAB" w:rsidP="00971464">
            <w:pPr>
              <w:rPr>
                <w:rFonts w:ascii="GHEA Grapalat" w:hAnsi="GHEA Grapalat"/>
                <w:lang w:val="hy-AM"/>
              </w:rPr>
            </w:pPr>
            <w:r w:rsidRPr="00CF0A98">
              <w:rPr>
                <w:rFonts w:ascii="GHEA Grapalat" w:hAnsi="GHEA Grapalat"/>
                <w:lang w:val="hy-AM"/>
              </w:rPr>
              <w:t>Կառավարություն, մարզպետարան</w:t>
            </w:r>
          </w:p>
        </w:tc>
      </w:tr>
      <w:tr w:rsidR="00902AAB" w:rsidRPr="00CF0A98" w14:paraId="1BA48EED"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C74D2" w14:textId="77777777" w:rsidR="00902AAB" w:rsidRPr="00CF0A98" w:rsidRDefault="00902AAB" w:rsidP="00971464">
            <w:pPr>
              <w:rPr>
                <w:rFonts w:ascii="GHEA Grapalat" w:hAnsi="GHEA Grapalat"/>
                <w:lang w:val="hy-AM"/>
              </w:rPr>
            </w:pPr>
            <w:r w:rsidRPr="00CF0A98">
              <w:rPr>
                <w:rFonts w:ascii="GHEA Grapalat" w:hAnsi="GHEA Grapalat"/>
                <w:lang w:val="hy-AM"/>
              </w:rPr>
              <w:t>Մասնակից գործընկերներ</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A5BE8" w14:textId="77777777" w:rsidR="00902AAB" w:rsidRPr="00CF0A98" w:rsidRDefault="00902AAB" w:rsidP="00971464">
            <w:pPr>
              <w:rPr>
                <w:rFonts w:ascii="GHEA Grapalat" w:hAnsi="GHEA Grapalat"/>
                <w:lang w:val="hy-AM"/>
              </w:rPr>
            </w:pPr>
            <w:r w:rsidRPr="00CF0A98">
              <w:rPr>
                <w:rFonts w:ascii="GHEA Grapalat" w:hAnsi="GHEA Grapalat"/>
                <w:lang w:val="hy-AM"/>
              </w:rPr>
              <w:t>Մասնավոր հատված</w:t>
            </w:r>
          </w:p>
        </w:tc>
      </w:tr>
      <w:tr w:rsidR="00902AAB" w:rsidRPr="00CF0A98" w14:paraId="7B0F937D"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BE40E" w14:textId="77777777" w:rsidR="00902AAB" w:rsidRPr="00CF0A98" w:rsidRDefault="00902AAB" w:rsidP="00971464">
            <w:pPr>
              <w:rPr>
                <w:rFonts w:ascii="GHEA Grapalat" w:hAnsi="GHEA Grapalat"/>
                <w:lang w:val="hy-AM"/>
              </w:rPr>
            </w:pPr>
            <w:r w:rsidRPr="00CF0A98">
              <w:rPr>
                <w:rFonts w:ascii="GHEA Grapalat" w:hAnsi="GHEA Grapalat"/>
                <w:lang w:val="hy-AM"/>
              </w:rPr>
              <w:t>Մեկնարկի ամսաթիվ</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AB47"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01/03/2019</w:t>
            </w:r>
          </w:p>
        </w:tc>
      </w:tr>
      <w:tr w:rsidR="00902AAB" w:rsidRPr="00CF0A98" w14:paraId="4CB1BA16"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A144E" w14:textId="77777777" w:rsidR="00902AAB" w:rsidRPr="00CF0A98" w:rsidRDefault="00902AAB" w:rsidP="00971464">
            <w:pPr>
              <w:rPr>
                <w:rFonts w:ascii="GHEA Grapalat" w:hAnsi="GHEA Grapalat"/>
                <w:lang w:val="hy-AM"/>
              </w:rPr>
            </w:pPr>
            <w:r w:rsidRPr="00CF0A98">
              <w:rPr>
                <w:rFonts w:ascii="GHEA Grapalat" w:hAnsi="GHEA Grapalat"/>
                <w:lang w:val="hy-AM"/>
              </w:rPr>
              <w:t>Տևողություն</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9AB68"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01/03/2019</w:t>
            </w:r>
          </w:p>
          <w:p w14:paraId="0F01A208"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01/06/2020</w:t>
            </w:r>
          </w:p>
        </w:tc>
      </w:tr>
      <w:tr w:rsidR="00902AAB" w:rsidRPr="00CF0A98" w14:paraId="47AE3C7B"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CCC23" w14:textId="77777777" w:rsidR="00902AAB" w:rsidRPr="00CF0A98" w:rsidRDefault="00902AAB" w:rsidP="00971464">
            <w:pPr>
              <w:rPr>
                <w:rFonts w:ascii="GHEA Grapalat" w:hAnsi="GHEA Grapalat"/>
                <w:lang w:val="hy-AM"/>
              </w:rPr>
            </w:pPr>
            <w:r w:rsidRPr="00CF0A98">
              <w:rPr>
                <w:rFonts w:ascii="GHEA Grapalat" w:hAnsi="GHEA Grapalat"/>
                <w:lang w:val="hy-AM"/>
              </w:rPr>
              <w:t>Ընդհանուր գնահատված ծախսը</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03502" w14:textId="77777777" w:rsidR="00902AAB" w:rsidRPr="00CF0A98" w:rsidRDefault="00902AAB" w:rsidP="00971464">
            <w:pPr>
              <w:rPr>
                <w:rFonts w:ascii="GHEA Grapalat" w:hAnsi="GHEA Grapalat"/>
                <w:lang w:val="hy-AM"/>
              </w:rPr>
            </w:pPr>
            <w:r w:rsidRPr="00CF0A98">
              <w:rPr>
                <w:rFonts w:ascii="GHEA Grapalat" w:hAnsi="GHEA Grapalat"/>
                <w:lang w:val="hy-AM"/>
              </w:rPr>
              <w:t>1000€</w:t>
            </w:r>
          </w:p>
        </w:tc>
      </w:tr>
      <w:tr w:rsidR="00902AAB" w:rsidRPr="00CF0A98" w14:paraId="3D9964D8"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321B7" w14:textId="77777777" w:rsidR="00902AAB" w:rsidRPr="00CF0A98" w:rsidRDefault="00902AAB" w:rsidP="00971464">
            <w:pPr>
              <w:rPr>
                <w:rFonts w:ascii="GHEA Grapalat" w:hAnsi="GHEA Grapalat"/>
                <w:lang w:val="hy-AM"/>
              </w:rPr>
            </w:pPr>
            <w:r w:rsidRPr="00CF0A98">
              <w:rPr>
                <w:rFonts w:ascii="GHEA Grapalat" w:hAnsi="GHEA Grapalat"/>
                <w:lang w:val="hy-AM"/>
              </w:rPr>
              <w:t>Կապիտալ ծախսեր</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11397" w14:textId="77777777" w:rsidR="00902AAB" w:rsidRPr="00CF0A98" w:rsidRDefault="00902AAB" w:rsidP="00971464">
            <w:pPr>
              <w:rPr>
                <w:rFonts w:ascii="GHEA Grapalat" w:hAnsi="GHEA Grapalat"/>
                <w:lang w:val="hy-AM"/>
              </w:rPr>
            </w:pPr>
            <w:r w:rsidRPr="00CF0A98">
              <w:rPr>
                <w:rFonts w:ascii="GHEA Grapalat" w:hAnsi="GHEA Grapalat"/>
                <w:lang w:val="hy-AM"/>
              </w:rPr>
              <w:t>---</w:t>
            </w:r>
          </w:p>
        </w:tc>
      </w:tr>
      <w:tr w:rsidR="00902AAB" w:rsidRPr="00CF0A98" w14:paraId="052B5908"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E8CE8" w14:textId="77777777" w:rsidR="00902AAB" w:rsidRPr="00CF0A98" w:rsidRDefault="00902AAB" w:rsidP="00971464">
            <w:pPr>
              <w:rPr>
                <w:rFonts w:ascii="GHEA Grapalat" w:hAnsi="GHEA Grapalat"/>
                <w:lang w:val="hy-AM"/>
              </w:rPr>
            </w:pPr>
            <w:r w:rsidRPr="00CF0A98">
              <w:rPr>
                <w:rFonts w:ascii="GHEA Grapalat" w:hAnsi="GHEA Grapalat"/>
                <w:lang w:val="hy-AM"/>
              </w:rPr>
              <w:t>Այլ ծախսեր</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08356" w14:textId="77777777" w:rsidR="00902AAB" w:rsidRPr="00CF0A98" w:rsidRDefault="00902AAB" w:rsidP="00971464">
            <w:pPr>
              <w:rPr>
                <w:rFonts w:ascii="GHEA Grapalat" w:hAnsi="GHEA Grapalat"/>
                <w:lang w:val="hy-AM"/>
              </w:rPr>
            </w:pPr>
            <w:r w:rsidRPr="00CF0A98">
              <w:rPr>
                <w:rFonts w:ascii="GHEA Grapalat" w:hAnsi="GHEA Grapalat"/>
                <w:lang w:val="hy-AM"/>
              </w:rPr>
              <w:t>---</w:t>
            </w:r>
          </w:p>
        </w:tc>
      </w:tr>
      <w:tr w:rsidR="00902AAB" w:rsidRPr="00CF0A98" w14:paraId="6CB1F577"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332C3" w14:textId="77777777" w:rsidR="00902AAB" w:rsidRPr="00CF0A98" w:rsidRDefault="00902AAB" w:rsidP="00971464">
            <w:pPr>
              <w:rPr>
                <w:rFonts w:ascii="GHEA Grapalat" w:hAnsi="GHEA Grapalat"/>
                <w:lang w:val="hy-AM"/>
              </w:rPr>
            </w:pPr>
            <w:r w:rsidRPr="00CF0A98">
              <w:rPr>
                <w:rFonts w:ascii="GHEA Grapalat" w:hAnsi="GHEA Grapalat"/>
                <w:lang w:val="hy-AM"/>
              </w:rPr>
              <w:t>Ֆինանսավորման աղբյուրներ</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F5F25" w14:textId="77777777" w:rsidR="00902AAB" w:rsidRPr="00CF0A98" w:rsidRDefault="00902AAB" w:rsidP="00971464">
            <w:pPr>
              <w:rPr>
                <w:rFonts w:ascii="GHEA Grapalat" w:hAnsi="GHEA Grapalat"/>
                <w:lang w:val="hy-AM"/>
              </w:rPr>
            </w:pPr>
            <w:r w:rsidRPr="00CF0A98">
              <w:rPr>
                <w:rFonts w:ascii="GHEA Grapalat" w:hAnsi="GHEA Grapalat"/>
                <w:lang w:val="hy-AM"/>
              </w:rPr>
              <w:t>Տեղական բյուջե</w:t>
            </w:r>
          </w:p>
        </w:tc>
      </w:tr>
      <w:tr w:rsidR="00902AAB" w:rsidRPr="002F5250" w14:paraId="21422334"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2CD25" w14:textId="77777777" w:rsidR="00902AAB" w:rsidRPr="00CF0A98" w:rsidRDefault="00902AAB" w:rsidP="00971464">
            <w:pPr>
              <w:rPr>
                <w:rFonts w:ascii="GHEA Grapalat" w:hAnsi="GHEA Grapalat"/>
                <w:lang w:val="hy-AM"/>
              </w:rPr>
            </w:pPr>
            <w:r w:rsidRPr="00CF0A98">
              <w:rPr>
                <w:rFonts w:ascii="GHEA Grapalat" w:hAnsi="GHEA Grapalat"/>
                <w:lang w:val="hy-AM"/>
              </w:rPr>
              <w:t>Արդյունք` ցուցիչներ</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4C21C"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1. Առզնվազն 3 կազմակերպված սեմինարներ</w:t>
            </w:r>
          </w:p>
          <w:p w14:paraId="79377274"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2.Սեմինարների մասնակիցների քանակ</w:t>
            </w:r>
          </w:p>
          <w:p w14:paraId="5F2ECB82"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3.Դիմորդների  քանակ տնտեսություննեւն հայտերի պատրաստման և ներկայացման հարցերում</w:t>
            </w:r>
          </w:p>
        </w:tc>
      </w:tr>
      <w:tr w:rsidR="00902AAB" w:rsidRPr="00CF0A98" w14:paraId="0C5F30E5"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D47BA" w14:textId="77777777" w:rsidR="00902AAB" w:rsidRPr="00CF0A98" w:rsidRDefault="00902AAB" w:rsidP="00971464">
            <w:pPr>
              <w:rPr>
                <w:rFonts w:ascii="GHEA Grapalat" w:hAnsi="GHEA Grapalat"/>
                <w:lang w:val="hy-AM"/>
              </w:rPr>
            </w:pPr>
            <w:r w:rsidRPr="00CF0A98">
              <w:rPr>
                <w:rFonts w:ascii="GHEA Grapalat" w:hAnsi="GHEA Grapalat"/>
                <w:lang w:val="hy-AM"/>
              </w:rPr>
              <w:t>Վերջնարդյունք` ցուցիչներով</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56924" w14:textId="77777777" w:rsidR="00902AAB" w:rsidRPr="00CF0A98" w:rsidRDefault="00902AAB" w:rsidP="00971464">
            <w:pPr>
              <w:rPr>
                <w:rFonts w:ascii="GHEA Grapalat" w:hAnsi="GHEA Grapalat"/>
                <w:sz w:val="20"/>
                <w:szCs w:val="20"/>
                <w:lang w:val="hy-AM"/>
              </w:rPr>
            </w:pPr>
            <w:r w:rsidRPr="00CF0A98">
              <w:rPr>
                <w:rFonts w:ascii="GHEA Grapalat" w:hAnsi="GHEA Grapalat"/>
                <w:sz w:val="20"/>
                <w:szCs w:val="20"/>
                <w:lang w:val="hy-AM"/>
              </w:rPr>
              <w:t>Գյուղմթերքների արտադրության 10 տոկոս աճ</w:t>
            </w:r>
          </w:p>
        </w:tc>
      </w:tr>
      <w:tr w:rsidR="00902AAB" w:rsidRPr="002F5250" w14:paraId="5201EB49"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E3839E" w14:textId="77777777" w:rsidR="00902AAB" w:rsidRPr="00CF0A98" w:rsidRDefault="00902AAB" w:rsidP="00971464">
            <w:pPr>
              <w:rPr>
                <w:rFonts w:ascii="GHEA Grapalat" w:hAnsi="GHEA Grapalat"/>
                <w:lang w:val="hy-AM"/>
              </w:rPr>
            </w:pPr>
            <w:r w:rsidRPr="00CF0A98">
              <w:rPr>
                <w:rFonts w:ascii="GHEA Grapalat" w:hAnsi="GHEA Grapalat"/>
                <w:lang w:val="hy-AM"/>
              </w:rPr>
              <w:t>Պլանավորված նպատակները</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D0BFE" w14:textId="77777777" w:rsidR="00902AAB" w:rsidRPr="00CF0A98" w:rsidRDefault="00902AAB" w:rsidP="00971464">
            <w:pPr>
              <w:rPr>
                <w:rFonts w:ascii="GHEA Grapalat" w:hAnsi="GHEA Grapalat"/>
                <w:lang w:val="hy-AM"/>
              </w:rPr>
            </w:pPr>
            <w:r w:rsidRPr="00CF0A98">
              <w:rPr>
                <w:rFonts w:ascii="GHEA Grapalat" w:hAnsi="GHEA Grapalat"/>
                <w:sz w:val="20"/>
                <w:lang w:val="hy-AM"/>
              </w:rPr>
              <w:t>Գյուղատնտեսության արտադրանքի աճ՝ բարելավելով գյուղատնտեսական ենթակառուցվածքները</w:t>
            </w:r>
          </w:p>
        </w:tc>
      </w:tr>
      <w:tr w:rsidR="00902AAB" w:rsidRPr="00CF0A98" w14:paraId="0306B014" w14:textId="77777777" w:rsidTr="00971464">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C2B75" w14:textId="77777777" w:rsidR="00902AAB" w:rsidRPr="00CF0A98" w:rsidRDefault="00902AAB" w:rsidP="00971464">
            <w:pPr>
              <w:rPr>
                <w:rFonts w:ascii="GHEA Grapalat" w:hAnsi="GHEA Grapalat"/>
                <w:lang w:val="hy-AM"/>
              </w:rPr>
            </w:pPr>
            <w:r w:rsidRPr="00CF0A98">
              <w:rPr>
                <w:rFonts w:ascii="GHEA Grapalat" w:hAnsi="GHEA Grapalat"/>
                <w:lang w:val="hy-AM"/>
              </w:rPr>
              <w:t>Գործողությանը առնչվող հիմնասյունները</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BFC7A"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1 ֆինանսական միջոցների հասա</w:t>
            </w:r>
          </w:p>
          <w:p w14:paraId="4CE1870C" w14:textId="77777777" w:rsidR="00902AAB" w:rsidRPr="00CF0A98" w:rsidRDefault="00902AAB" w:rsidP="00971464">
            <w:pPr>
              <w:tabs>
                <w:tab w:val="left" w:pos="3075"/>
              </w:tabs>
              <w:rPr>
                <w:rFonts w:ascii="GHEA Grapalat" w:hAnsi="GHEA Grapalat"/>
                <w:sz w:val="20"/>
                <w:szCs w:val="20"/>
                <w:lang w:val="hy-AM"/>
              </w:rPr>
            </w:pPr>
            <w:r w:rsidRPr="00CF0A98">
              <w:rPr>
                <w:rFonts w:ascii="GHEA Grapalat" w:hAnsi="GHEA Grapalat"/>
                <w:sz w:val="20"/>
                <w:szCs w:val="20"/>
                <w:lang w:val="hy-AM"/>
              </w:rPr>
              <w:t>նելիություն</w:t>
            </w:r>
          </w:p>
        </w:tc>
      </w:tr>
    </w:tbl>
    <w:p w14:paraId="329DA524" w14:textId="77777777" w:rsidR="00902AAB" w:rsidRPr="00CF0A98" w:rsidRDefault="00902AAB" w:rsidP="00902AAB">
      <w:pPr>
        <w:rPr>
          <w:rFonts w:ascii="GHEA Grapalat" w:hAnsi="GHEA Grapalat"/>
          <w:lang w:val="hy-AM"/>
        </w:rPr>
      </w:pPr>
    </w:p>
    <w:p w14:paraId="64D5208F" w14:textId="77777777" w:rsidR="00902AAB" w:rsidRPr="00CF0A98" w:rsidRDefault="00902AAB" w:rsidP="00902AAB">
      <w:pPr>
        <w:tabs>
          <w:tab w:val="left" w:pos="3075"/>
        </w:tabs>
        <w:spacing w:line="240" w:lineRule="auto"/>
        <w:rPr>
          <w:rFonts w:ascii="GHEA Grapalat" w:hAnsi="GHEA Grapalat"/>
          <w:b/>
          <w:lang w:val="hy-AM"/>
        </w:rPr>
      </w:pPr>
    </w:p>
    <w:p w14:paraId="5F4EED8E" w14:textId="77777777" w:rsidR="00902AAB" w:rsidRPr="00CF0A98" w:rsidRDefault="00902AAB" w:rsidP="00902AAB">
      <w:pPr>
        <w:rPr>
          <w:rFonts w:ascii="GHEA Grapalat" w:hAnsi="GHEA Grapalat"/>
          <w:b/>
          <w:sz w:val="28"/>
          <w:szCs w:val="28"/>
          <w:lang w:val="hy-AM"/>
        </w:rPr>
      </w:pPr>
      <w:r w:rsidRPr="00CF0A98">
        <w:rPr>
          <w:rFonts w:ascii="GHEA Grapalat" w:hAnsi="GHEA Grapalat"/>
          <w:b/>
          <w:sz w:val="28"/>
          <w:szCs w:val="28"/>
          <w:lang w:val="hy-AM"/>
        </w:rPr>
        <w:br w:type="page"/>
      </w:r>
    </w:p>
    <w:p w14:paraId="71FC5818" w14:textId="77777777" w:rsidR="00902AAB" w:rsidRPr="00057774" w:rsidRDefault="00902AAB" w:rsidP="00902AAB">
      <w:pPr>
        <w:jc w:val="both"/>
        <w:rPr>
          <w:rFonts w:ascii="GHEA Grapalat" w:hAnsi="GHEA Grapalat"/>
          <w:b/>
          <w:i/>
          <w:u w:val="single"/>
          <w:lang w:val="hy-AM"/>
        </w:rPr>
      </w:pPr>
      <w:r w:rsidRPr="00057774">
        <w:rPr>
          <w:rFonts w:ascii="GHEA Grapalat" w:hAnsi="GHEA Grapalat"/>
          <w:b/>
          <w:i/>
          <w:u w:val="single"/>
          <w:lang w:val="hy-AM"/>
        </w:rPr>
        <w:lastRenderedPageBreak/>
        <w:t>Հավելված 2</w:t>
      </w:r>
      <w:r w:rsidRPr="00057774">
        <w:rPr>
          <w:rFonts w:ascii="Cambria Math" w:hAnsi="Cambria Math" w:cs="Cambria Math"/>
          <w:b/>
          <w:i/>
          <w:u w:val="single"/>
          <w:lang w:val="hy-AM"/>
        </w:rPr>
        <w:t>․</w:t>
      </w:r>
      <w:r w:rsidRPr="00057774">
        <w:rPr>
          <w:rFonts w:ascii="GHEA Grapalat" w:hAnsi="GHEA Grapalat"/>
          <w:b/>
          <w:i/>
          <w:u w:val="single"/>
          <w:lang w:val="hy-AM"/>
        </w:rPr>
        <w:t xml:space="preserve"> ՏՏԶ պլանի մշակման նպատակով շահագրգիռ կառույցների հետ քննարկումների ցանկ </w:t>
      </w:r>
    </w:p>
    <w:p w14:paraId="78CC860E" w14:textId="77777777" w:rsidR="00902AAB" w:rsidRPr="00CF0A98" w:rsidRDefault="00902AAB" w:rsidP="00902AAB">
      <w:pPr>
        <w:jc w:val="center"/>
        <w:rPr>
          <w:rFonts w:ascii="GHEA Grapalat" w:hAnsi="GHEA Grapalat" w:cs="Arial"/>
          <w:b/>
          <w:lang w:val="hy-AM"/>
        </w:rPr>
      </w:pPr>
      <w:r w:rsidRPr="00CF0A98">
        <w:rPr>
          <w:rFonts w:ascii="GHEA Grapalat" w:hAnsi="GHEA Grapalat" w:cs="Arial"/>
          <w:b/>
          <w:highlight w:val="lightGray"/>
          <w:lang w:val="hy-AM"/>
        </w:rPr>
        <w:t>Հանդիպում 1</w:t>
      </w:r>
    </w:p>
    <w:p w14:paraId="593FB24F" w14:textId="77777777" w:rsidR="00902AAB" w:rsidRPr="00CF0A98" w:rsidRDefault="00902AAB" w:rsidP="00902AAB">
      <w:pPr>
        <w:jc w:val="center"/>
        <w:rPr>
          <w:rFonts w:ascii="GHEA Grapalat" w:hAnsi="GHEA Grapalat" w:cs="Arial"/>
          <w:lang w:val="hy-AM"/>
        </w:rPr>
      </w:pPr>
      <w:r w:rsidRPr="00CF0A98">
        <w:rPr>
          <w:rFonts w:ascii="GHEA Grapalat" w:hAnsi="GHEA Grapalat" w:cs="Arial"/>
          <w:lang w:val="hy-AM"/>
        </w:rPr>
        <w:t>15 դեկտեմբերի 2017 թ.</w:t>
      </w:r>
    </w:p>
    <w:p w14:paraId="7BA857D6"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Ք. Մարտունի համայնքի ղեկավար աշխատասենյակ</w:t>
      </w:r>
    </w:p>
    <w:p w14:paraId="043EB677" w14:textId="77777777" w:rsidR="00902AAB" w:rsidRPr="00CF0A98" w:rsidRDefault="00902AAB" w:rsidP="00902AAB">
      <w:pPr>
        <w:rPr>
          <w:rFonts w:ascii="GHEA Grapalat" w:hAnsi="GHEA Grapalat" w:cs="Arial"/>
          <w:b/>
          <w:lang w:val="hy-AM"/>
        </w:rPr>
      </w:pPr>
      <w:r w:rsidRPr="00CF0A98">
        <w:rPr>
          <w:rFonts w:ascii="GHEA Grapalat" w:hAnsi="GHEA Grapalat" w:cs="Arial"/>
          <w:b/>
          <w:lang w:val="hy-AM"/>
        </w:rPr>
        <w:t xml:space="preserve">      ԹԵՄՄԱՆ  Համայնքապետերն հանուն տնտեսության զարգացման ծրագրին մասնակցելու նպատակով գործընկերության կազմը կանոնակարգը և թիմը հաստատելու մասին:</w:t>
      </w:r>
    </w:p>
    <w:p w14:paraId="74EAA14F"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Օրակարգում՝</w:t>
      </w:r>
    </w:p>
    <w:p w14:paraId="683B48BC"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15:00-15:10    Ողջույնի խոսք</w:t>
      </w:r>
    </w:p>
    <w:p w14:paraId="45624A02"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Արմեն ավետիսյան  Մարտունի համայնքի ղեկավար</w:t>
      </w:r>
    </w:p>
    <w:p w14:paraId="66BE1647"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15:10-15:20    Ծրագրի ներկայացում</w:t>
      </w:r>
    </w:p>
    <w:p w14:paraId="25697CAF"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Վարազդատ Մհերյան  ՀՀՏԶ ծրագրի պատասխանատու</w:t>
      </w:r>
    </w:p>
    <w:p w14:paraId="5AE105B6"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15:20-15: 50     Կարծիքների փոխանակում</w:t>
      </w:r>
    </w:p>
    <w:p w14:paraId="05A5038B"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15:50-16:00    Գործընկերության կազմի հաստատում:</w:t>
      </w:r>
    </w:p>
    <w:p w14:paraId="2685989B"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16:00-16 :15    Գործընկերության կանոնակարգի ներկայացում և հաստատում:</w:t>
      </w:r>
    </w:p>
    <w:p w14:paraId="6E3C331E"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Վարազդատ Մհերյան  ՀՀՏԶ ծրագրի պատասխանատու</w:t>
      </w:r>
    </w:p>
    <w:p w14:paraId="16820AAD"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16:15- 16:25     Աշխատող թիմի ընտրում և ձևավորում</w:t>
      </w:r>
    </w:p>
    <w:p w14:paraId="15E03D3B"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16:25-16:45      քննարկումներ և առաջարկություններ</w:t>
      </w:r>
    </w:p>
    <w:p w14:paraId="5699C49E"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16:45-17:00     Ամփոփում</w:t>
      </w:r>
    </w:p>
    <w:p w14:paraId="6418C67A"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Վարազդատ Մհերյան  ՀՀՏԶ ծրագրի պատասխանատու</w:t>
      </w:r>
    </w:p>
    <w:p w14:paraId="2583116F" w14:textId="77777777" w:rsidR="00902AAB" w:rsidRPr="00CF0A98" w:rsidRDefault="00902AAB" w:rsidP="00902AAB">
      <w:pPr>
        <w:tabs>
          <w:tab w:val="right" w:pos="9355"/>
        </w:tabs>
        <w:rPr>
          <w:rFonts w:ascii="GHEA Grapalat" w:hAnsi="GHEA Grapalat" w:cs="Arial"/>
          <w:lang w:val="hy-AM"/>
        </w:rPr>
      </w:pPr>
      <w:r w:rsidRPr="00CF0A98">
        <w:rPr>
          <w:rFonts w:ascii="GHEA Grapalat" w:hAnsi="GHEA Grapalat" w:cs="Arial"/>
          <w:lang w:val="hy-AM"/>
        </w:rPr>
        <w:t xml:space="preserve">                     </w:t>
      </w:r>
      <w:r w:rsidRPr="00CF0A98">
        <w:rPr>
          <w:rFonts w:ascii="GHEA Grapalat" w:hAnsi="GHEA Grapalat" w:cs="Arial"/>
          <w:lang w:val="hy-AM"/>
        </w:rPr>
        <w:tab/>
      </w:r>
    </w:p>
    <w:p w14:paraId="3040A45E" w14:textId="77777777" w:rsidR="00902AAB" w:rsidRPr="00CF0A98" w:rsidRDefault="00902AAB" w:rsidP="00902AAB">
      <w:pPr>
        <w:jc w:val="center"/>
        <w:rPr>
          <w:rFonts w:ascii="GHEA Grapalat" w:hAnsi="GHEA Grapalat" w:cs="Arial"/>
          <w:b/>
          <w:highlight w:val="lightGray"/>
          <w:lang w:val="hy-AM"/>
        </w:rPr>
      </w:pPr>
      <w:r w:rsidRPr="00CF0A98">
        <w:rPr>
          <w:rFonts w:ascii="GHEA Grapalat" w:hAnsi="GHEA Grapalat" w:cs="Arial"/>
          <w:b/>
          <w:highlight w:val="lightGray"/>
          <w:lang w:val="hy-AM"/>
        </w:rPr>
        <w:t>Հանդիպում 2</w:t>
      </w:r>
    </w:p>
    <w:p w14:paraId="3AEE8A35" w14:textId="77777777" w:rsidR="00902AAB" w:rsidRPr="00CF0A98" w:rsidRDefault="00902AAB" w:rsidP="00902AAB">
      <w:pPr>
        <w:rPr>
          <w:rFonts w:ascii="GHEA Grapalat" w:hAnsi="GHEA Grapalat" w:cs="Arial"/>
          <w:lang w:val="hy-AM"/>
        </w:rPr>
      </w:pPr>
      <w:r w:rsidRPr="00CF0A98">
        <w:rPr>
          <w:rFonts w:ascii="GHEA Grapalat" w:hAnsi="GHEA Grapalat"/>
          <w:b/>
          <w:lang w:val="hy-AM"/>
        </w:rPr>
        <w:t xml:space="preserve">             </w:t>
      </w:r>
      <w:r w:rsidRPr="00CF0A98">
        <w:rPr>
          <w:rFonts w:ascii="GHEA Grapalat" w:hAnsi="GHEA Grapalat" w:cs="Arial"/>
          <w:lang w:val="hy-AM"/>
        </w:rPr>
        <w:t>ԳՈՐԾԸՆԿԵՐՈՒԹՅԱՆ   ԵՐԿՐՈՐԴ  ՀԱՆԴԻՊՄԱՆ    ՕՐԱԿԱՐԳ</w:t>
      </w:r>
    </w:p>
    <w:p w14:paraId="6C38E7D8"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25 հունվարի 2017 թ.</w:t>
      </w:r>
    </w:p>
    <w:p w14:paraId="5E234C71"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Ք. Մարտունի համայնքի ղեկավար աշխատասենյակ , սկիզբը    15;00</w:t>
      </w:r>
    </w:p>
    <w:p w14:paraId="0B387860" w14:textId="77777777" w:rsidR="00902AAB" w:rsidRPr="00CF0A98" w:rsidRDefault="00902AAB" w:rsidP="00902AAB">
      <w:pPr>
        <w:rPr>
          <w:rFonts w:ascii="GHEA Grapalat" w:hAnsi="GHEA Grapalat" w:cs="Arial"/>
          <w:b/>
          <w:lang w:val="hy-AM"/>
        </w:rPr>
      </w:pPr>
      <w:r w:rsidRPr="00CF0A98">
        <w:rPr>
          <w:rFonts w:ascii="GHEA Grapalat" w:hAnsi="GHEA Grapalat" w:cs="Arial"/>
          <w:b/>
          <w:lang w:val="hy-AM"/>
        </w:rPr>
        <w:t xml:space="preserve">      ԹԵՄԱՆ  </w:t>
      </w:r>
      <w:r w:rsidRPr="00CF0A98">
        <w:rPr>
          <w:rFonts w:ascii="GHEA Grapalat" w:hAnsi="GHEA Grapalat"/>
          <w:b/>
          <w:lang w:val="hy-AM"/>
        </w:rPr>
        <w:t>Մարտունի համայնքի տնտեսության կառուցվածքի ներկայացում</w:t>
      </w:r>
    </w:p>
    <w:p w14:paraId="106EAEE1"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Օրակարգում՝</w:t>
      </w:r>
    </w:p>
    <w:p w14:paraId="0137A377"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lastRenderedPageBreak/>
        <w:t>15:00-15:05    Ողջույնի խոսք</w:t>
      </w:r>
    </w:p>
    <w:p w14:paraId="4E86C8C6"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Արմեն ավետիսյան  Մարտունի համայնքի ղեկավար</w:t>
      </w:r>
    </w:p>
    <w:p w14:paraId="23D124C8"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15:10-15:30   Թիմի հավաքագրած համայնքի տնտեսության կառուցվածքին վերաբերող                                                                  տեղեկատվության ներկայացում գործընկերության   անդամներին:</w:t>
      </w:r>
    </w:p>
    <w:p w14:paraId="297CCB39"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Վարազդատ Մհերյան  ՀՀՏԶ ծրագրի պատասխանատու</w:t>
      </w:r>
    </w:p>
    <w:p w14:paraId="338D16E2"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15:30-15: 50   Կարծիքների և մտքերի փոխանակում</w:t>
      </w:r>
    </w:p>
    <w:p w14:paraId="46B3B963"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15:50-16:20     Տնտեսության կառուցվածքի ուժեղ և թույլ կողմերի որոշում</w:t>
      </w:r>
    </w:p>
    <w:p w14:paraId="77DBEA45"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16:20-16:30     Ամփոփում, մտքերի փոխանակում և հաջորդ հանդիպման համար                        գործողություններ հաստատում:</w:t>
      </w:r>
    </w:p>
    <w:p w14:paraId="4AB75B11"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Վարազդատ Մհերյան  ՀՀՏԶ ծրագրի պատասխանատու</w:t>
      </w:r>
    </w:p>
    <w:p w14:paraId="772D7AB5" w14:textId="77777777" w:rsidR="00902AAB" w:rsidRDefault="00902AAB" w:rsidP="00902AAB">
      <w:pPr>
        <w:jc w:val="center"/>
        <w:rPr>
          <w:rFonts w:ascii="GHEA Grapalat" w:hAnsi="GHEA Grapalat" w:cs="Arial"/>
          <w:b/>
          <w:highlight w:val="lightGray"/>
          <w:lang w:val="hy-AM"/>
        </w:rPr>
      </w:pPr>
    </w:p>
    <w:p w14:paraId="26C9624C" w14:textId="77777777" w:rsidR="00902AAB" w:rsidRPr="00CF0A98" w:rsidRDefault="00902AAB" w:rsidP="00902AAB">
      <w:pPr>
        <w:jc w:val="center"/>
        <w:rPr>
          <w:rFonts w:ascii="GHEA Grapalat" w:hAnsi="GHEA Grapalat" w:cs="Arial"/>
          <w:b/>
          <w:highlight w:val="lightGray"/>
          <w:lang w:val="hy-AM"/>
        </w:rPr>
      </w:pPr>
      <w:r w:rsidRPr="00CF0A98">
        <w:rPr>
          <w:rFonts w:ascii="GHEA Grapalat" w:hAnsi="GHEA Grapalat" w:cs="Arial"/>
          <w:b/>
          <w:highlight w:val="lightGray"/>
          <w:lang w:val="hy-AM"/>
        </w:rPr>
        <w:t>Հանդիպում 3</w:t>
      </w:r>
    </w:p>
    <w:p w14:paraId="16CCD0DC" w14:textId="77777777" w:rsidR="00902AAB" w:rsidRPr="00CF0A98" w:rsidRDefault="00902AAB" w:rsidP="00902AAB">
      <w:pPr>
        <w:rPr>
          <w:rFonts w:ascii="GHEA Grapalat" w:hAnsi="GHEA Grapalat" w:cs="Arial"/>
          <w:lang w:val="hy-AM"/>
        </w:rPr>
      </w:pPr>
      <w:r w:rsidRPr="00CF0A98">
        <w:rPr>
          <w:rFonts w:ascii="GHEA Grapalat" w:hAnsi="GHEA Grapalat"/>
          <w:lang w:val="hy-AM"/>
        </w:rPr>
        <w:t xml:space="preserve">               </w:t>
      </w:r>
      <w:r w:rsidRPr="00CF0A98">
        <w:rPr>
          <w:rFonts w:ascii="GHEA Grapalat" w:hAnsi="GHEA Grapalat" w:cs="Arial"/>
          <w:lang w:val="hy-AM"/>
        </w:rPr>
        <w:t>ԳՈՐԾԸՆԿԵՐՈՒԹՅԱՆ   ԵՐՐՈՐԴ  ՀԱՆԴԻՊՄԱՆ    ՕՐԱԿԱՐԳ</w:t>
      </w:r>
    </w:p>
    <w:p w14:paraId="4A7533D4"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15  մարտի   2018 թ.</w:t>
      </w:r>
    </w:p>
    <w:p w14:paraId="0D5236CB"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Ք. Մարտունի  համայնքի ղեկավարի աշխատասենյակ , սկիզբը    15;00</w:t>
      </w:r>
    </w:p>
    <w:p w14:paraId="260CB701" w14:textId="77777777" w:rsidR="00902AAB" w:rsidRPr="00CF0A98" w:rsidRDefault="00902AAB" w:rsidP="00902AAB">
      <w:pPr>
        <w:rPr>
          <w:rFonts w:ascii="GHEA Grapalat" w:hAnsi="GHEA Grapalat" w:cs="Arial"/>
          <w:b/>
          <w:lang w:val="hy-AM"/>
        </w:rPr>
      </w:pPr>
      <w:r w:rsidRPr="00CF0A98">
        <w:rPr>
          <w:rFonts w:ascii="GHEA Grapalat" w:hAnsi="GHEA Grapalat" w:cs="Arial"/>
          <w:b/>
          <w:lang w:val="hy-AM"/>
        </w:rPr>
        <w:t xml:space="preserve">      ԹԵՄՄԱՆ  </w:t>
      </w:r>
      <w:r w:rsidRPr="00CF0A98">
        <w:rPr>
          <w:rFonts w:ascii="GHEA Grapalat" w:hAnsi="GHEA Grapalat"/>
          <w:b/>
          <w:lang w:val="hy-AM"/>
        </w:rPr>
        <w:t>Մարտունի համայնքի տնտեսության հիմնասյունների  և ընդհանուր  SWOT վերլուծություն</w:t>
      </w:r>
    </w:p>
    <w:p w14:paraId="50D5701D"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Օրակարգում՝</w:t>
      </w:r>
    </w:p>
    <w:p w14:paraId="273ADEB4"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15:00-15:05    Ողջույնի խոսք</w:t>
      </w:r>
    </w:p>
    <w:p w14:paraId="187E74E3"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Արմեն Ավետիսյան  Մարտունի համայնքի ղեկավար</w:t>
      </w:r>
    </w:p>
    <w:p w14:paraId="4656E59B"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15:05-15:50   Մարտունի  համայնքի տնտեսության հիմնասյունների վերաբերող                                                                  տեղեկատվության վերլուծության  ներկայացում գործընկերության   անդամներին:</w:t>
      </w:r>
    </w:p>
    <w:p w14:paraId="0EB34D8B"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Վարազդատ Մհերյան  ՀՀՏԶ ծրագրի պատասխանատու</w:t>
      </w:r>
    </w:p>
    <w:p w14:paraId="0FB285FF"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15:50-16:10   Կարծիքների և  մտքերի  փոխանակում</w:t>
      </w:r>
    </w:p>
    <w:p w14:paraId="4ECB3977"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16:10- 16:40  Յուրաքանչյուր հիմնասյան վերաբերյալ ուժեղ և թույլ կողմերի որոշում գործընկերության անդամների կողմից:</w:t>
      </w:r>
    </w:p>
    <w:p w14:paraId="65685C0D" w14:textId="77777777" w:rsidR="00902AAB" w:rsidRPr="00CF0A98" w:rsidRDefault="00902AAB" w:rsidP="00902AAB">
      <w:pPr>
        <w:rPr>
          <w:rFonts w:ascii="GHEA Grapalat" w:hAnsi="GHEA Grapalat" w:cs="Arial"/>
          <w:lang w:val="hy-AM"/>
        </w:rPr>
      </w:pPr>
    </w:p>
    <w:p w14:paraId="6FA0460C"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16:40-17:00     Ընդհանուր  ուժեղ և թույլ կողմերի վերլուծություն և որոշում գործընկերության կողմից</w:t>
      </w:r>
    </w:p>
    <w:p w14:paraId="72AC26B4"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lastRenderedPageBreak/>
        <w:t>17:00-17:20     Մփոփում, մտքերի փոխանակում և հաջորդ հանդիպման համար                        գործողություններ հաստատում:</w:t>
      </w:r>
    </w:p>
    <w:p w14:paraId="5155BA68"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Վարազդատ Մհերյան  ՀՀՏԶ  ծրագրի պատասխանատու</w:t>
      </w:r>
    </w:p>
    <w:p w14:paraId="60DCFABA" w14:textId="77777777" w:rsidR="00902AAB" w:rsidRPr="00CF0A98" w:rsidRDefault="00902AAB" w:rsidP="00902AAB">
      <w:pPr>
        <w:jc w:val="center"/>
        <w:rPr>
          <w:rFonts w:ascii="GHEA Grapalat" w:hAnsi="GHEA Grapalat" w:cs="Arial"/>
          <w:b/>
          <w:highlight w:val="lightGray"/>
          <w:lang w:val="hy-AM"/>
        </w:rPr>
      </w:pPr>
    </w:p>
    <w:p w14:paraId="188B8E56" w14:textId="77777777" w:rsidR="00902AAB" w:rsidRPr="00CF0A98" w:rsidRDefault="00902AAB" w:rsidP="00902AAB">
      <w:pPr>
        <w:jc w:val="center"/>
        <w:rPr>
          <w:rFonts w:ascii="GHEA Grapalat" w:hAnsi="GHEA Grapalat" w:cs="Arial"/>
          <w:b/>
          <w:highlight w:val="lightGray"/>
          <w:lang w:val="hy-AM"/>
        </w:rPr>
      </w:pPr>
      <w:r w:rsidRPr="00CF0A98">
        <w:rPr>
          <w:rFonts w:ascii="GHEA Grapalat" w:hAnsi="GHEA Grapalat" w:cs="Arial"/>
          <w:b/>
          <w:highlight w:val="lightGray"/>
          <w:lang w:val="hy-AM"/>
        </w:rPr>
        <w:t>Հանդիպում 4</w:t>
      </w:r>
    </w:p>
    <w:p w14:paraId="3CE027C6" w14:textId="77777777" w:rsidR="00902AAB" w:rsidRPr="00CF0A98" w:rsidRDefault="00902AAB" w:rsidP="00902AAB">
      <w:pPr>
        <w:rPr>
          <w:rFonts w:ascii="GHEA Grapalat" w:hAnsi="GHEA Grapalat" w:cs="Arial"/>
          <w:lang w:val="hy-AM"/>
        </w:rPr>
      </w:pPr>
      <w:r w:rsidRPr="00CF0A98">
        <w:rPr>
          <w:rFonts w:ascii="GHEA Grapalat" w:hAnsi="GHEA Grapalat"/>
          <w:lang w:val="hy-AM"/>
        </w:rPr>
        <w:t xml:space="preserve">             </w:t>
      </w:r>
      <w:r w:rsidRPr="00CF0A98">
        <w:rPr>
          <w:rFonts w:ascii="GHEA Grapalat" w:hAnsi="GHEA Grapalat" w:cs="Arial"/>
          <w:lang w:val="hy-AM"/>
        </w:rPr>
        <w:t>ԳՈՐԾԸՆԿԵՐՈՒԹՅԱՆ   ՉՈՐՐՈՐԴ  ՀԱՆԴԻՊՄԱՆ    ՕՐԱԿԱՐԳ</w:t>
      </w:r>
    </w:p>
    <w:p w14:paraId="7E62A90C"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18  ապրիլի   2018 թ.</w:t>
      </w:r>
    </w:p>
    <w:p w14:paraId="29FC348F"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Ք. Մարտունի  համայնքի ղեկավարի աշխատասենյակ , սկիզբը    15;00</w:t>
      </w:r>
    </w:p>
    <w:p w14:paraId="4B792DE3" w14:textId="77777777" w:rsidR="00902AAB" w:rsidRPr="00CF0A98" w:rsidRDefault="00902AAB" w:rsidP="00902AAB">
      <w:pPr>
        <w:rPr>
          <w:rFonts w:ascii="GHEA Grapalat" w:hAnsi="GHEA Grapalat" w:cs="Arial"/>
          <w:b/>
          <w:lang w:val="hy-AM"/>
        </w:rPr>
      </w:pPr>
      <w:r w:rsidRPr="00CF0A98">
        <w:rPr>
          <w:rFonts w:ascii="GHEA Grapalat" w:hAnsi="GHEA Grapalat" w:cs="Arial"/>
          <w:lang w:val="hy-AM"/>
        </w:rPr>
        <w:t xml:space="preserve">      ԹԵՄՄԱՆ</w:t>
      </w:r>
      <w:r w:rsidRPr="00CF0A98">
        <w:rPr>
          <w:rFonts w:ascii="GHEA Grapalat" w:hAnsi="GHEA Grapalat" w:cs="Arial"/>
          <w:b/>
          <w:lang w:val="hy-AM"/>
        </w:rPr>
        <w:t xml:space="preserve">`  </w:t>
      </w:r>
      <w:r w:rsidRPr="00CF0A98">
        <w:rPr>
          <w:rFonts w:ascii="GHEA Grapalat" w:hAnsi="GHEA Grapalat"/>
          <w:b/>
          <w:lang w:val="hy-AM"/>
        </w:rPr>
        <w:t>Մարտունի համայնքի տնտեսության զարգացման տեսլականի և ռազմավարական նպատակների սահմանում:</w:t>
      </w:r>
    </w:p>
    <w:p w14:paraId="02E23270"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Օրակարգում՝</w:t>
      </w:r>
    </w:p>
    <w:p w14:paraId="3AB5A56A"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15:00-15:05    Ողջույնի խոսք</w:t>
      </w:r>
    </w:p>
    <w:p w14:paraId="6597AC39"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Արմեն Ավետիսյան  Մարտունի համայնքի ղեկավար</w:t>
      </w:r>
    </w:p>
    <w:p w14:paraId="06B6F9F3"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15:05-15:30   Տեսլականի և նպատակների վերաբերյալ տեղեկատվության ներկայացում գործընկերության անդամներին :</w:t>
      </w:r>
    </w:p>
    <w:p w14:paraId="349FA0B1"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Վարազդատ Մհերյան  ՀՀՏԶ ծրագրի պատասխանատու</w:t>
      </w:r>
    </w:p>
    <w:p w14:paraId="6AE46FBA"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15:30-15:50   Կարծիքների և  մտքերի  փոխանակում</w:t>
      </w:r>
    </w:p>
    <w:p w14:paraId="589F3312"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15:50- 16:20   Համայնքի տեսլականի որոշում:</w:t>
      </w:r>
    </w:p>
    <w:p w14:paraId="6E772728"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16:20-16:50     3 ռազմավարական նպատակների որոշում:</w:t>
      </w:r>
    </w:p>
    <w:p w14:paraId="6C261FC4"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16:50-17:10     Ամփոփում, մտքերի փոխանակում և հաջորդ հանդիպման համար                        գործողություններ հաստատում:</w:t>
      </w:r>
    </w:p>
    <w:p w14:paraId="0D9D9453"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Վարազդատ Մհերյան  ՀՀՏԶ  ծրագրի պատասխանատու</w:t>
      </w:r>
    </w:p>
    <w:p w14:paraId="714FD9D7" w14:textId="77777777" w:rsidR="00902AAB" w:rsidRPr="00CF0A98" w:rsidRDefault="00902AAB" w:rsidP="00902AAB">
      <w:pPr>
        <w:jc w:val="center"/>
        <w:rPr>
          <w:rFonts w:ascii="GHEA Grapalat" w:hAnsi="GHEA Grapalat" w:cs="Arial"/>
          <w:b/>
          <w:highlight w:val="lightGray"/>
          <w:lang w:val="hy-AM"/>
        </w:rPr>
      </w:pPr>
      <w:r w:rsidRPr="00CF0A98">
        <w:rPr>
          <w:rFonts w:ascii="GHEA Grapalat" w:hAnsi="GHEA Grapalat" w:cs="Arial"/>
          <w:b/>
          <w:highlight w:val="lightGray"/>
          <w:lang w:val="hy-AM"/>
        </w:rPr>
        <w:t>Հանդիպում 5</w:t>
      </w:r>
    </w:p>
    <w:p w14:paraId="1F64F4F5" w14:textId="77777777" w:rsidR="00902AAB" w:rsidRPr="00CF0A98" w:rsidRDefault="00902AAB" w:rsidP="00902AAB">
      <w:pPr>
        <w:rPr>
          <w:rFonts w:ascii="GHEA Grapalat" w:hAnsi="GHEA Grapalat" w:cs="Arial"/>
          <w:lang w:val="hy-AM"/>
        </w:rPr>
      </w:pPr>
      <w:r w:rsidRPr="00CF0A98">
        <w:rPr>
          <w:rFonts w:ascii="GHEA Grapalat" w:hAnsi="GHEA Grapalat"/>
          <w:lang w:val="hy-AM"/>
        </w:rPr>
        <w:t xml:space="preserve">       </w:t>
      </w:r>
      <w:r w:rsidRPr="00CF0A98">
        <w:rPr>
          <w:rFonts w:ascii="GHEA Grapalat" w:hAnsi="GHEA Grapalat" w:cs="Arial"/>
          <w:lang w:val="hy-AM"/>
        </w:rPr>
        <w:t>ԳՈՐԾԸՆԿԵՐՈՒԹՅԱՆ  ՀԻԳԵՐՈՐԴ  ՀԱՆԴԻՊՄԱՆ    ՕՐԱԿԱՐԳ</w:t>
      </w:r>
    </w:p>
    <w:p w14:paraId="7F162B8C"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18  մայիսի   2018 թ.</w:t>
      </w:r>
    </w:p>
    <w:p w14:paraId="1091A42E"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Ք. Մարտունի  համայնքի ղեկավարի աշխատասենյակ , սկիզբը    15;00</w:t>
      </w:r>
    </w:p>
    <w:p w14:paraId="3E54382D" w14:textId="77777777" w:rsidR="00902AAB" w:rsidRPr="00CF0A98" w:rsidRDefault="00902AAB" w:rsidP="00902AAB">
      <w:pPr>
        <w:rPr>
          <w:rFonts w:ascii="GHEA Grapalat" w:hAnsi="GHEA Grapalat" w:cs="Arial"/>
          <w:b/>
          <w:lang w:val="hy-AM"/>
        </w:rPr>
      </w:pPr>
      <w:r w:rsidRPr="00CF0A98">
        <w:rPr>
          <w:rFonts w:ascii="GHEA Grapalat" w:hAnsi="GHEA Grapalat" w:cs="Arial"/>
          <w:b/>
          <w:lang w:val="hy-AM"/>
        </w:rPr>
        <w:t xml:space="preserve">      ԹԵՄՄԱՆ  </w:t>
      </w:r>
      <w:r w:rsidRPr="00CF0A98">
        <w:rPr>
          <w:rFonts w:ascii="GHEA Grapalat" w:hAnsi="GHEA Grapalat"/>
          <w:b/>
          <w:lang w:val="hy-AM"/>
        </w:rPr>
        <w:t>Մարտունի համայնքի տնտեսության զարգացմանն ուղղված  2019-2020 թթ.  գործողությունների որոշում</w:t>
      </w:r>
    </w:p>
    <w:p w14:paraId="3FFBEA6B"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Օրակարգում՝</w:t>
      </w:r>
    </w:p>
    <w:p w14:paraId="3E5CDD11"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lastRenderedPageBreak/>
        <w:t>15:00-15:05    Ողջույնի խոսք</w:t>
      </w:r>
    </w:p>
    <w:p w14:paraId="0B99B8FC"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Արմեն Ավետիսյան  Մարտունի համայնքի ղեկավար</w:t>
      </w:r>
    </w:p>
    <w:p w14:paraId="235A4CED"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15:05-15:50   Համայնքի տեսլականի և նպատակների լուծմանն ուղղված գործողությունների ներկայացում:                                                             :</w:t>
      </w:r>
    </w:p>
    <w:p w14:paraId="5A45EE79"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Վարազդատ Մհերյան  ՀՀՏԶ ծրագրի պատասխանատու</w:t>
      </w:r>
    </w:p>
    <w:p w14:paraId="47DA71A5"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15:50-16:20   Կարծիքների և  մտքերի  փոխանակում</w:t>
      </w:r>
    </w:p>
    <w:p w14:paraId="2246B10B"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16:20- 16:30  Գործողությունների պլանի հաստատում գործընկերության կողմից</w:t>
      </w:r>
    </w:p>
    <w:p w14:paraId="0D02AE45"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16:30-16:50     Ամփոփում, մտքերի փոխանակում և հաջորդ հանդիպման համար                        գործողություններ հաստատում:</w:t>
      </w:r>
    </w:p>
    <w:p w14:paraId="3AE4342E"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Վարազդատ Մհերյան  ՀՀՏԶ  ծրագրի պատասխանատու</w:t>
      </w:r>
    </w:p>
    <w:p w14:paraId="5FB29B81" w14:textId="77777777" w:rsidR="00902AAB" w:rsidRPr="00CF0A98" w:rsidRDefault="00902AAB" w:rsidP="00902AAB">
      <w:pPr>
        <w:rPr>
          <w:rFonts w:ascii="GHEA Grapalat" w:hAnsi="GHEA Grapalat"/>
          <w:b/>
          <w:lang w:val="hy-AM"/>
        </w:rPr>
      </w:pPr>
    </w:p>
    <w:p w14:paraId="6204990D" w14:textId="77777777" w:rsidR="00902AAB" w:rsidRPr="00CF0A98" w:rsidRDefault="00902AAB" w:rsidP="00902AAB">
      <w:pPr>
        <w:jc w:val="center"/>
        <w:rPr>
          <w:rFonts w:ascii="GHEA Grapalat" w:hAnsi="GHEA Grapalat" w:cs="Arial"/>
          <w:b/>
          <w:highlight w:val="lightGray"/>
          <w:lang w:val="hy-AM"/>
        </w:rPr>
      </w:pPr>
      <w:r w:rsidRPr="00CF0A98">
        <w:rPr>
          <w:rFonts w:ascii="GHEA Grapalat" w:hAnsi="GHEA Grapalat" w:cs="Arial"/>
          <w:b/>
          <w:highlight w:val="lightGray"/>
          <w:lang w:val="hy-AM"/>
        </w:rPr>
        <w:t>Հանդիպում 6</w:t>
      </w:r>
    </w:p>
    <w:p w14:paraId="657064DB" w14:textId="77777777" w:rsidR="00902AAB" w:rsidRPr="00CF0A98" w:rsidRDefault="00902AAB" w:rsidP="00902AAB">
      <w:pPr>
        <w:rPr>
          <w:rFonts w:ascii="GHEA Grapalat" w:hAnsi="GHEA Grapalat" w:cs="Arial"/>
          <w:lang w:val="hy-AM"/>
        </w:rPr>
      </w:pPr>
      <w:r w:rsidRPr="00CF0A98">
        <w:rPr>
          <w:rFonts w:ascii="GHEA Grapalat" w:hAnsi="GHEA Grapalat"/>
          <w:lang w:val="hy-AM"/>
        </w:rPr>
        <w:t xml:space="preserve">               </w:t>
      </w:r>
      <w:r w:rsidRPr="00CF0A98">
        <w:rPr>
          <w:rFonts w:ascii="GHEA Grapalat" w:hAnsi="GHEA Grapalat" w:cs="Arial"/>
          <w:lang w:val="hy-AM"/>
        </w:rPr>
        <w:t>ԳՈՐԾԸՆԿԵՐՈՒԹՅԱՆ   ՎԵՑԵՐՈՐԴ  ՀԱՆԴԻՊՄԱՆ    ՕՐԱԿԱՐԳ</w:t>
      </w:r>
    </w:p>
    <w:p w14:paraId="23DA1D4C"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28  հունիսի   2018 թ.</w:t>
      </w:r>
    </w:p>
    <w:p w14:paraId="01A2AA21"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Ք. Մարտունի  համայնքի ղեկավարի աշխատասենյակ , սկիզբը    15;00</w:t>
      </w:r>
    </w:p>
    <w:p w14:paraId="58656C55" w14:textId="77777777" w:rsidR="00902AAB" w:rsidRPr="00CF0A98" w:rsidRDefault="00902AAB" w:rsidP="00902AAB">
      <w:pPr>
        <w:rPr>
          <w:rFonts w:ascii="GHEA Grapalat" w:hAnsi="GHEA Grapalat" w:cs="Arial"/>
          <w:b/>
          <w:lang w:val="hy-AM"/>
        </w:rPr>
      </w:pPr>
      <w:r w:rsidRPr="00CF0A98">
        <w:rPr>
          <w:rFonts w:ascii="GHEA Grapalat" w:hAnsi="GHEA Grapalat" w:cs="Arial"/>
          <w:b/>
          <w:lang w:val="hy-AM"/>
        </w:rPr>
        <w:t xml:space="preserve">      ԹԵՄՄԱՆ  </w:t>
      </w:r>
      <w:r w:rsidRPr="00CF0A98">
        <w:rPr>
          <w:rFonts w:ascii="GHEA Grapalat" w:hAnsi="GHEA Grapalat"/>
          <w:b/>
          <w:lang w:val="hy-AM"/>
        </w:rPr>
        <w:t>Մարտունի համայնքի տնտեսության զարգացման պլանի իրականացման և մոնիտորինգի ընթացքի քննարկման համար մոնիտորինգի հանձնաժողովի ընտրություն:</w:t>
      </w:r>
    </w:p>
    <w:p w14:paraId="45F9E97F"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Օրակարգում՝</w:t>
      </w:r>
    </w:p>
    <w:p w14:paraId="1F7F92AB"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15:00-15:05    Ողջույնի խոսք</w:t>
      </w:r>
    </w:p>
    <w:p w14:paraId="7C2A6250"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Արմեն Ավետիսյան  Մարտունի համայնքի ղեկավար</w:t>
      </w:r>
    </w:p>
    <w:p w14:paraId="010AA01C"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15:05-15:30   Մարտունի  համայնքի տնտեսության զարգացման ներքին մոնիտորինգի          պլանի ներկայացում գործընկերության անդամներին :</w:t>
      </w:r>
    </w:p>
    <w:p w14:paraId="0FAD0E31"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Վարազդատ Մհերյան  ՀՀՏԶ ծրագրի պատասխանատու</w:t>
      </w:r>
    </w:p>
    <w:p w14:paraId="7D06343B"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15:30-15:50   Կարծիքների և  մտքերի  փոխանակում</w:t>
      </w:r>
    </w:p>
    <w:p w14:paraId="720EBD3E"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15:50- 16:00  Մոնիտորինգի հանձնաժողովի ընտրություն</w:t>
      </w:r>
    </w:p>
    <w:p w14:paraId="3A7EFB38"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16:00-16:20    Ամփոփում, մտքերի փոխանակում :</w:t>
      </w:r>
    </w:p>
    <w:p w14:paraId="34786B63" w14:textId="77777777" w:rsidR="00902AAB" w:rsidRPr="00CF0A98" w:rsidRDefault="00902AAB" w:rsidP="00902AAB">
      <w:pPr>
        <w:rPr>
          <w:rFonts w:ascii="GHEA Grapalat" w:hAnsi="GHEA Grapalat" w:cs="Arial"/>
          <w:lang w:val="hy-AM"/>
        </w:rPr>
      </w:pPr>
      <w:r w:rsidRPr="00CF0A98">
        <w:rPr>
          <w:rFonts w:ascii="GHEA Grapalat" w:hAnsi="GHEA Grapalat" w:cs="Arial"/>
          <w:lang w:val="hy-AM"/>
        </w:rPr>
        <w:t xml:space="preserve">                           Վարազդատ Մհերյան  ՀՀՏԶ  ծրագրի պատասխանատու</w:t>
      </w:r>
    </w:p>
    <w:p w14:paraId="0ABC78DA" w14:textId="77777777" w:rsidR="00902AAB" w:rsidRPr="00CF0A98" w:rsidRDefault="00902AAB" w:rsidP="00902AAB">
      <w:pPr>
        <w:rPr>
          <w:rFonts w:ascii="GHEA Grapalat" w:hAnsi="GHEA Grapalat" w:cs="Arial"/>
          <w:lang w:val="hy-AM"/>
        </w:rPr>
      </w:pPr>
    </w:p>
    <w:p w14:paraId="7B750C66" w14:textId="77777777" w:rsidR="00902AAB" w:rsidRPr="00057774" w:rsidRDefault="00902AAB" w:rsidP="00902AAB">
      <w:pPr>
        <w:jc w:val="both"/>
        <w:rPr>
          <w:rFonts w:ascii="GHEA Grapalat" w:hAnsi="GHEA Grapalat"/>
          <w:b/>
          <w:i/>
          <w:u w:val="single"/>
          <w:lang w:val="hy-AM"/>
        </w:rPr>
      </w:pPr>
      <w:r w:rsidRPr="00057774">
        <w:rPr>
          <w:rFonts w:ascii="GHEA Grapalat" w:hAnsi="GHEA Grapalat"/>
          <w:b/>
          <w:i/>
          <w:u w:val="single"/>
          <w:lang w:val="hy-AM"/>
        </w:rPr>
        <w:lastRenderedPageBreak/>
        <w:t>Հավելված 3</w:t>
      </w:r>
      <w:r w:rsidRPr="00057774">
        <w:rPr>
          <w:rFonts w:ascii="Cambria Math" w:hAnsi="Cambria Math" w:cs="Cambria Math"/>
          <w:b/>
          <w:i/>
          <w:u w:val="single"/>
          <w:lang w:val="hy-AM"/>
        </w:rPr>
        <w:t>․</w:t>
      </w:r>
      <w:r>
        <w:rPr>
          <w:rFonts w:ascii="Cambria Math" w:hAnsi="Cambria Math" w:cs="Cambria Math"/>
          <w:b/>
          <w:i/>
          <w:u w:val="single"/>
          <w:lang w:val="hy-AM"/>
        </w:rPr>
        <w:t xml:space="preserve"> </w:t>
      </w:r>
      <w:r w:rsidRPr="00057774">
        <w:rPr>
          <w:rFonts w:ascii="GHEA Grapalat" w:hAnsi="GHEA Grapalat"/>
          <w:b/>
          <w:i/>
          <w:u w:val="single"/>
          <w:lang w:val="hy-AM"/>
        </w:rPr>
        <w:t>Մարտունի  համայնքի տնտեսության զարգացման պլանի մշակման համար ստեղծված գործընկերության , թիմի և մոնիտորինգի հանձնաժողովի ցուցակներ</w:t>
      </w:r>
    </w:p>
    <w:p w14:paraId="546990A7" w14:textId="77777777" w:rsidR="00902AAB" w:rsidRPr="00CF0A98" w:rsidRDefault="00902AAB" w:rsidP="00902AAB">
      <w:pPr>
        <w:jc w:val="center"/>
        <w:rPr>
          <w:rFonts w:ascii="GHEA Grapalat" w:hAnsi="GHEA Grapalat"/>
          <w:b/>
          <w:sz w:val="28"/>
          <w:szCs w:val="28"/>
          <w:lang w:val="hy-AM"/>
        </w:rPr>
      </w:pPr>
      <w:r w:rsidRPr="00CF0A98">
        <w:rPr>
          <w:rFonts w:ascii="GHEA Grapalat" w:hAnsi="GHEA Grapalat"/>
          <w:b/>
          <w:sz w:val="28"/>
          <w:szCs w:val="28"/>
          <w:lang w:val="hy-AM"/>
        </w:rPr>
        <w:t>Գործընկերության ցուցակ</w:t>
      </w:r>
    </w:p>
    <w:tbl>
      <w:tblPr>
        <w:tblStyle w:val="TableGrid"/>
        <w:tblW w:w="0" w:type="auto"/>
        <w:tblLook w:val="04A0" w:firstRow="1" w:lastRow="0" w:firstColumn="1" w:lastColumn="0" w:noHBand="0" w:noVBand="1"/>
      </w:tblPr>
      <w:tblGrid>
        <w:gridCol w:w="663"/>
        <w:gridCol w:w="3043"/>
        <w:gridCol w:w="5536"/>
      </w:tblGrid>
      <w:tr w:rsidR="00902AAB" w:rsidRPr="00CF0A98" w14:paraId="44155F9E" w14:textId="77777777" w:rsidTr="00971464">
        <w:tc>
          <w:tcPr>
            <w:tcW w:w="663" w:type="dxa"/>
          </w:tcPr>
          <w:p w14:paraId="70DF2A36" w14:textId="77777777" w:rsidR="00902AAB" w:rsidRPr="00CF0A98" w:rsidRDefault="00902AAB" w:rsidP="00971464">
            <w:pPr>
              <w:rPr>
                <w:rFonts w:ascii="GHEA Grapalat" w:hAnsi="GHEA Grapalat" w:cs="Arial"/>
              </w:rPr>
            </w:pPr>
            <w:r w:rsidRPr="00CF0A98">
              <w:rPr>
                <w:rFonts w:ascii="GHEA Grapalat" w:hAnsi="GHEA Grapalat"/>
                <w:b/>
                <w:lang w:val="hy-AM"/>
              </w:rPr>
              <w:t xml:space="preserve">  </w:t>
            </w:r>
            <w:r w:rsidRPr="00CF0A98">
              <w:rPr>
                <w:rFonts w:ascii="GHEA Grapalat" w:hAnsi="GHEA Grapalat" w:cs="Arial"/>
              </w:rPr>
              <w:t>հ/հ</w:t>
            </w:r>
          </w:p>
        </w:tc>
        <w:tc>
          <w:tcPr>
            <w:tcW w:w="3043" w:type="dxa"/>
          </w:tcPr>
          <w:p w14:paraId="3C6347C3" w14:textId="77777777" w:rsidR="00902AAB" w:rsidRPr="00CF0A98" w:rsidRDefault="00902AAB" w:rsidP="00971464">
            <w:pPr>
              <w:rPr>
                <w:rFonts w:ascii="GHEA Grapalat" w:hAnsi="GHEA Grapalat" w:cs="Arial"/>
              </w:rPr>
            </w:pPr>
            <w:r w:rsidRPr="00CF0A98">
              <w:rPr>
                <w:rFonts w:ascii="GHEA Grapalat" w:hAnsi="GHEA Grapalat" w:cs="Arial"/>
              </w:rPr>
              <w:t>անունազգանուն</w:t>
            </w:r>
          </w:p>
        </w:tc>
        <w:tc>
          <w:tcPr>
            <w:tcW w:w="5536" w:type="dxa"/>
          </w:tcPr>
          <w:p w14:paraId="47C4DE47" w14:textId="77777777" w:rsidR="00902AAB" w:rsidRPr="00CF0A98" w:rsidRDefault="00902AAB" w:rsidP="00971464">
            <w:pPr>
              <w:rPr>
                <w:rFonts w:ascii="GHEA Grapalat" w:hAnsi="GHEA Grapalat" w:cs="Arial"/>
                <w:lang w:val="hy-AM"/>
              </w:rPr>
            </w:pPr>
            <w:r w:rsidRPr="00CF0A98">
              <w:rPr>
                <w:rFonts w:ascii="GHEA Grapalat" w:hAnsi="GHEA Grapalat" w:cs="Arial"/>
              </w:rPr>
              <w:t>Կազմակերպություն</w:t>
            </w:r>
            <w:r w:rsidRPr="00CF0A98">
              <w:rPr>
                <w:rFonts w:ascii="GHEA Grapalat" w:hAnsi="GHEA Grapalat" w:cs="Arial"/>
                <w:lang w:val="hy-AM"/>
              </w:rPr>
              <w:t>/պաշտոն</w:t>
            </w:r>
          </w:p>
          <w:p w14:paraId="66902CD9" w14:textId="77777777" w:rsidR="00902AAB" w:rsidRPr="00CF0A98" w:rsidRDefault="00902AAB" w:rsidP="00971464">
            <w:pPr>
              <w:rPr>
                <w:rFonts w:ascii="GHEA Grapalat" w:hAnsi="GHEA Grapalat" w:cs="Arial"/>
              </w:rPr>
            </w:pPr>
          </w:p>
        </w:tc>
      </w:tr>
      <w:tr w:rsidR="00902AAB" w:rsidRPr="00CF0A98" w14:paraId="4E36268D" w14:textId="77777777" w:rsidTr="00971464">
        <w:tc>
          <w:tcPr>
            <w:tcW w:w="663" w:type="dxa"/>
          </w:tcPr>
          <w:p w14:paraId="030201A0" w14:textId="77777777" w:rsidR="00902AAB" w:rsidRPr="00CF0A98" w:rsidRDefault="00902AAB" w:rsidP="00971464">
            <w:pPr>
              <w:rPr>
                <w:rFonts w:ascii="GHEA Grapalat" w:hAnsi="GHEA Grapalat"/>
              </w:rPr>
            </w:pPr>
            <w:r w:rsidRPr="00CF0A98">
              <w:rPr>
                <w:rFonts w:ascii="GHEA Grapalat" w:hAnsi="GHEA Grapalat"/>
              </w:rPr>
              <w:t>1</w:t>
            </w:r>
          </w:p>
        </w:tc>
        <w:tc>
          <w:tcPr>
            <w:tcW w:w="3043" w:type="dxa"/>
          </w:tcPr>
          <w:p w14:paraId="7F0506B3" w14:textId="77777777" w:rsidR="00902AAB" w:rsidRPr="00CF0A98" w:rsidRDefault="00902AAB" w:rsidP="00971464">
            <w:pPr>
              <w:rPr>
                <w:rFonts w:ascii="GHEA Grapalat" w:hAnsi="GHEA Grapalat" w:cs="Arial"/>
              </w:rPr>
            </w:pPr>
            <w:r w:rsidRPr="00CF0A98">
              <w:rPr>
                <w:rFonts w:ascii="GHEA Grapalat" w:hAnsi="GHEA Grapalat" w:cs="Arial"/>
              </w:rPr>
              <w:t>Արմեն</w:t>
            </w:r>
            <w:r w:rsidRPr="00CF0A98">
              <w:rPr>
                <w:rFonts w:ascii="GHEA Grapalat" w:hAnsi="GHEA Grapalat" w:cs="Arial"/>
                <w:lang w:val="hy-AM"/>
              </w:rPr>
              <w:t xml:space="preserve"> </w:t>
            </w:r>
            <w:r w:rsidRPr="00CF0A98">
              <w:rPr>
                <w:rFonts w:ascii="GHEA Grapalat" w:hAnsi="GHEA Grapalat" w:cs="Arial"/>
              </w:rPr>
              <w:t>Ավետիսյան</w:t>
            </w:r>
          </w:p>
        </w:tc>
        <w:tc>
          <w:tcPr>
            <w:tcW w:w="5536" w:type="dxa"/>
          </w:tcPr>
          <w:p w14:paraId="7EDF0E57" w14:textId="77777777" w:rsidR="00902AAB" w:rsidRPr="00CF0A98" w:rsidRDefault="00902AAB" w:rsidP="00971464">
            <w:pPr>
              <w:rPr>
                <w:rFonts w:ascii="GHEA Grapalat" w:hAnsi="GHEA Grapalat" w:cs="Arial"/>
              </w:rPr>
            </w:pPr>
            <w:r w:rsidRPr="00CF0A98">
              <w:rPr>
                <w:rFonts w:ascii="GHEA Grapalat" w:hAnsi="GHEA Grapalat" w:cs="Arial"/>
              </w:rPr>
              <w:t>Մարտունի</w:t>
            </w:r>
            <w:r w:rsidRPr="00CF0A98">
              <w:rPr>
                <w:rFonts w:ascii="GHEA Grapalat" w:hAnsi="GHEA Grapalat" w:cs="Arial"/>
                <w:lang w:val="hy-AM"/>
              </w:rPr>
              <w:t xml:space="preserve"> </w:t>
            </w:r>
            <w:r w:rsidRPr="00CF0A98">
              <w:rPr>
                <w:rFonts w:ascii="GHEA Grapalat" w:hAnsi="GHEA Grapalat" w:cs="Arial"/>
              </w:rPr>
              <w:t>համայնքի</w:t>
            </w:r>
            <w:r w:rsidRPr="00CF0A98">
              <w:rPr>
                <w:rFonts w:ascii="GHEA Grapalat" w:hAnsi="GHEA Grapalat" w:cs="Arial"/>
                <w:lang w:val="hy-AM"/>
              </w:rPr>
              <w:t xml:space="preserve"> </w:t>
            </w:r>
            <w:r w:rsidRPr="00CF0A98">
              <w:rPr>
                <w:rFonts w:ascii="GHEA Grapalat" w:hAnsi="GHEA Grapalat" w:cs="Arial"/>
              </w:rPr>
              <w:t>ղեկավար</w:t>
            </w:r>
          </w:p>
        </w:tc>
      </w:tr>
      <w:tr w:rsidR="00902AAB" w:rsidRPr="00CF0A98" w14:paraId="6288971B" w14:textId="77777777" w:rsidTr="00971464">
        <w:tc>
          <w:tcPr>
            <w:tcW w:w="663" w:type="dxa"/>
          </w:tcPr>
          <w:p w14:paraId="0E71CE4F" w14:textId="77777777" w:rsidR="00902AAB" w:rsidRPr="00CF0A98" w:rsidRDefault="00902AAB" w:rsidP="00971464">
            <w:pPr>
              <w:rPr>
                <w:rFonts w:ascii="GHEA Grapalat" w:hAnsi="GHEA Grapalat"/>
              </w:rPr>
            </w:pPr>
            <w:r w:rsidRPr="00CF0A98">
              <w:rPr>
                <w:rFonts w:ascii="GHEA Grapalat" w:hAnsi="GHEA Grapalat"/>
              </w:rPr>
              <w:t>2</w:t>
            </w:r>
          </w:p>
        </w:tc>
        <w:tc>
          <w:tcPr>
            <w:tcW w:w="3043" w:type="dxa"/>
          </w:tcPr>
          <w:p w14:paraId="3F04736F" w14:textId="77777777" w:rsidR="00902AAB" w:rsidRPr="00CF0A98" w:rsidRDefault="00902AAB" w:rsidP="00971464">
            <w:pPr>
              <w:rPr>
                <w:rFonts w:ascii="GHEA Grapalat" w:hAnsi="GHEA Grapalat" w:cs="Arial"/>
              </w:rPr>
            </w:pPr>
            <w:r w:rsidRPr="00CF0A98">
              <w:rPr>
                <w:rFonts w:ascii="GHEA Grapalat" w:hAnsi="GHEA Grapalat" w:cs="Arial"/>
              </w:rPr>
              <w:t>Վարազդատ</w:t>
            </w:r>
            <w:r w:rsidRPr="00CF0A98">
              <w:rPr>
                <w:rFonts w:ascii="GHEA Grapalat" w:hAnsi="GHEA Grapalat" w:cs="Arial"/>
                <w:lang w:val="hy-AM"/>
              </w:rPr>
              <w:t xml:space="preserve"> </w:t>
            </w:r>
            <w:r w:rsidRPr="00CF0A98">
              <w:rPr>
                <w:rFonts w:ascii="GHEA Grapalat" w:hAnsi="GHEA Grapalat" w:cs="Arial"/>
              </w:rPr>
              <w:t>Մհերյան</w:t>
            </w:r>
          </w:p>
        </w:tc>
        <w:tc>
          <w:tcPr>
            <w:tcW w:w="5536" w:type="dxa"/>
          </w:tcPr>
          <w:p w14:paraId="28CD2EC9" w14:textId="77777777" w:rsidR="00902AAB" w:rsidRPr="00CF0A98" w:rsidRDefault="00902AAB" w:rsidP="00971464">
            <w:pPr>
              <w:rPr>
                <w:rFonts w:ascii="GHEA Grapalat" w:hAnsi="GHEA Grapalat" w:cs="Arial"/>
              </w:rPr>
            </w:pPr>
            <w:r w:rsidRPr="00CF0A98">
              <w:rPr>
                <w:rFonts w:ascii="GHEA Grapalat" w:hAnsi="GHEA Grapalat" w:cs="Arial"/>
              </w:rPr>
              <w:t>Համայնքապետարան ՏԶՊ</w:t>
            </w:r>
          </w:p>
        </w:tc>
      </w:tr>
      <w:tr w:rsidR="00902AAB" w:rsidRPr="00CF0A98" w14:paraId="449AE456" w14:textId="77777777" w:rsidTr="00971464">
        <w:tc>
          <w:tcPr>
            <w:tcW w:w="663" w:type="dxa"/>
          </w:tcPr>
          <w:p w14:paraId="2D19C897" w14:textId="77777777" w:rsidR="00902AAB" w:rsidRPr="00CF0A98" w:rsidRDefault="00902AAB" w:rsidP="00971464">
            <w:pPr>
              <w:rPr>
                <w:rFonts w:ascii="GHEA Grapalat" w:hAnsi="GHEA Grapalat"/>
                <w:lang w:val="hy-AM"/>
              </w:rPr>
            </w:pPr>
            <w:r w:rsidRPr="00CF0A98">
              <w:rPr>
                <w:rFonts w:ascii="GHEA Grapalat" w:hAnsi="GHEA Grapalat"/>
                <w:lang w:val="hy-AM"/>
              </w:rPr>
              <w:t>3</w:t>
            </w:r>
          </w:p>
        </w:tc>
        <w:tc>
          <w:tcPr>
            <w:tcW w:w="3043" w:type="dxa"/>
          </w:tcPr>
          <w:p w14:paraId="51312444" w14:textId="77777777" w:rsidR="00902AAB" w:rsidRPr="00CF0A98" w:rsidRDefault="00902AAB" w:rsidP="00971464">
            <w:pPr>
              <w:rPr>
                <w:rFonts w:ascii="GHEA Grapalat" w:hAnsi="GHEA Grapalat" w:cs="Arial"/>
              </w:rPr>
            </w:pPr>
            <w:r w:rsidRPr="00CF0A98">
              <w:rPr>
                <w:rFonts w:ascii="GHEA Grapalat" w:hAnsi="GHEA Grapalat" w:cs="Arial"/>
              </w:rPr>
              <w:t>Նաիրա</w:t>
            </w:r>
            <w:r w:rsidRPr="00CF0A98">
              <w:rPr>
                <w:rFonts w:ascii="GHEA Grapalat" w:hAnsi="GHEA Grapalat" w:cs="Arial"/>
                <w:lang w:val="hy-AM"/>
              </w:rPr>
              <w:t xml:space="preserve"> </w:t>
            </w:r>
            <w:r w:rsidRPr="00CF0A98">
              <w:rPr>
                <w:rFonts w:ascii="GHEA Grapalat" w:hAnsi="GHEA Grapalat" w:cs="Arial"/>
              </w:rPr>
              <w:t>Գասպարյա</w:t>
            </w:r>
          </w:p>
        </w:tc>
        <w:tc>
          <w:tcPr>
            <w:tcW w:w="5536" w:type="dxa"/>
          </w:tcPr>
          <w:p w14:paraId="6549359E" w14:textId="77777777" w:rsidR="00902AAB" w:rsidRPr="00CF0A98" w:rsidRDefault="00902AAB" w:rsidP="00971464">
            <w:pPr>
              <w:rPr>
                <w:rFonts w:ascii="GHEA Grapalat" w:hAnsi="GHEA Grapalat" w:cs="Arial"/>
              </w:rPr>
            </w:pPr>
            <w:r w:rsidRPr="00CF0A98">
              <w:rPr>
                <w:rFonts w:ascii="GHEA Grapalat" w:hAnsi="GHEA Grapalat" w:cs="Arial"/>
              </w:rPr>
              <w:t>Համայնքապետարան</w:t>
            </w:r>
            <w:r w:rsidRPr="00CF0A98">
              <w:rPr>
                <w:rFonts w:ascii="GHEA Grapalat" w:hAnsi="GHEA Grapalat" w:cs="Arial"/>
                <w:lang w:val="hy-AM"/>
              </w:rPr>
              <w:t xml:space="preserve"> </w:t>
            </w:r>
            <w:r w:rsidRPr="00CF0A98">
              <w:rPr>
                <w:rFonts w:ascii="GHEA Grapalat" w:hAnsi="GHEA Grapalat" w:cs="Arial"/>
              </w:rPr>
              <w:t>ընդհանուր</w:t>
            </w:r>
            <w:r w:rsidRPr="00CF0A98">
              <w:rPr>
                <w:rFonts w:ascii="GHEA Grapalat" w:hAnsi="GHEA Grapalat" w:cs="Arial"/>
                <w:lang w:val="hy-AM"/>
              </w:rPr>
              <w:t xml:space="preserve"> </w:t>
            </w:r>
            <w:r w:rsidRPr="00CF0A98">
              <w:rPr>
                <w:rFonts w:ascii="GHEA Grapalat" w:hAnsi="GHEA Grapalat" w:cs="Arial"/>
              </w:rPr>
              <w:t>բաժնի</w:t>
            </w:r>
            <w:r w:rsidRPr="00CF0A98">
              <w:rPr>
                <w:rFonts w:ascii="GHEA Grapalat" w:hAnsi="GHEA Grapalat" w:cs="Arial"/>
                <w:lang w:val="hy-AM"/>
              </w:rPr>
              <w:t xml:space="preserve"> </w:t>
            </w:r>
            <w:r w:rsidRPr="00CF0A98">
              <w:rPr>
                <w:rFonts w:ascii="GHEA Grapalat" w:hAnsi="GHEA Grapalat" w:cs="Arial"/>
              </w:rPr>
              <w:t>մասնագետ</w:t>
            </w:r>
          </w:p>
        </w:tc>
      </w:tr>
      <w:tr w:rsidR="00902AAB" w:rsidRPr="00CF0A98" w14:paraId="7CFDCEDE" w14:textId="77777777" w:rsidTr="00971464">
        <w:tc>
          <w:tcPr>
            <w:tcW w:w="663" w:type="dxa"/>
          </w:tcPr>
          <w:p w14:paraId="05368D57" w14:textId="77777777" w:rsidR="00902AAB" w:rsidRPr="00CF0A98" w:rsidRDefault="00902AAB" w:rsidP="00971464">
            <w:pPr>
              <w:rPr>
                <w:rFonts w:ascii="GHEA Grapalat" w:hAnsi="GHEA Grapalat"/>
                <w:lang w:val="hy-AM"/>
              </w:rPr>
            </w:pPr>
            <w:r w:rsidRPr="00CF0A98">
              <w:rPr>
                <w:rFonts w:ascii="GHEA Grapalat" w:hAnsi="GHEA Grapalat"/>
                <w:lang w:val="hy-AM"/>
              </w:rPr>
              <w:t>4</w:t>
            </w:r>
          </w:p>
        </w:tc>
        <w:tc>
          <w:tcPr>
            <w:tcW w:w="3043" w:type="dxa"/>
          </w:tcPr>
          <w:p w14:paraId="18D8EAC5" w14:textId="77777777" w:rsidR="00902AAB" w:rsidRPr="00CF0A98" w:rsidRDefault="00902AAB" w:rsidP="00971464">
            <w:pPr>
              <w:rPr>
                <w:rFonts w:ascii="GHEA Grapalat" w:hAnsi="GHEA Grapalat" w:cs="Arial"/>
              </w:rPr>
            </w:pPr>
            <w:r w:rsidRPr="00CF0A98">
              <w:rPr>
                <w:rFonts w:ascii="GHEA Grapalat" w:hAnsi="GHEA Grapalat" w:cs="Arial"/>
              </w:rPr>
              <w:t>ԵղիազարԴավթյան</w:t>
            </w:r>
          </w:p>
        </w:tc>
        <w:tc>
          <w:tcPr>
            <w:tcW w:w="5536" w:type="dxa"/>
          </w:tcPr>
          <w:p w14:paraId="54B348D4" w14:textId="77777777" w:rsidR="00902AAB" w:rsidRPr="00CF0A98" w:rsidRDefault="00902AAB" w:rsidP="00971464">
            <w:pPr>
              <w:rPr>
                <w:rFonts w:ascii="GHEA Grapalat" w:hAnsi="GHEA Grapalat" w:cs="Arial"/>
              </w:rPr>
            </w:pPr>
            <w:r w:rsidRPr="00CF0A98">
              <w:rPr>
                <w:rFonts w:ascii="GHEA Grapalat" w:hAnsi="GHEA Grapalat" w:cs="Arial"/>
              </w:rPr>
              <w:t>Հյուրատնային</w:t>
            </w:r>
            <w:r w:rsidRPr="00CF0A98">
              <w:rPr>
                <w:rFonts w:ascii="GHEA Grapalat" w:hAnsi="GHEA Grapalat" w:cs="Arial"/>
                <w:lang w:val="hy-AM"/>
              </w:rPr>
              <w:t xml:space="preserve"> </w:t>
            </w:r>
            <w:r w:rsidRPr="00CF0A98">
              <w:rPr>
                <w:rFonts w:ascii="GHEA Grapalat" w:hAnsi="GHEA Grapalat" w:cs="Arial"/>
              </w:rPr>
              <w:t>տուրիստական</w:t>
            </w:r>
            <w:r w:rsidRPr="00CF0A98">
              <w:rPr>
                <w:rFonts w:ascii="GHEA Grapalat" w:hAnsi="GHEA Grapalat" w:cs="Arial"/>
                <w:lang w:val="hy-AM"/>
              </w:rPr>
              <w:t xml:space="preserve"> </w:t>
            </w:r>
            <w:r w:rsidRPr="00CF0A98">
              <w:rPr>
                <w:rFonts w:ascii="GHEA Grapalat" w:hAnsi="GHEA Grapalat" w:cs="Arial"/>
              </w:rPr>
              <w:t>բիզնես, անհատ</w:t>
            </w:r>
            <w:r w:rsidRPr="00CF0A98">
              <w:rPr>
                <w:rFonts w:ascii="GHEA Grapalat" w:hAnsi="GHEA Grapalat" w:cs="Arial"/>
                <w:lang w:val="hy-AM"/>
              </w:rPr>
              <w:t xml:space="preserve"> </w:t>
            </w:r>
            <w:r w:rsidRPr="00CF0A98">
              <w:rPr>
                <w:rFonts w:ascii="GHEA Grapalat" w:hAnsi="GHEA Grapalat" w:cs="Arial"/>
              </w:rPr>
              <w:t>ձեռնարկատեր</w:t>
            </w:r>
          </w:p>
        </w:tc>
      </w:tr>
      <w:tr w:rsidR="00902AAB" w:rsidRPr="00CF0A98" w14:paraId="4AE632DD" w14:textId="77777777" w:rsidTr="00971464">
        <w:tc>
          <w:tcPr>
            <w:tcW w:w="663" w:type="dxa"/>
          </w:tcPr>
          <w:p w14:paraId="2FF62365" w14:textId="77777777" w:rsidR="00902AAB" w:rsidRPr="00CF0A98" w:rsidRDefault="00902AAB" w:rsidP="00971464">
            <w:pPr>
              <w:rPr>
                <w:rFonts w:ascii="GHEA Grapalat" w:hAnsi="GHEA Grapalat"/>
                <w:lang w:val="hy-AM"/>
              </w:rPr>
            </w:pPr>
            <w:r w:rsidRPr="00CF0A98">
              <w:rPr>
                <w:rFonts w:ascii="GHEA Grapalat" w:hAnsi="GHEA Grapalat"/>
                <w:lang w:val="hy-AM"/>
              </w:rPr>
              <w:t>5</w:t>
            </w:r>
          </w:p>
        </w:tc>
        <w:tc>
          <w:tcPr>
            <w:tcW w:w="3043" w:type="dxa"/>
          </w:tcPr>
          <w:p w14:paraId="10B8A034" w14:textId="77777777" w:rsidR="00902AAB" w:rsidRPr="00CF0A98" w:rsidRDefault="00902AAB" w:rsidP="00971464">
            <w:pPr>
              <w:rPr>
                <w:rFonts w:ascii="GHEA Grapalat" w:hAnsi="GHEA Grapalat" w:cs="Arial"/>
              </w:rPr>
            </w:pPr>
            <w:r w:rsidRPr="00CF0A98">
              <w:rPr>
                <w:rFonts w:ascii="GHEA Grapalat" w:hAnsi="GHEA Grapalat" w:cs="Arial"/>
              </w:rPr>
              <w:t>Անահիտ</w:t>
            </w:r>
            <w:r w:rsidRPr="00CF0A98">
              <w:rPr>
                <w:rFonts w:ascii="GHEA Grapalat" w:hAnsi="GHEA Grapalat" w:cs="Arial"/>
                <w:lang w:val="hy-AM"/>
              </w:rPr>
              <w:t xml:space="preserve"> </w:t>
            </w:r>
            <w:r w:rsidRPr="00CF0A98">
              <w:rPr>
                <w:rFonts w:ascii="GHEA Grapalat" w:hAnsi="GHEA Grapalat" w:cs="Arial"/>
              </w:rPr>
              <w:t>Գևորգյան</w:t>
            </w:r>
          </w:p>
        </w:tc>
        <w:tc>
          <w:tcPr>
            <w:tcW w:w="5536" w:type="dxa"/>
          </w:tcPr>
          <w:p w14:paraId="15E69B72" w14:textId="77777777" w:rsidR="00902AAB" w:rsidRPr="00CF0A98" w:rsidRDefault="00902AAB" w:rsidP="00971464">
            <w:pPr>
              <w:rPr>
                <w:rFonts w:ascii="GHEA Grapalat" w:hAnsi="GHEA Grapalat" w:cs="Arial"/>
              </w:rPr>
            </w:pPr>
            <w:r w:rsidRPr="00CF0A98">
              <w:rPr>
                <w:rFonts w:ascii="GHEA Grapalat" w:hAnsi="GHEA Grapalat" w:cs="Arial"/>
              </w:rPr>
              <w:t>Մարտունու</w:t>
            </w:r>
            <w:r w:rsidRPr="00CF0A98">
              <w:rPr>
                <w:rFonts w:ascii="GHEA Grapalat" w:hAnsi="GHEA Grapalat" w:cs="Arial"/>
                <w:lang w:val="hy-AM"/>
              </w:rPr>
              <w:t xml:space="preserve"> </w:t>
            </w:r>
            <w:r w:rsidRPr="00CF0A98">
              <w:rPr>
                <w:rFonts w:ascii="GHEA Grapalat" w:hAnsi="GHEA Grapalat" w:cs="Arial"/>
              </w:rPr>
              <w:t>կանանց</w:t>
            </w:r>
            <w:r w:rsidRPr="00CF0A98">
              <w:rPr>
                <w:rFonts w:ascii="GHEA Grapalat" w:hAnsi="GHEA Grapalat" w:cs="Arial"/>
                <w:lang w:val="hy-AM"/>
              </w:rPr>
              <w:t xml:space="preserve"> </w:t>
            </w:r>
            <w:r w:rsidRPr="00CF0A98">
              <w:rPr>
                <w:rFonts w:ascii="GHEA Grapalat" w:hAnsi="GHEA Grapalat" w:cs="Arial"/>
              </w:rPr>
              <w:t>համայնքային</w:t>
            </w:r>
            <w:r w:rsidRPr="00CF0A98">
              <w:rPr>
                <w:rFonts w:ascii="GHEA Grapalat" w:hAnsi="GHEA Grapalat" w:cs="Arial"/>
                <w:lang w:val="hy-AM"/>
              </w:rPr>
              <w:t xml:space="preserve"> </w:t>
            </w:r>
            <w:r w:rsidRPr="00CF0A98">
              <w:rPr>
                <w:rFonts w:ascii="GHEA Grapalat" w:hAnsi="GHEA Grapalat" w:cs="Arial"/>
              </w:rPr>
              <w:t>խորհուրդ ՀԿ</w:t>
            </w:r>
          </w:p>
        </w:tc>
      </w:tr>
      <w:tr w:rsidR="00902AAB" w:rsidRPr="00CF0A98" w14:paraId="7A7C488B" w14:textId="77777777" w:rsidTr="00971464">
        <w:tc>
          <w:tcPr>
            <w:tcW w:w="663" w:type="dxa"/>
          </w:tcPr>
          <w:p w14:paraId="7C3A28F0" w14:textId="77777777" w:rsidR="00902AAB" w:rsidRPr="00CF0A98" w:rsidRDefault="00902AAB" w:rsidP="00971464">
            <w:pPr>
              <w:rPr>
                <w:rFonts w:ascii="GHEA Grapalat" w:hAnsi="GHEA Grapalat"/>
              </w:rPr>
            </w:pPr>
            <w:r w:rsidRPr="00CF0A98">
              <w:rPr>
                <w:rFonts w:ascii="GHEA Grapalat" w:hAnsi="GHEA Grapalat"/>
                <w:lang w:val="hy-AM"/>
              </w:rPr>
              <w:t>6</w:t>
            </w:r>
            <w:r w:rsidRPr="00CF0A98">
              <w:rPr>
                <w:rFonts w:ascii="GHEA Grapalat" w:hAnsi="GHEA Grapalat"/>
              </w:rPr>
              <w:t xml:space="preserve"> </w:t>
            </w:r>
          </w:p>
        </w:tc>
        <w:tc>
          <w:tcPr>
            <w:tcW w:w="3043" w:type="dxa"/>
          </w:tcPr>
          <w:p w14:paraId="5E418B87" w14:textId="77777777" w:rsidR="00902AAB" w:rsidRPr="00CF0A98" w:rsidRDefault="00902AAB" w:rsidP="00971464">
            <w:pPr>
              <w:rPr>
                <w:rFonts w:ascii="GHEA Grapalat" w:hAnsi="GHEA Grapalat" w:cs="Arial"/>
              </w:rPr>
            </w:pPr>
            <w:r w:rsidRPr="00CF0A98">
              <w:rPr>
                <w:rFonts w:ascii="GHEA Grapalat" w:hAnsi="GHEA Grapalat" w:cs="Arial"/>
              </w:rPr>
              <w:t>Տաթևիկ</w:t>
            </w:r>
            <w:r w:rsidRPr="00CF0A98">
              <w:rPr>
                <w:rFonts w:ascii="GHEA Grapalat" w:hAnsi="GHEA Grapalat" w:cs="Arial"/>
                <w:lang w:val="hy-AM"/>
              </w:rPr>
              <w:t xml:space="preserve"> </w:t>
            </w:r>
            <w:r w:rsidRPr="00CF0A98">
              <w:rPr>
                <w:rFonts w:ascii="GHEA Grapalat" w:hAnsi="GHEA Grapalat" w:cs="Arial"/>
              </w:rPr>
              <w:t>Գրիգորյան</w:t>
            </w:r>
          </w:p>
        </w:tc>
        <w:tc>
          <w:tcPr>
            <w:tcW w:w="5536" w:type="dxa"/>
          </w:tcPr>
          <w:p w14:paraId="13929C21" w14:textId="77777777" w:rsidR="00902AAB" w:rsidRPr="00CF0A98" w:rsidRDefault="00902AAB" w:rsidP="00971464">
            <w:pPr>
              <w:rPr>
                <w:rFonts w:ascii="GHEA Grapalat" w:hAnsi="GHEA Grapalat" w:cs="Arial"/>
              </w:rPr>
            </w:pPr>
            <w:r w:rsidRPr="00CF0A98">
              <w:rPr>
                <w:rFonts w:ascii="GHEA Grapalat" w:hAnsi="GHEA Grapalat" w:cs="Arial"/>
              </w:rPr>
              <w:t>Մարտունու ,,Տաթև,, ՀԿ</w:t>
            </w:r>
          </w:p>
        </w:tc>
      </w:tr>
      <w:tr w:rsidR="00902AAB" w:rsidRPr="00CF0A98" w14:paraId="7FEBFA81" w14:textId="77777777" w:rsidTr="00971464">
        <w:tc>
          <w:tcPr>
            <w:tcW w:w="663" w:type="dxa"/>
          </w:tcPr>
          <w:p w14:paraId="0CF8034C" w14:textId="77777777" w:rsidR="00902AAB" w:rsidRPr="00CF0A98" w:rsidRDefault="00902AAB" w:rsidP="00971464">
            <w:pPr>
              <w:rPr>
                <w:rFonts w:ascii="GHEA Grapalat" w:hAnsi="GHEA Grapalat"/>
                <w:lang w:val="hy-AM"/>
              </w:rPr>
            </w:pPr>
            <w:r w:rsidRPr="00CF0A98">
              <w:rPr>
                <w:rFonts w:ascii="GHEA Grapalat" w:hAnsi="GHEA Grapalat"/>
                <w:lang w:val="hy-AM"/>
              </w:rPr>
              <w:t>7</w:t>
            </w:r>
          </w:p>
        </w:tc>
        <w:tc>
          <w:tcPr>
            <w:tcW w:w="3043" w:type="dxa"/>
          </w:tcPr>
          <w:p w14:paraId="21A32565" w14:textId="77777777" w:rsidR="00902AAB" w:rsidRPr="00CF0A98" w:rsidRDefault="00902AAB" w:rsidP="00971464">
            <w:pPr>
              <w:rPr>
                <w:rFonts w:ascii="GHEA Grapalat" w:hAnsi="GHEA Grapalat" w:cs="Arial"/>
              </w:rPr>
            </w:pPr>
            <w:r w:rsidRPr="00CF0A98">
              <w:rPr>
                <w:rFonts w:ascii="GHEA Grapalat" w:hAnsi="GHEA Grapalat" w:cs="Arial"/>
              </w:rPr>
              <w:t>Արփինե</w:t>
            </w:r>
            <w:r w:rsidRPr="00CF0A98">
              <w:rPr>
                <w:rFonts w:ascii="GHEA Grapalat" w:hAnsi="GHEA Grapalat" w:cs="Arial"/>
                <w:lang w:val="hy-AM"/>
              </w:rPr>
              <w:t xml:space="preserve"> </w:t>
            </w:r>
            <w:r w:rsidRPr="00CF0A98">
              <w:rPr>
                <w:rFonts w:ascii="GHEA Grapalat" w:hAnsi="GHEA Grapalat" w:cs="Arial"/>
              </w:rPr>
              <w:t>Դարբինյան</w:t>
            </w:r>
          </w:p>
        </w:tc>
        <w:tc>
          <w:tcPr>
            <w:tcW w:w="5536" w:type="dxa"/>
          </w:tcPr>
          <w:p w14:paraId="0ADE62AB" w14:textId="77777777" w:rsidR="00902AAB" w:rsidRPr="00CF0A98" w:rsidRDefault="00902AAB" w:rsidP="00971464">
            <w:pPr>
              <w:rPr>
                <w:rFonts w:ascii="GHEA Grapalat" w:hAnsi="GHEA Grapalat" w:cs="Arial"/>
              </w:rPr>
            </w:pPr>
            <w:r w:rsidRPr="00CF0A98">
              <w:rPr>
                <w:rFonts w:ascii="GHEA Grapalat" w:hAnsi="GHEA Grapalat" w:cs="Arial"/>
              </w:rPr>
              <w:t>Գեղարքունիքի</w:t>
            </w:r>
            <w:r w:rsidRPr="00CF0A98">
              <w:rPr>
                <w:rFonts w:ascii="GHEA Grapalat" w:hAnsi="GHEA Grapalat" w:cs="Arial"/>
                <w:lang w:val="hy-AM"/>
              </w:rPr>
              <w:t xml:space="preserve"> </w:t>
            </w:r>
            <w:r w:rsidRPr="00CF0A98">
              <w:rPr>
                <w:rFonts w:ascii="GHEA Grapalat" w:hAnsi="GHEA Grapalat" w:cs="Arial"/>
              </w:rPr>
              <w:t>Տարածաշրջանային</w:t>
            </w:r>
            <w:r w:rsidRPr="00CF0A98">
              <w:rPr>
                <w:rFonts w:ascii="GHEA Grapalat" w:hAnsi="GHEA Grapalat" w:cs="Arial"/>
                <w:lang w:val="hy-AM"/>
              </w:rPr>
              <w:t xml:space="preserve"> </w:t>
            </w:r>
            <w:r w:rsidRPr="00CF0A98">
              <w:rPr>
                <w:rFonts w:ascii="GHEA Grapalat" w:hAnsi="GHEA Grapalat" w:cs="Arial"/>
              </w:rPr>
              <w:t>պետական</w:t>
            </w:r>
            <w:r w:rsidRPr="00CF0A98">
              <w:rPr>
                <w:rFonts w:ascii="GHEA Grapalat" w:hAnsi="GHEA Grapalat" w:cs="Arial"/>
                <w:lang w:val="hy-AM"/>
              </w:rPr>
              <w:t xml:space="preserve"> </w:t>
            </w:r>
            <w:r w:rsidRPr="00CF0A98">
              <w:rPr>
                <w:rFonts w:ascii="GHEA Grapalat" w:hAnsi="GHEA Grapalat" w:cs="Arial"/>
              </w:rPr>
              <w:t>քոլեջ</w:t>
            </w:r>
          </w:p>
          <w:p w14:paraId="107BFED5" w14:textId="77777777" w:rsidR="00902AAB" w:rsidRPr="00CF0A98" w:rsidRDefault="00902AAB" w:rsidP="00971464">
            <w:pPr>
              <w:rPr>
                <w:rFonts w:ascii="GHEA Grapalat" w:hAnsi="GHEA Grapalat" w:cs="Arial"/>
              </w:rPr>
            </w:pPr>
            <w:r w:rsidRPr="00CF0A98">
              <w:rPr>
                <w:rFonts w:ascii="GHEA Grapalat" w:hAnsi="GHEA Grapalat" w:cs="Arial"/>
              </w:rPr>
              <w:t>,,Կարիերայի</w:t>
            </w:r>
            <w:r w:rsidRPr="00CF0A98">
              <w:rPr>
                <w:rFonts w:ascii="GHEA Grapalat" w:hAnsi="GHEA Grapalat" w:cs="Arial"/>
                <w:lang w:val="hy-AM"/>
              </w:rPr>
              <w:t xml:space="preserve"> </w:t>
            </w:r>
            <w:r w:rsidRPr="00CF0A98">
              <w:rPr>
                <w:rFonts w:ascii="GHEA Grapalat" w:hAnsi="GHEA Grapalat" w:cs="Arial"/>
              </w:rPr>
              <w:t>Կենտրոնի</w:t>
            </w:r>
            <w:r w:rsidRPr="00CF0A98">
              <w:rPr>
                <w:rFonts w:ascii="GHEA Grapalat" w:hAnsi="GHEA Grapalat" w:cs="Arial"/>
                <w:lang w:val="hy-AM"/>
              </w:rPr>
              <w:t xml:space="preserve"> </w:t>
            </w:r>
            <w:r w:rsidRPr="00CF0A98">
              <w:rPr>
                <w:rFonts w:ascii="GHEA Grapalat" w:hAnsi="GHEA Grapalat" w:cs="Arial"/>
              </w:rPr>
              <w:t>Խորհրդատու,,</w:t>
            </w:r>
          </w:p>
        </w:tc>
      </w:tr>
      <w:tr w:rsidR="00902AAB" w:rsidRPr="00CF0A98" w14:paraId="73B7CE2B" w14:textId="77777777" w:rsidTr="00971464">
        <w:tc>
          <w:tcPr>
            <w:tcW w:w="663" w:type="dxa"/>
          </w:tcPr>
          <w:p w14:paraId="1AF631DC" w14:textId="77777777" w:rsidR="00902AAB" w:rsidRPr="00CF0A98" w:rsidRDefault="00902AAB" w:rsidP="00971464">
            <w:pPr>
              <w:rPr>
                <w:rFonts w:ascii="GHEA Grapalat" w:hAnsi="GHEA Grapalat"/>
                <w:lang w:val="hy-AM"/>
              </w:rPr>
            </w:pPr>
            <w:r w:rsidRPr="00CF0A98">
              <w:rPr>
                <w:rFonts w:ascii="GHEA Grapalat" w:hAnsi="GHEA Grapalat"/>
                <w:lang w:val="hy-AM"/>
              </w:rPr>
              <w:t>8</w:t>
            </w:r>
          </w:p>
        </w:tc>
        <w:tc>
          <w:tcPr>
            <w:tcW w:w="3043" w:type="dxa"/>
          </w:tcPr>
          <w:p w14:paraId="71E3764C" w14:textId="77777777" w:rsidR="00902AAB" w:rsidRPr="00CF0A98" w:rsidRDefault="00902AAB" w:rsidP="00971464">
            <w:pPr>
              <w:rPr>
                <w:rFonts w:ascii="GHEA Grapalat" w:hAnsi="GHEA Grapalat" w:cs="Arial"/>
              </w:rPr>
            </w:pPr>
            <w:r w:rsidRPr="00CF0A98">
              <w:rPr>
                <w:rFonts w:ascii="GHEA Grapalat" w:hAnsi="GHEA Grapalat" w:cs="Arial"/>
              </w:rPr>
              <w:t>Սուսաննա</w:t>
            </w:r>
            <w:r w:rsidRPr="00CF0A98">
              <w:rPr>
                <w:rFonts w:ascii="GHEA Grapalat" w:hAnsi="GHEA Grapalat" w:cs="Arial"/>
                <w:lang w:val="hy-AM"/>
              </w:rPr>
              <w:t xml:space="preserve"> </w:t>
            </w:r>
            <w:r w:rsidRPr="00CF0A98">
              <w:rPr>
                <w:rFonts w:ascii="GHEA Grapalat" w:hAnsi="GHEA Grapalat" w:cs="Arial"/>
              </w:rPr>
              <w:t>Մինասյան</w:t>
            </w:r>
          </w:p>
        </w:tc>
        <w:tc>
          <w:tcPr>
            <w:tcW w:w="5536" w:type="dxa"/>
          </w:tcPr>
          <w:p w14:paraId="3E3E3659" w14:textId="77777777" w:rsidR="00902AAB" w:rsidRPr="00CF0A98" w:rsidRDefault="00902AAB" w:rsidP="00971464">
            <w:pPr>
              <w:rPr>
                <w:rFonts w:ascii="GHEA Grapalat" w:hAnsi="GHEA Grapalat" w:cs="Arial"/>
              </w:rPr>
            </w:pPr>
            <w:r w:rsidRPr="00CF0A98">
              <w:rPr>
                <w:rFonts w:ascii="GHEA Grapalat" w:hAnsi="GHEA Grapalat" w:cs="Arial"/>
              </w:rPr>
              <w:t>,,Զվեզդիկ,, ՍՊԸ, տն</w:t>
            </w:r>
            <w:r w:rsidRPr="00CF0A98">
              <w:rPr>
                <w:rFonts w:ascii="GHEA Grapalat" w:hAnsi="GHEA Grapalat" w:cs="Arial"/>
                <w:lang w:val="hy-AM"/>
              </w:rPr>
              <w:t>օ</w:t>
            </w:r>
            <w:r w:rsidRPr="00CF0A98">
              <w:rPr>
                <w:rFonts w:ascii="GHEA Grapalat" w:hAnsi="GHEA Grapalat" w:cs="Arial"/>
              </w:rPr>
              <w:t>րեն</w:t>
            </w:r>
          </w:p>
        </w:tc>
      </w:tr>
      <w:tr w:rsidR="00902AAB" w:rsidRPr="00CF0A98" w14:paraId="65670845" w14:textId="77777777" w:rsidTr="00971464">
        <w:tc>
          <w:tcPr>
            <w:tcW w:w="663" w:type="dxa"/>
          </w:tcPr>
          <w:p w14:paraId="6D6D3FA7" w14:textId="77777777" w:rsidR="00902AAB" w:rsidRPr="00CF0A98" w:rsidRDefault="00902AAB" w:rsidP="00971464">
            <w:pPr>
              <w:rPr>
                <w:rFonts w:ascii="GHEA Grapalat" w:hAnsi="GHEA Grapalat"/>
                <w:lang w:val="hy-AM"/>
              </w:rPr>
            </w:pPr>
            <w:r w:rsidRPr="00CF0A98">
              <w:rPr>
                <w:rFonts w:ascii="GHEA Grapalat" w:hAnsi="GHEA Grapalat"/>
                <w:lang w:val="hy-AM"/>
              </w:rPr>
              <w:t>9</w:t>
            </w:r>
          </w:p>
        </w:tc>
        <w:tc>
          <w:tcPr>
            <w:tcW w:w="3043" w:type="dxa"/>
          </w:tcPr>
          <w:p w14:paraId="132FE993" w14:textId="77777777" w:rsidR="00902AAB" w:rsidRPr="00CF0A98" w:rsidRDefault="00902AAB" w:rsidP="00971464">
            <w:pPr>
              <w:rPr>
                <w:rFonts w:ascii="GHEA Grapalat" w:hAnsi="GHEA Grapalat" w:cs="Arial"/>
              </w:rPr>
            </w:pPr>
            <w:r w:rsidRPr="00CF0A98">
              <w:rPr>
                <w:rFonts w:ascii="GHEA Grapalat" w:hAnsi="GHEA Grapalat" w:cs="Arial"/>
              </w:rPr>
              <w:t>Տիգրան</w:t>
            </w:r>
            <w:r w:rsidRPr="00CF0A98">
              <w:rPr>
                <w:rFonts w:ascii="GHEA Grapalat" w:hAnsi="GHEA Grapalat" w:cs="Arial"/>
                <w:lang w:val="hy-AM"/>
              </w:rPr>
              <w:t xml:space="preserve"> </w:t>
            </w:r>
            <w:r w:rsidRPr="00CF0A98">
              <w:rPr>
                <w:rFonts w:ascii="GHEA Grapalat" w:hAnsi="GHEA Grapalat" w:cs="Arial"/>
              </w:rPr>
              <w:t>Դարբինյան</w:t>
            </w:r>
          </w:p>
        </w:tc>
        <w:tc>
          <w:tcPr>
            <w:tcW w:w="5536" w:type="dxa"/>
          </w:tcPr>
          <w:p w14:paraId="30206247" w14:textId="77777777" w:rsidR="00902AAB" w:rsidRPr="00CF0A98" w:rsidRDefault="00902AAB" w:rsidP="00971464">
            <w:pPr>
              <w:rPr>
                <w:rFonts w:ascii="GHEA Grapalat" w:hAnsi="GHEA Grapalat" w:cs="Arial"/>
                <w:lang w:val="hy-AM"/>
              </w:rPr>
            </w:pPr>
            <w:r w:rsidRPr="00CF0A98">
              <w:rPr>
                <w:rFonts w:ascii="GHEA Grapalat" w:hAnsi="GHEA Grapalat" w:cs="Arial"/>
              </w:rPr>
              <w:t>,,Մարտունու</w:t>
            </w:r>
            <w:r w:rsidRPr="00CF0A98">
              <w:rPr>
                <w:rFonts w:ascii="GHEA Grapalat" w:hAnsi="GHEA Grapalat" w:cs="Arial"/>
                <w:lang w:val="hy-AM"/>
              </w:rPr>
              <w:t xml:space="preserve"> </w:t>
            </w:r>
            <w:r w:rsidRPr="00CF0A98">
              <w:rPr>
                <w:rFonts w:ascii="GHEA Grapalat" w:hAnsi="GHEA Grapalat" w:cs="Arial"/>
              </w:rPr>
              <w:t>Սիգմա,, ԲԲԸ</w:t>
            </w:r>
            <w:r w:rsidRPr="00CF0A98">
              <w:rPr>
                <w:rFonts w:ascii="GHEA Grapalat" w:hAnsi="GHEA Grapalat" w:cs="Arial"/>
                <w:lang w:val="hy-AM"/>
              </w:rPr>
              <w:t xml:space="preserve"> նախագահ</w:t>
            </w:r>
          </w:p>
        </w:tc>
      </w:tr>
      <w:tr w:rsidR="00902AAB" w:rsidRPr="00CF0A98" w14:paraId="0A745151" w14:textId="77777777" w:rsidTr="00971464">
        <w:tc>
          <w:tcPr>
            <w:tcW w:w="663" w:type="dxa"/>
          </w:tcPr>
          <w:p w14:paraId="3CB52E09" w14:textId="77777777" w:rsidR="00902AAB" w:rsidRPr="00CF0A98" w:rsidRDefault="00902AAB" w:rsidP="00971464">
            <w:pPr>
              <w:rPr>
                <w:rFonts w:ascii="GHEA Grapalat" w:hAnsi="GHEA Grapalat"/>
                <w:lang w:val="hy-AM"/>
              </w:rPr>
            </w:pPr>
            <w:r w:rsidRPr="00CF0A98">
              <w:rPr>
                <w:rFonts w:ascii="GHEA Grapalat" w:hAnsi="GHEA Grapalat"/>
              </w:rPr>
              <w:t>1</w:t>
            </w:r>
            <w:r w:rsidRPr="00CF0A98">
              <w:rPr>
                <w:rFonts w:ascii="GHEA Grapalat" w:hAnsi="GHEA Grapalat"/>
                <w:lang w:val="hy-AM"/>
              </w:rPr>
              <w:t>0</w:t>
            </w:r>
          </w:p>
        </w:tc>
        <w:tc>
          <w:tcPr>
            <w:tcW w:w="3043" w:type="dxa"/>
          </w:tcPr>
          <w:p w14:paraId="0DB3E97D" w14:textId="77777777" w:rsidR="00902AAB" w:rsidRPr="00CF0A98" w:rsidRDefault="00902AAB" w:rsidP="00971464">
            <w:pPr>
              <w:rPr>
                <w:rFonts w:ascii="GHEA Grapalat" w:hAnsi="GHEA Grapalat" w:cs="Arial"/>
              </w:rPr>
            </w:pPr>
            <w:r w:rsidRPr="00CF0A98">
              <w:rPr>
                <w:rFonts w:ascii="GHEA Grapalat" w:hAnsi="GHEA Grapalat" w:cs="Arial"/>
              </w:rPr>
              <w:t>Հուսիկ</w:t>
            </w:r>
            <w:r w:rsidRPr="00CF0A98">
              <w:rPr>
                <w:rFonts w:ascii="GHEA Grapalat" w:hAnsi="GHEA Grapalat" w:cs="Arial"/>
                <w:lang w:val="hy-AM"/>
              </w:rPr>
              <w:t xml:space="preserve">  </w:t>
            </w:r>
            <w:r w:rsidRPr="00CF0A98">
              <w:rPr>
                <w:rFonts w:ascii="GHEA Grapalat" w:hAnsi="GHEA Grapalat" w:cs="Arial"/>
              </w:rPr>
              <w:t>Հովհաննիսյան</w:t>
            </w:r>
          </w:p>
        </w:tc>
        <w:tc>
          <w:tcPr>
            <w:tcW w:w="5536" w:type="dxa"/>
          </w:tcPr>
          <w:p w14:paraId="4A110832" w14:textId="77777777" w:rsidR="00902AAB" w:rsidRPr="00CF0A98" w:rsidRDefault="00902AAB" w:rsidP="00971464">
            <w:pPr>
              <w:rPr>
                <w:rFonts w:ascii="GHEA Grapalat" w:hAnsi="GHEA Grapalat" w:cs="Arial"/>
                <w:lang w:val="hy-AM"/>
              </w:rPr>
            </w:pPr>
            <w:r w:rsidRPr="00CF0A98">
              <w:rPr>
                <w:rFonts w:ascii="GHEA Grapalat" w:hAnsi="GHEA Grapalat" w:cs="Arial"/>
              </w:rPr>
              <w:t>,,Անի,, ԲԲԸ</w:t>
            </w:r>
            <w:r w:rsidRPr="00CF0A98">
              <w:rPr>
                <w:rFonts w:ascii="GHEA Grapalat" w:hAnsi="GHEA Grapalat" w:cs="Arial"/>
                <w:lang w:val="hy-AM"/>
              </w:rPr>
              <w:t xml:space="preserve"> նախագահ</w:t>
            </w:r>
          </w:p>
        </w:tc>
      </w:tr>
      <w:tr w:rsidR="00902AAB" w:rsidRPr="00CF0A98" w14:paraId="02BF4CC2" w14:textId="77777777" w:rsidTr="00971464">
        <w:tc>
          <w:tcPr>
            <w:tcW w:w="663" w:type="dxa"/>
          </w:tcPr>
          <w:p w14:paraId="2B603A2A" w14:textId="77777777" w:rsidR="00902AAB" w:rsidRPr="00CF0A98" w:rsidRDefault="00902AAB" w:rsidP="00971464">
            <w:pPr>
              <w:rPr>
                <w:rFonts w:ascii="GHEA Grapalat" w:hAnsi="GHEA Grapalat"/>
                <w:lang w:val="hy-AM"/>
              </w:rPr>
            </w:pPr>
            <w:r w:rsidRPr="00CF0A98">
              <w:rPr>
                <w:rFonts w:ascii="GHEA Grapalat" w:hAnsi="GHEA Grapalat"/>
              </w:rPr>
              <w:t>1</w:t>
            </w:r>
            <w:r w:rsidRPr="00CF0A98">
              <w:rPr>
                <w:rFonts w:ascii="GHEA Grapalat" w:hAnsi="GHEA Grapalat"/>
                <w:lang w:val="hy-AM"/>
              </w:rPr>
              <w:t>1</w:t>
            </w:r>
          </w:p>
        </w:tc>
        <w:tc>
          <w:tcPr>
            <w:tcW w:w="3043" w:type="dxa"/>
          </w:tcPr>
          <w:p w14:paraId="25A41767" w14:textId="77777777" w:rsidR="00902AAB" w:rsidRPr="00CF0A98" w:rsidRDefault="00902AAB" w:rsidP="00971464">
            <w:pPr>
              <w:rPr>
                <w:rFonts w:ascii="GHEA Grapalat" w:hAnsi="GHEA Grapalat" w:cs="Arial"/>
              </w:rPr>
            </w:pPr>
            <w:r w:rsidRPr="00CF0A98">
              <w:rPr>
                <w:rFonts w:ascii="GHEA Grapalat" w:hAnsi="GHEA Grapalat" w:cs="Arial"/>
              </w:rPr>
              <w:t>Խա</w:t>
            </w:r>
            <w:r w:rsidRPr="00CF0A98">
              <w:rPr>
                <w:rFonts w:ascii="GHEA Grapalat" w:hAnsi="GHEA Grapalat" w:cs="Arial"/>
                <w:lang w:val="hy-AM"/>
              </w:rPr>
              <w:t>չ</w:t>
            </w:r>
            <w:r w:rsidRPr="00CF0A98">
              <w:rPr>
                <w:rFonts w:ascii="GHEA Grapalat" w:hAnsi="GHEA Grapalat" w:cs="Arial"/>
              </w:rPr>
              <w:t>իկ</w:t>
            </w:r>
            <w:r w:rsidRPr="00CF0A98">
              <w:rPr>
                <w:rFonts w:ascii="GHEA Grapalat" w:hAnsi="GHEA Grapalat" w:cs="Arial"/>
                <w:lang w:val="hy-AM"/>
              </w:rPr>
              <w:t xml:space="preserve"> </w:t>
            </w:r>
            <w:r w:rsidRPr="00CF0A98">
              <w:rPr>
                <w:rFonts w:ascii="GHEA Grapalat" w:hAnsi="GHEA Grapalat" w:cs="Arial"/>
              </w:rPr>
              <w:t>Խաչատրյան</w:t>
            </w:r>
          </w:p>
        </w:tc>
        <w:tc>
          <w:tcPr>
            <w:tcW w:w="5536" w:type="dxa"/>
          </w:tcPr>
          <w:p w14:paraId="2322A276" w14:textId="77777777" w:rsidR="00902AAB" w:rsidRPr="00CF0A98" w:rsidRDefault="00902AAB" w:rsidP="00971464">
            <w:pPr>
              <w:rPr>
                <w:rFonts w:ascii="GHEA Grapalat" w:hAnsi="GHEA Grapalat" w:cs="Arial"/>
              </w:rPr>
            </w:pPr>
            <w:r w:rsidRPr="00CF0A98">
              <w:rPr>
                <w:rFonts w:ascii="GHEA Grapalat" w:hAnsi="GHEA Grapalat" w:cs="Arial"/>
              </w:rPr>
              <w:t>ԱՁ</w:t>
            </w:r>
          </w:p>
        </w:tc>
      </w:tr>
      <w:tr w:rsidR="00902AAB" w:rsidRPr="00CF0A98" w14:paraId="75C99084" w14:textId="77777777" w:rsidTr="00971464">
        <w:tc>
          <w:tcPr>
            <w:tcW w:w="663" w:type="dxa"/>
          </w:tcPr>
          <w:p w14:paraId="7FF05151" w14:textId="77777777" w:rsidR="00902AAB" w:rsidRPr="00CF0A98" w:rsidRDefault="00902AAB" w:rsidP="00971464">
            <w:pPr>
              <w:rPr>
                <w:rFonts w:ascii="GHEA Grapalat" w:hAnsi="GHEA Grapalat"/>
                <w:lang w:val="hy-AM"/>
              </w:rPr>
            </w:pPr>
            <w:r w:rsidRPr="00CF0A98">
              <w:rPr>
                <w:rFonts w:ascii="GHEA Grapalat" w:hAnsi="GHEA Grapalat"/>
              </w:rPr>
              <w:t>1</w:t>
            </w:r>
            <w:r w:rsidRPr="00CF0A98">
              <w:rPr>
                <w:rFonts w:ascii="GHEA Grapalat" w:hAnsi="GHEA Grapalat"/>
                <w:lang w:val="hy-AM"/>
              </w:rPr>
              <w:t>2</w:t>
            </w:r>
          </w:p>
        </w:tc>
        <w:tc>
          <w:tcPr>
            <w:tcW w:w="3043" w:type="dxa"/>
          </w:tcPr>
          <w:p w14:paraId="416C7C07" w14:textId="77777777" w:rsidR="00902AAB" w:rsidRPr="00CF0A98" w:rsidRDefault="00902AAB" w:rsidP="00971464">
            <w:pPr>
              <w:rPr>
                <w:rFonts w:ascii="GHEA Grapalat" w:hAnsi="GHEA Grapalat" w:cs="Arial"/>
              </w:rPr>
            </w:pPr>
            <w:r w:rsidRPr="00CF0A98">
              <w:rPr>
                <w:rFonts w:ascii="GHEA Grapalat" w:hAnsi="GHEA Grapalat" w:cs="Arial"/>
              </w:rPr>
              <w:t>Սևակ</w:t>
            </w:r>
            <w:r w:rsidRPr="00CF0A98">
              <w:rPr>
                <w:rFonts w:ascii="GHEA Grapalat" w:hAnsi="GHEA Grapalat" w:cs="Arial"/>
                <w:lang w:val="hy-AM"/>
              </w:rPr>
              <w:t xml:space="preserve">  </w:t>
            </w:r>
            <w:r w:rsidRPr="00CF0A98">
              <w:rPr>
                <w:rFonts w:ascii="GHEA Grapalat" w:hAnsi="GHEA Grapalat" w:cs="Arial"/>
              </w:rPr>
              <w:t>Մանուկյան</w:t>
            </w:r>
          </w:p>
        </w:tc>
        <w:tc>
          <w:tcPr>
            <w:tcW w:w="5536" w:type="dxa"/>
          </w:tcPr>
          <w:p w14:paraId="79DEDCCD" w14:textId="77777777" w:rsidR="00902AAB" w:rsidRPr="00CF0A98" w:rsidRDefault="00902AAB" w:rsidP="00971464">
            <w:pPr>
              <w:rPr>
                <w:rFonts w:ascii="GHEA Grapalat" w:hAnsi="GHEA Grapalat" w:cs="Arial"/>
              </w:rPr>
            </w:pPr>
            <w:r w:rsidRPr="00CF0A98">
              <w:rPr>
                <w:rFonts w:ascii="GHEA Grapalat" w:hAnsi="GHEA Grapalat" w:cs="Arial"/>
              </w:rPr>
              <w:t>ԱՁ</w:t>
            </w:r>
          </w:p>
        </w:tc>
      </w:tr>
      <w:tr w:rsidR="00902AAB" w:rsidRPr="00CF0A98" w14:paraId="0D3216FA" w14:textId="77777777" w:rsidTr="00971464">
        <w:tc>
          <w:tcPr>
            <w:tcW w:w="663" w:type="dxa"/>
          </w:tcPr>
          <w:p w14:paraId="50BA1575" w14:textId="77777777" w:rsidR="00902AAB" w:rsidRPr="00CF0A98" w:rsidRDefault="00902AAB" w:rsidP="00971464">
            <w:pPr>
              <w:rPr>
                <w:rFonts w:ascii="GHEA Grapalat" w:hAnsi="GHEA Grapalat"/>
                <w:lang w:val="hy-AM"/>
              </w:rPr>
            </w:pPr>
            <w:r w:rsidRPr="00CF0A98">
              <w:rPr>
                <w:rFonts w:ascii="GHEA Grapalat" w:hAnsi="GHEA Grapalat"/>
              </w:rPr>
              <w:t>1</w:t>
            </w:r>
            <w:r w:rsidRPr="00CF0A98">
              <w:rPr>
                <w:rFonts w:ascii="GHEA Grapalat" w:hAnsi="GHEA Grapalat"/>
                <w:lang w:val="hy-AM"/>
              </w:rPr>
              <w:t>3</w:t>
            </w:r>
          </w:p>
        </w:tc>
        <w:tc>
          <w:tcPr>
            <w:tcW w:w="3043" w:type="dxa"/>
          </w:tcPr>
          <w:p w14:paraId="0DD60CF0" w14:textId="77777777" w:rsidR="00902AAB" w:rsidRPr="00CF0A98" w:rsidRDefault="00902AAB" w:rsidP="00971464">
            <w:pPr>
              <w:rPr>
                <w:rFonts w:ascii="GHEA Grapalat" w:hAnsi="GHEA Grapalat" w:cs="Arial"/>
              </w:rPr>
            </w:pPr>
            <w:r w:rsidRPr="00CF0A98">
              <w:rPr>
                <w:rFonts w:ascii="GHEA Grapalat" w:hAnsi="GHEA Grapalat" w:cs="Arial"/>
              </w:rPr>
              <w:t>Արամ</w:t>
            </w:r>
            <w:r w:rsidRPr="00CF0A98">
              <w:rPr>
                <w:rFonts w:ascii="GHEA Grapalat" w:hAnsi="GHEA Grapalat" w:cs="Arial"/>
                <w:lang w:val="hy-AM"/>
              </w:rPr>
              <w:t xml:space="preserve">  </w:t>
            </w:r>
            <w:r w:rsidRPr="00CF0A98">
              <w:rPr>
                <w:rFonts w:ascii="GHEA Grapalat" w:hAnsi="GHEA Grapalat" w:cs="Arial"/>
              </w:rPr>
              <w:t>Մանուկյան</w:t>
            </w:r>
          </w:p>
        </w:tc>
        <w:tc>
          <w:tcPr>
            <w:tcW w:w="5536" w:type="dxa"/>
          </w:tcPr>
          <w:p w14:paraId="67BB0816" w14:textId="77777777" w:rsidR="00902AAB" w:rsidRPr="00CF0A98" w:rsidRDefault="00902AAB" w:rsidP="00971464">
            <w:pPr>
              <w:rPr>
                <w:rFonts w:ascii="GHEA Grapalat" w:hAnsi="GHEA Grapalat" w:cs="Arial"/>
                <w:lang w:val="hy-AM"/>
              </w:rPr>
            </w:pPr>
            <w:r w:rsidRPr="00CF0A98">
              <w:rPr>
                <w:rFonts w:ascii="GHEA Grapalat" w:hAnsi="GHEA Grapalat" w:cs="Arial"/>
              </w:rPr>
              <w:t>,,Մշո</w:t>
            </w:r>
            <w:r w:rsidRPr="00CF0A98">
              <w:rPr>
                <w:rFonts w:ascii="GHEA Grapalat" w:hAnsi="GHEA Grapalat" w:cs="Arial"/>
                <w:lang w:val="hy-AM"/>
              </w:rPr>
              <w:t xml:space="preserve"> </w:t>
            </w:r>
            <w:r w:rsidRPr="00CF0A98">
              <w:rPr>
                <w:rFonts w:ascii="GHEA Grapalat" w:hAnsi="GHEA Grapalat" w:cs="Arial"/>
              </w:rPr>
              <w:t>Աստղ,,ՍՊԸ</w:t>
            </w:r>
            <w:r w:rsidRPr="00CF0A98">
              <w:rPr>
                <w:rFonts w:ascii="GHEA Grapalat" w:hAnsi="GHEA Grapalat" w:cs="Arial"/>
                <w:lang w:val="hy-AM"/>
              </w:rPr>
              <w:t xml:space="preserve"> տնօրեն</w:t>
            </w:r>
          </w:p>
        </w:tc>
      </w:tr>
      <w:tr w:rsidR="00902AAB" w:rsidRPr="00CF0A98" w14:paraId="4F88EF9C" w14:textId="77777777" w:rsidTr="00971464">
        <w:tc>
          <w:tcPr>
            <w:tcW w:w="663" w:type="dxa"/>
          </w:tcPr>
          <w:p w14:paraId="55A82646" w14:textId="77777777" w:rsidR="00902AAB" w:rsidRPr="00CF0A98" w:rsidRDefault="00902AAB" w:rsidP="00971464">
            <w:pPr>
              <w:rPr>
                <w:rFonts w:ascii="GHEA Grapalat" w:hAnsi="GHEA Grapalat"/>
                <w:lang w:val="hy-AM"/>
              </w:rPr>
            </w:pPr>
            <w:r w:rsidRPr="00CF0A98">
              <w:rPr>
                <w:rFonts w:ascii="GHEA Grapalat" w:hAnsi="GHEA Grapalat"/>
              </w:rPr>
              <w:t>14</w:t>
            </w:r>
          </w:p>
        </w:tc>
        <w:tc>
          <w:tcPr>
            <w:tcW w:w="3043" w:type="dxa"/>
          </w:tcPr>
          <w:p w14:paraId="2ED120C6" w14:textId="77777777" w:rsidR="00902AAB" w:rsidRPr="00CF0A98" w:rsidRDefault="00902AAB" w:rsidP="00971464">
            <w:pPr>
              <w:rPr>
                <w:rFonts w:ascii="GHEA Grapalat" w:hAnsi="GHEA Grapalat" w:cs="Arial"/>
              </w:rPr>
            </w:pPr>
            <w:r w:rsidRPr="00CF0A98">
              <w:rPr>
                <w:rFonts w:ascii="GHEA Grapalat" w:hAnsi="GHEA Grapalat" w:cs="Arial"/>
              </w:rPr>
              <w:t>Մանուչար</w:t>
            </w:r>
            <w:r w:rsidRPr="00CF0A98">
              <w:rPr>
                <w:rFonts w:ascii="GHEA Grapalat" w:hAnsi="GHEA Grapalat" w:cs="Arial"/>
                <w:lang w:val="hy-AM"/>
              </w:rPr>
              <w:t xml:space="preserve"> </w:t>
            </w:r>
            <w:r w:rsidRPr="00CF0A98">
              <w:rPr>
                <w:rFonts w:ascii="GHEA Grapalat" w:hAnsi="GHEA Grapalat" w:cs="Arial"/>
              </w:rPr>
              <w:t>Սիմոնյան</w:t>
            </w:r>
          </w:p>
        </w:tc>
        <w:tc>
          <w:tcPr>
            <w:tcW w:w="5536" w:type="dxa"/>
          </w:tcPr>
          <w:p w14:paraId="27E32180" w14:textId="77777777" w:rsidR="00902AAB" w:rsidRPr="00CF0A98" w:rsidRDefault="00902AAB" w:rsidP="00971464">
            <w:pPr>
              <w:rPr>
                <w:rFonts w:ascii="GHEA Grapalat" w:hAnsi="GHEA Grapalat" w:cs="Arial"/>
              </w:rPr>
            </w:pPr>
            <w:r w:rsidRPr="00CF0A98">
              <w:rPr>
                <w:rFonts w:ascii="GHEA Grapalat" w:hAnsi="GHEA Grapalat" w:cs="Arial"/>
              </w:rPr>
              <w:t>ՄարտունուԵվրոպական</w:t>
            </w:r>
            <w:r w:rsidRPr="00CF0A98">
              <w:rPr>
                <w:rFonts w:ascii="GHEA Grapalat" w:hAnsi="GHEA Grapalat" w:cs="Arial"/>
                <w:lang w:val="hy-AM"/>
              </w:rPr>
              <w:t xml:space="preserve">  </w:t>
            </w:r>
            <w:r w:rsidRPr="00CF0A98">
              <w:rPr>
                <w:rFonts w:ascii="GHEA Grapalat" w:hAnsi="GHEA Grapalat" w:cs="Arial"/>
              </w:rPr>
              <w:t>ակադեմիա, տն</w:t>
            </w:r>
            <w:r w:rsidRPr="00CF0A98">
              <w:rPr>
                <w:rFonts w:ascii="GHEA Grapalat" w:hAnsi="GHEA Grapalat" w:cs="Arial"/>
                <w:lang w:val="hy-AM"/>
              </w:rPr>
              <w:t>օ</w:t>
            </w:r>
            <w:r w:rsidRPr="00CF0A98">
              <w:rPr>
                <w:rFonts w:ascii="GHEA Grapalat" w:hAnsi="GHEA Grapalat" w:cs="Arial"/>
              </w:rPr>
              <w:t>րեն</w:t>
            </w:r>
          </w:p>
        </w:tc>
      </w:tr>
      <w:tr w:rsidR="00902AAB" w:rsidRPr="00CF0A98" w14:paraId="2C83B2B8" w14:textId="77777777" w:rsidTr="00971464">
        <w:tc>
          <w:tcPr>
            <w:tcW w:w="663" w:type="dxa"/>
          </w:tcPr>
          <w:p w14:paraId="535D11C8" w14:textId="77777777" w:rsidR="00902AAB" w:rsidRPr="00CF0A98" w:rsidRDefault="00902AAB" w:rsidP="00971464">
            <w:pPr>
              <w:rPr>
                <w:rFonts w:ascii="GHEA Grapalat" w:hAnsi="GHEA Grapalat"/>
                <w:lang w:val="hy-AM"/>
              </w:rPr>
            </w:pPr>
            <w:r w:rsidRPr="00CF0A98">
              <w:rPr>
                <w:rFonts w:ascii="GHEA Grapalat" w:hAnsi="GHEA Grapalat"/>
              </w:rPr>
              <w:t>1</w:t>
            </w:r>
            <w:r w:rsidRPr="00CF0A98">
              <w:rPr>
                <w:rFonts w:ascii="GHEA Grapalat" w:hAnsi="GHEA Grapalat"/>
                <w:lang w:val="hy-AM"/>
              </w:rPr>
              <w:t>5</w:t>
            </w:r>
          </w:p>
        </w:tc>
        <w:tc>
          <w:tcPr>
            <w:tcW w:w="3043" w:type="dxa"/>
          </w:tcPr>
          <w:p w14:paraId="348004E4" w14:textId="77777777" w:rsidR="00902AAB" w:rsidRPr="00CF0A98" w:rsidRDefault="00902AAB" w:rsidP="00971464">
            <w:pPr>
              <w:rPr>
                <w:rFonts w:ascii="GHEA Grapalat" w:hAnsi="GHEA Grapalat" w:cs="Arial"/>
              </w:rPr>
            </w:pPr>
            <w:r w:rsidRPr="00CF0A98">
              <w:rPr>
                <w:rFonts w:ascii="GHEA Grapalat" w:hAnsi="GHEA Grapalat" w:cs="Arial"/>
              </w:rPr>
              <w:t>Տիգրան</w:t>
            </w:r>
            <w:r w:rsidRPr="00CF0A98">
              <w:rPr>
                <w:rFonts w:ascii="GHEA Grapalat" w:hAnsi="GHEA Grapalat" w:cs="Arial"/>
                <w:lang w:val="hy-AM"/>
              </w:rPr>
              <w:t xml:space="preserve">  </w:t>
            </w:r>
            <w:r w:rsidRPr="00CF0A98">
              <w:rPr>
                <w:rFonts w:ascii="GHEA Grapalat" w:hAnsi="GHEA Grapalat" w:cs="Arial"/>
              </w:rPr>
              <w:t>Բաղիշջանյան</w:t>
            </w:r>
          </w:p>
        </w:tc>
        <w:tc>
          <w:tcPr>
            <w:tcW w:w="5536" w:type="dxa"/>
          </w:tcPr>
          <w:p w14:paraId="2E487380" w14:textId="77777777" w:rsidR="00902AAB" w:rsidRPr="00CF0A98" w:rsidRDefault="00902AAB" w:rsidP="00971464">
            <w:pPr>
              <w:rPr>
                <w:rFonts w:ascii="GHEA Grapalat" w:hAnsi="GHEA Grapalat" w:cs="Arial"/>
              </w:rPr>
            </w:pPr>
            <w:r w:rsidRPr="00CF0A98">
              <w:rPr>
                <w:rFonts w:ascii="GHEA Grapalat" w:hAnsi="GHEA Grapalat" w:cs="Arial"/>
              </w:rPr>
              <w:t>Հեծյալ</w:t>
            </w:r>
            <w:r w:rsidRPr="00CF0A98">
              <w:rPr>
                <w:rFonts w:ascii="GHEA Grapalat" w:hAnsi="GHEA Grapalat" w:cs="Arial"/>
                <w:lang w:val="hy-AM"/>
              </w:rPr>
              <w:t xml:space="preserve"> </w:t>
            </w:r>
            <w:r w:rsidRPr="00CF0A98">
              <w:rPr>
                <w:rFonts w:ascii="GHEA Grapalat" w:hAnsi="GHEA Grapalat" w:cs="Arial"/>
              </w:rPr>
              <w:t>տուրիզմ, անհատ</w:t>
            </w:r>
            <w:r w:rsidRPr="00CF0A98">
              <w:rPr>
                <w:rFonts w:ascii="GHEA Grapalat" w:hAnsi="GHEA Grapalat" w:cs="Arial"/>
                <w:lang w:val="hy-AM"/>
              </w:rPr>
              <w:t xml:space="preserve"> </w:t>
            </w:r>
            <w:r w:rsidRPr="00CF0A98">
              <w:rPr>
                <w:rFonts w:ascii="GHEA Grapalat" w:hAnsi="GHEA Grapalat" w:cs="Arial"/>
              </w:rPr>
              <w:t>ձեռնարկատեր</w:t>
            </w:r>
          </w:p>
        </w:tc>
      </w:tr>
      <w:tr w:rsidR="00902AAB" w:rsidRPr="00CF0A98" w14:paraId="5ABB36EB" w14:textId="77777777" w:rsidTr="00971464">
        <w:tc>
          <w:tcPr>
            <w:tcW w:w="663" w:type="dxa"/>
          </w:tcPr>
          <w:p w14:paraId="536BFFAE" w14:textId="77777777" w:rsidR="00902AAB" w:rsidRPr="00CF0A98" w:rsidRDefault="00902AAB" w:rsidP="00971464">
            <w:pPr>
              <w:rPr>
                <w:rFonts w:ascii="GHEA Grapalat" w:hAnsi="GHEA Grapalat"/>
                <w:lang w:val="hy-AM"/>
              </w:rPr>
            </w:pPr>
            <w:r w:rsidRPr="00CF0A98">
              <w:rPr>
                <w:rFonts w:ascii="GHEA Grapalat" w:hAnsi="GHEA Grapalat"/>
              </w:rPr>
              <w:t>1</w:t>
            </w:r>
            <w:r w:rsidRPr="00CF0A98">
              <w:rPr>
                <w:rFonts w:ascii="GHEA Grapalat" w:hAnsi="GHEA Grapalat"/>
                <w:lang w:val="hy-AM"/>
              </w:rPr>
              <w:t>6</w:t>
            </w:r>
          </w:p>
        </w:tc>
        <w:tc>
          <w:tcPr>
            <w:tcW w:w="3043" w:type="dxa"/>
          </w:tcPr>
          <w:p w14:paraId="713C90F2" w14:textId="77777777" w:rsidR="00902AAB" w:rsidRPr="00CF0A98" w:rsidRDefault="00902AAB" w:rsidP="00971464">
            <w:pPr>
              <w:rPr>
                <w:rFonts w:ascii="GHEA Grapalat" w:hAnsi="GHEA Grapalat" w:cs="Arial"/>
              </w:rPr>
            </w:pPr>
            <w:r w:rsidRPr="00CF0A98">
              <w:rPr>
                <w:rFonts w:ascii="GHEA Grapalat" w:hAnsi="GHEA Grapalat" w:cs="Arial"/>
              </w:rPr>
              <w:t>Խանում</w:t>
            </w:r>
            <w:r w:rsidRPr="00CF0A98">
              <w:rPr>
                <w:rFonts w:ascii="GHEA Grapalat" w:hAnsi="GHEA Grapalat" w:cs="Arial"/>
                <w:lang w:val="hy-AM"/>
              </w:rPr>
              <w:t xml:space="preserve">  </w:t>
            </w:r>
            <w:r w:rsidRPr="00CF0A98">
              <w:rPr>
                <w:rFonts w:ascii="GHEA Grapalat" w:hAnsi="GHEA Grapalat" w:cs="Arial"/>
              </w:rPr>
              <w:t>Ղազարյան</w:t>
            </w:r>
          </w:p>
        </w:tc>
        <w:tc>
          <w:tcPr>
            <w:tcW w:w="5536" w:type="dxa"/>
          </w:tcPr>
          <w:p w14:paraId="3B9192D8" w14:textId="77777777" w:rsidR="00902AAB" w:rsidRPr="00CF0A98" w:rsidRDefault="00902AAB" w:rsidP="00971464">
            <w:pPr>
              <w:rPr>
                <w:rFonts w:ascii="GHEA Grapalat" w:hAnsi="GHEA Grapalat" w:cs="Arial"/>
              </w:rPr>
            </w:pPr>
            <w:r w:rsidRPr="00CF0A98">
              <w:rPr>
                <w:rFonts w:ascii="GHEA Grapalat" w:hAnsi="GHEA Grapalat" w:cs="Arial"/>
              </w:rPr>
              <w:t>1-ին</w:t>
            </w:r>
            <w:r w:rsidRPr="00CF0A98">
              <w:rPr>
                <w:rFonts w:ascii="GHEA Grapalat" w:hAnsi="GHEA Grapalat" w:cs="Arial"/>
                <w:lang w:val="hy-AM"/>
              </w:rPr>
              <w:t xml:space="preserve"> </w:t>
            </w:r>
            <w:r w:rsidRPr="00CF0A98">
              <w:rPr>
                <w:rFonts w:ascii="GHEA Grapalat" w:hAnsi="GHEA Grapalat" w:cs="Arial"/>
              </w:rPr>
              <w:t>դպրոցի</w:t>
            </w:r>
            <w:r w:rsidRPr="00CF0A98">
              <w:rPr>
                <w:rFonts w:ascii="GHEA Grapalat" w:hAnsi="GHEA Grapalat" w:cs="Arial"/>
                <w:lang w:val="hy-AM"/>
              </w:rPr>
              <w:t xml:space="preserve"> </w:t>
            </w:r>
            <w:r w:rsidRPr="00CF0A98">
              <w:rPr>
                <w:rFonts w:ascii="GHEA Grapalat" w:hAnsi="GHEA Grapalat" w:cs="Arial"/>
              </w:rPr>
              <w:t>տն</w:t>
            </w:r>
            <w:r w:rsidRPr="00CF0A98">
              <w:rPr>
                <w:rFonts w:ascii="GHEA Grapalat" w:hAnsi="GHEA Grapalat" w:cs="Arial"/>
                <w:lang w:val="hy-AM"/>
              </w:rPr>
              <w:t>օ</w:t>
            </w:r>
            <w:r w:rsidRPr="00CF0A98">
              <w:rPr>
                <w:rFonts w:ascii="GHEA Grapalat" w:hAnsi="GHEA Grapalat" w:cs="Arial"/>
              </w:rPr>
              <w:t>րեն</w:t>
            </w:r>
          </w:p>
        </w:tc>
      </w:tr>
      <w:tr w:rsidR="00902AAB" w:rsidRPr="00CF0A98" w14:paraId="74C35A1B" w14:textId="77777777" w:rsidTr="00971464">
        <w:tc>
          <w:tcPr>
            <w:tcW w:w="663" w:type="dxa"/>
          </w:tcPr>
          <w:p w14:paraId="5B36B607" w14:textId="77777777" w:rsidR="00902AAB" w:rsidRPr="00CF0A98" w:rsidRDefault="00902AAB" w:rsidP="00971464">
            <w:pPr>
              <w:rPr>
                <w:rFonts w:ascii="GHEA Grapalat" w:hAnsi="GHEA Grapalat"/>
                <w:lang w:val="hy-AM"/>
              </w:rPr>
            </w:pPr>
            <w:r w:rsidRPr="00CF0A98">
              <w:rPr>
                <w:rFonts w:ascii="GHEA Grapalat" w:hAnsi="GHEA Grapalat"/>
              </w:rPr>
              <w:t>1</w:t>
            </w:r>
            <w:r w:rsidRPr="00CF0A98">
              <w:rPr>
                <w:rFonts w:ascii="GHEA Grapalat" w:hAnsi="GHEA Grapalat"/>
                <w:lang w:val="hy-AM"/>
              </w:rPr>
              <w:t>7</w:t>
            </w:r>
          </w:p>
        </w:tc>
        <w:tc>
          <w:tcPr>
            <w:tcW w:w="3043" w:type="dxa"/>
          </w:tcPr>
          <w:p w14:paraId="5CF21085" w14:textId="77777777" w:rsidR="00902AAB" w:rsidRPr="00CF0A98" w:rsidRDefault="00902AAB" w:rsidP="00971464">
            <w:pPr>
              <w:rPr>
                <w:rFonts w:ascii="GHEA Grapalat" w:hAnsi="GHEA Grapalat" w:cs="Arial"/>
              </w:rPr>
            </w:pPr>
            <w:r w:rsidRPr="00CF0A98">
              <w:rPr>
                <w:rFonts w:ascii="GHEA Grapalat" w:hAnsi="GHEA Grapalat" w:cs="Arial"/>
              </w:rPr>
              <w:t>Արտակ</w:t>
            </w:r>
            <w:r w:rsidRPr="00CF0A98">
              <w:rPr>
                <w:rFonts w:ascii="GHEA Grapalat" w:hAnsi="GHEA Grapalat" w:cs="Arial"/>
                <w:lang w:val="hy-AM"/>
              </w:rPr>
              <w:t xml:space="preserve">  </w:t>
            </w:r>
            <w:r w:rsidRPr="00CF0A98">
              <w:rPr>
                <w:rFonts w:ascii="GHEA Grapalat" w:hAnsi="GHEA Grapalat" w:cs="Arial"/>
              </w:rPr>
              <w:t>Գալստյան</w:t>
            </w:r>
          </w:p>
        </w:tc>
        <w:tc>
          <w:tcPr>
            <w:tcW w:w="5536" w:type="dxa"/>
          </w:tcPr>
          <w:p w14:paraId="4D70A052" w14:textId="77777777" w:rsidR="00902AAB" w:rsidRPr="00CF0A98" w:rsidRDefault="00902AAB" w:rsidP="00971464">
            <w:pPr>
              <w:rPr>
                <w:rFonts w:ascii="GHEA Grapalat" w:hAnsi="GHEA Grapalat" w:cs="Arial"/>
                <w:lang w:val="hy-AM"/>
              </w:rPr>
            </w:pPr>
            <w:r w:rsidRPr="00CF0A98">
              <w:rPr>
                <w:rFonts w:ascii="GHEA Grapalat" w:hAnsi="GHEA Grapalat" w:cs="Arial"/>
                <w:lang w:val="hy-AM"/>
              </w:rPr>
              <w:t xml:space="preserve"> ավագանու անդամ</w:t>
            </w:r>
          </w:p>
        </w:tc>
      </w:tr>
      <w:tr w:rsidR="00902AAB" w:rsidRPr="00CF0A98" w14:paraId="12A8E0DC" w14:textId="77777777" w:rsidTr="00971464">
        <w:tc>
          <w:tcPr>
            <w:tcW w:w="663" w:type="dxa"/>
          </w:tcPr>
          <w:p w14:paraId="0564A25E" w14:textId="77777777" w:rsidR="00902AAB" w:rsidRPr="00CF0A98" w:rsidRDefault="00902AAB" w:rsidP="00971464">
            <w:pPr>
              <w:rPr>
                <w:rFonts w:ascii="GHEA Grapalat" w:hAnsi="GHEA Grapalat" w:cs="Arial"/>
              </w:rPr>
            </w:pPr>
            <w:r w:rsidRPr="00CF0A98">
              <w:rPr>
                <w:rFonts w:ascii="GHEA Grapalat" w:hAnsi="GHEA Grapalat"/>
              </w:rPr>
              <w:t>1</w:t>
            </w:r>
            <w:r w:rsidRPr="00CF0A98">
              <w:rPr>
                <w:rFonts w:ascii="GHEA Grapalat" w:hAnsi="GHEA Grapalat"/>
                <w:lang w:val="hy-AM"/>
              </w:rPr>
              <w:t>8</w:t>
            </w:r>
            <w:r w:rsidRPr="00CF0A98">
              <w:rPr>
                <w:rFonts w:ascii="GHEA Grapalat" w:hAnsi="GHEA Grapalat"/>
              </w:rPr>
              <w:t xml:space="preserve"> </w:t>
            </w:r>
          </w:p>
        </w:tc>
        <w:tc>
          <w:tcPr>
            <w:tcW w:w="3043" w:type="dxa"/>
          </w:tcPr>
          <w:p w14:paraId="00B59AA3" w14:textId="77777777" w:rsidR="00902AAB" w:rsidRPr="00CF0A98" w:rsidRDefault="00902AAB" w:rsidP="00971464">
            <w:pPr>
              <w:rPr>
                <w:rFonts w:ascii="GHEA Grapalat" w:hAnsi="GHEA Grapalat" w:cs="Arial"/>
              </w:rPr>
            </w:pPr>
            <w:r w:rsidRPr="00CF0A98">
              <w:rPr>
                <w:rFonts w:ascii="GHEA Grapalat" w:hAnsi="GHEA Grapalat" w:cs="Arial"/>
              </w:rPr>
              <w:t>Արայիկ</w:t>
            </w:r>
            <w:r w:rsidRPr="00CF0A98">
              <w:rPr>
                <w:rFonts w:ascii="GHEA Grapalat" w:hAnsi="GHEA Grapalat" w:cs="Arial"/>
                <w:lang w:val="hy-AM"/>
              </w:rPr>
              <w:t xml:space="preserve">   </w:t>
            </w:r>
            <w:r w:rsidRPr="00CF0A98">
              <w:rPr>
                <w:rFonts w:ascii="GHEA Grapalat" w:hAnsi="GHEA Grapalat" w:cs="Arial"/>
              </w:rPr>
              <w:t>Թարփոշյան</w:t>
            </w:r>
          </w:p>
        </w:tc>
        <w:tc>
          <w:tcPr>
            <w:tcW w:w="5536" w:type="dxa"/>
          </w:tcPr>
          <w:p w14:paraId="51FA1251" w14:textId="77777777" w:rsidR="00902AAB" w:rsidRPr="00CF0A98" w:rsidRDefault="00902AAB" w:rsidP="00971464">
            <w:pPr>
              <w:rPr>
                <w:rFonts w:ascii="GHEA Grapalat" w:hAnsi="GHEA Grapalat" w:cs="Arial"/>
                <w:lang w:val="hy-AM"/>
              </w:rPr>
            </w:pPr>
            <w:r w:rsidRPr="00CF0A98">
              <w:rPr>
                <w:rFonts w:ascii="GHEA Grapalat" w:hAnsi="GHEA Grapalat" w:cs="Arial"/>
              </w:rPr>
              <w:t>Մարտունու</w:t>
            </w:r>
            <w:r w:rsidRPr="00CF0A98">
              <w:rPr>
                <w:rFonts w:ascii="GHEA Grapalat" w:hAnsi="GHEA Grapalat" w:cs="Arial"/>
                <w:lang w:val="hy-AM"/>
              </w:rPr>
              <w:t xml:space="preserve"> </w:t>
            </w:r>
            <w:r w:rsidRPr="00CF0A98">
              <w:rPr>
                <w:rFonts w:ascii="GHEA Grapalat" w:hAnsi="GHEA Grapalat" w:cs="Arial"/>
              </w:rPr>
              <w:t>Զբաղվածության</w:t>
            </w:r>
            <w:r w:rsidRPr="00CF0A98">
              <w:rPr>
                <w:rFonts w:ascii="GHEA Grapalat" w:hAnsi="GHEA Grapalat" w:cs="Arial"/>
                <w:lang w:val="hy-AM"/>
              </w:rPr>
              <w:t xml:space="preserve"> տարածքային </w:t>
            </w:r>
            <w:r w:rsidRPr="00CF0A98">
              <w:rPr>
                <w:rFonts w:ascii="GHEA Grapalat" w:hAnsi="GHEA Grapalat" w:cs="Arial"/>
              </w:rPr>
              <w:t>կենտրոն</w:t>
            </w:r>
          </w:p>
          <w:p w14:paraId="019D82A0" w14:textId="77777777" w:rsidR="00902AAB" w:rsidRPr="00CF0A98" w:rsidRDefault="00902AAB" w:rsidP="00971464">
            <w:pPr>
              <w:rPr>
                <w:rFonts w:ascii="GHEA Grapalat" w:hAnsi="GHEA Grapalat" w:cs="Arial"/>
                <w:lang w:val="hy-AM"/>
              </w:rPr>
            </w:pPr>
            <w:r w:rsidRPr="00CF0A98">
              <w:rPr>
                <w:rFonts w:ascii="GHEA Grapalat" w:hAnsi="GHEA Grapalat" w:cs="Arial"/>
                <w:lang w:val="hy-AM"/>
              </w:rPr>
              <w:t>Ավագ մասնագետ</w:t>
            </w:r>
          </w:p>
        </w:tc>
      </w:tr>
      <w:tr w:rsidR="00902AAB" w:rsidRPr="00CF0A98" w14:paraId="4C59703D" w14:textId="77777777" w:rsidTr="00971464">
        <w:tc>
          <w:tcPr>
            <w:tcW w:w="663" w:type="dxa"/>
          </w:tcPr>
          <w:p w14:paraId="73C71C41" w14:textId="77777777" w:rsidR="00902AAB" w:rsidRPr="00CF0A98" w:rsidRDefault="00902AAB" w:rsidP="00971464">
            <w:pPr>
              <w:rPr>
                <w:rFonts w:ascii="GHEA Grapalat" w:hAnsi="GHEA Grapalat"/>
                <w:lang w:val="hy-AM"/>
              </w:rPr>
            </w:pPr>
            <w:r w:rsidRPr="00CF0A98">
              <w:rPr>
                <w:rFonts w:ascii="GHEA Grapalat" w:hAnsi="GHEA Grapalat"/>
                <w:lang w:val="hy-AM"/>
              </w:rPr>
              <w:t>19</w:t>
            </w:r>
          </w:p>
        </w:tc>
        <w:tc>
          <w:tcPr>
            <w:tcW w:w="3043" w:type="dxa"/>
          </w:tcPr>
          <w:p w14:paraId="3893E821" w14:textId="77777777" w:rsidR="00902AAB" w:rsidRPr="00CF0A98" w:rsidRDefault="00902AAB" w:rsidP="00971464">
            <w:pPr>
              <w:rPr>
                <w:rFonts w:ascii="GHEA Grapalat" w:hAnsi="GHEA Grapalat" w:cs="Arial"/>
              </w:rPr>
            </w:pPr>
            <w:r w:rsidRPr="00CF0A98">
              <w:rPr>
                <w:rFonts w:ascii="GHEA Grapalat" w:hAnsi="GHEA Grapalat" w:cs="Arial"/>
              </w:rPr>
              <w:t>Վահագն</w:t>
            </w:r>
            <w:r w:rsidRPr="00CF0A98">
              <w:rPr>
                <w:rFonts w:ascii="GHEA Grapalat" w:hAnsi="GHEA Grapalat" w:cs="Arial"/>
                <w:lang w:val="hy-AM"/>
              </w:rPr>
              <w:t xml:space="preserve">  </w:t>
            </w:r>
            <w:r w:rsidRPr="00CF0A98">
              <w:rPr>
                <w:rFonts w:ascii="GHEA Grapalat" w:hAnsi="GHEA Grapalat" w:cs="Arial"/>
              </w:rPr>
              <w:t>Դավթյան</w:t>
            </w:r>
          </w:p>
        </w:tc>
        <w:tc>
          <w:tcPr>
            <w:tcW w:w="5536" w:type="dxa"/>
          </w:tcPr>
          <w:p w14:paraId="1D3D1B9F" w14:textId="77777777" w:rsidR="00902AAB" w:rsidRPr="00CF0A98" w:rsidRDefault="00902AAB" w:rsidP="00971464">
            <w:pPr>
              <w:rPr>
                <w:rFonts w:ascii="GHEA Grapalat" w:hAnsi="GHEA Grapalat" w:cs="Arial"/>
              </w:rPr>
            </w:pPr>
            <w:r w:rsidRPr="00CF0A98">
              <w:rPr>
                <w:rFonts w:ascii="GHEA Grapalat" w:hAnsi="GHEA Grapalat" w:cs="Arial"/>
              </w:rPr>
              <w:t>Ավագանու</w:t>
            </w:r>
            <w:r w:rsidRPr="00CF0A98">
              <w:rPr>
                <w:rFonts w:ascii="GHEA Grapalat" w:hAnsi="GHEA Grapalat" w:cs="Arial"/>
                <w:lang w:val="hy-AM"/>
              </w:rPr>
              <w:t xml:space="preserve"> </w:t>
            </w:r>
            <w:r w:rsidRPr="00CF0A98">
              <w:rPr>
                <w:rFonts w:ascii="GHEA Grapalat" w:hAnsi="GHEA Grapalat" w:cs="Arial"/>
              </w:rPr>
              <w:t>Անդամ</w:t>
            </w:r>
          </w:p>
        </w:tc>
      </w:tr>
      <w:tr w:rsidR="00902AAB" w:rsidRPr="00CF0A98" w14:paraId="011A2E8B" w14:textId="77777777" w:rsidTr="00971464">
        <w:tc>
          <w:tcPr>
            <w:tcW w:w="663" w:type="dxa"/>
          </w:tcPr>
          <w:p w14:paraId="1E33A6F5" w14:textId="77777777" w:rsidR="00902AAB" w:rsidRPr="00CF0A98" w:rsidRDefault="00902AAB" w:rsidP="00971464">
            <w:pPr>
              <w:rPr>
                <w:rFonts w:ascii="GHEA Grapalat" w:hAnsi="GHEA Grapalat"/>
                <w:lang w:val="hy-AM"/>
              </w:rPr>
            </w:pPr>
            <w:r w:rsidRPr="00CF0A98">
              <w:rPr>
                <w:rFonts w:ascii="GHEA Grapalat" w:hAnsi="GHEA Grapalat"/>
                <w:lang w:val="hy-AM"/>
              </w:rPr>
              <w:t>20</w:t>
            </w:r>
          </w:p>
        </w:tc>
        <w:tc>
          <w:tcPr>
            <w:tcW w:w="3043" w:type="dxa"/>
          </w:tcPr>
          <w:p w14:paraId="3E98D3D4" w14:textId="77777777" w:rsidR="00902AAB" w:rsidRPr="00CF0A98" w:rsidRDefault="00902AAB" w:rsidP="00971464">
            <w:pPr>
              <w:rPr>
                <w:rFonts w:ascii="GHEA Grapalat" w:hAnsi="GHEA Grapalat" w:cs="Arial"/>
              </w:rPr>
            </w:pPr>
            <w:r w:rsidRPr="00CF0A98">
              <w:rPr>
                <w:rFonts w:ascii="GHEA Grapalat" w:hAnsi="GHEA Grapalat" w:cs="Arial"/>
              </w:rPr>
              <w:t>Արտյոմ</w:t>
            </w:r>
            <w:r w:rsidRPr="00CF0A98">
              <w:rPr>
                <w:rFonts w:ascii="GHEA Grapalat" w:hAnsi="GHEA Grapalat" w:cs="Arial"/>
                <w:lang w:val="hy-AM"/>
              </w:rPr>
              <w:t xml:space="preserve">  </w:t>
            </w:r>
            <w:r w:rsidRPr="00CF0A98">
              <w:rPr>
                <w:rFonts w:ascii="GHEA Grapalat" w:hAnsi="GHEA Grapalat" w:cs="Arial"/>
              </w:rPr>
              <w:t>Գրիգորյան</w:t>
            </w:r>
          </w:p>
        </w:tc>
        <w:tc>
          <w:tcPr>
            <w:tcW w:w="5536" w:type="dxa"/>
          </w:tcPr>
          <w:p w14:paraId="08034928" w14:textId="77777777" w:rsidR="00902AAB" w:rsidRPr="00CF0A98" w:rsidRDefault="00902AAB" w:rsidP="00971464">
            <w:pPr>
              <w:rPr>
                <w:rFonts w:ascii="GHEA Grapalat" w:hAnsi="GHEA Grapalat" w:cs="Arial"/>
              </w:rPr>
            </w:pPr>
            <w:r w:rsidRPr="00CF0A98">
              <w:rPr>
                <w:rFonts w:ascii="GHEA Grapalat" w:hAnsi="GHEA Grapalat" w:cs="Arial"/>
              </w:rPr>
              <w:t>Գեղարքունիքի</w:t>
            </w:r>
            <w:r w:rsidRPr="00CF0A98">
              <w:rPr>
                <w:rFonts w:ascii="GHEA Grapalat" w:hAnsi="GHEA Grapalat" w:cs="Arial"/>
                <w:lang w:val="hy-AM"/>
              </w:rPr>
              <w:t xml:space="preserve"> </w:t>
            </w:r>
            <w:r w:rsidRPr="00CF0A98">
              <w:rPr>
                <w:rFonts w:ascii="GHEA Grapalat" w:hAnsi="GHEA Grapalat" w:cs="Arial"/>
              </w:rPr>
              <w:t>Առևտրաարդյունաբերական</w:t>
            </w:r>
            <w:r w:rsidRPr="00CF0A98">
              <w:rPr>
                <w:rFonts w:ascii="GHEA Grapalat" w:hAnsi="GHEA Grapalat" w:cs="Arial"/>
                <w:lang w:val="hy-AM"/>
              </w:rPr>
              <w:t xml:space="preserve"> </w:t>
            </w:r>
            <w:r w:rsidRPr="00CF0A98">
              <w:rPr>
                <w:rFonts w:ascii="GHEA Grapalat" w:hAnsi="GHEA Grapalat" w:cs="Arial"/>
              </w:rPr>
              <w:t>պալատ</w:t>
            </w:r>
          </w:p>
        </w:tc>
      </w:tr>
      <w:tr w:rsidR="00902AAB" w:rsidRPr="00CF0A98" w14:paraId="38D5C0D9" w14:textId="77777777" w:rsidTr="00971464">
        <w:tc>
          <w:tcPr>
            <w:tcW w:w="663" w:type="dxa"/>
          </w:tcPr>
          <w:p w14:paraId="64784803" w14:textId="77777777" w:rsidR="00902AAB" w:rsidRPr="00CF0A98" w:rsidRDefault="00902AAB" w:rsidP="00971464">
            <w:pPr>
              <w:rPr>
                <w:rFonts w:ascii="GHEA Grapalat" w:hAnsi="GHEA Grapalat"/>
                <w:lang w:val="hy-AM"/>
              </w:rPr>
            </w:pPr>
            <w:r w:rsidRPr="00CF0A98">
              <w:rPr>
                <w:rFonts w:ascii="GHEA Grapalat" w:hAnsi="GHEA Grapalat"/>
                <w:lang w:val="hy-AM"/>
              </w:rPr>
              <w:t>21</w:t>
            </w:r>
          </w:p>
        </w:tc>
        <w:tc>
          <w:tcPr>
            <w:tcW w:w="3043" w:type="dxa"/>
          </w:tcPr>
          <w:p w14:paraId="756F79CC" w14:textId="77777777" w:rsidR="00902AAB" w:rsidRPr="00CF0A98" w:rsidRDefault="00902AAB" w:rsidP="00971464">
            <w:pPr>
              <w:rPr>
                <w:rFonts w:ascii="GHEA Grapalat" w:hAnsi="GHEA Grapalat" w:cs="Arial"/>
                <w:lang w:val="hy-AM"/>
              </w:rPr>
            </w:pPr>
            <w:r w:rsidRPr="00CF0A98">
              <w:rPr>
                <w:rFonts w:ascii="GHEA Grapalat" w:hAnsi="GHEA Grapalat" w:cs="Arial"/>
                <w:lang w:val="hy-AM"/>
              </w:rPr>
              <w:t>Արտակ Կարապետյան</w:t>
            </w:r>
          </w:p>
        </w:tc>
        <w:tc>
          <w:tcPr>
            <w:tcW w:w="5536" w:type="dxa"/>
          </w:tcPr>
          <w:p w14:paraId="50A08331" w14:textId="77777777" w:rsidR="00902AAB" w:rsidRPr="00CF0A98" w:rsidRDefault="00902AAB" w:rsidP="00971464">
            <w:pPr>
              <w:rPr>
                <w:rFonts w:ascii="GHEA Grapalat" w:hAnsi="GHEA Grapalat" w:cs="Arial"/>
                <w:lang w:val="hy-AM"/>
              </w:rPr>
            </w:pPr>
            <w:r w:rsidRPr="00CF0A98">
              <w:rPr>
                <w:rFonts w:ascii="GHEA Grapalat" w:hAnsi="GHEA Grapalat" w:cs="Arial"/>
                <w:lang w:val="hy-AM"/>
              </w:rPr>
              <w:t>Համայնքի բնակիչ</w:t>
            </w:r>
          </w:p>
        </w:tc>
      </w:tr>
    </w:tbl>
    <w:p w14:paraId="7B541AB2" w14:textId="77777777" w:rsidR="00902AAB" w:rsidRPr="00CF0A98" w:rsidRDefault="00902AAB" w:rsidP="00902AAB">
      <w:pPr>
        <w:rPr>
          <w:rFonts w:ascii="GHEA Grapalat" w:hAnsi="GHEA Grapalat"/>
          <w:b/>
          <w:sz w:val="28"/>
          <w:szCs w:val="28"/>
          <w:lang w:val="hy-AM"/>
        </w:rPr>
      </w:pPr>
    </w:p>
    <w:p w14:paraId="64912502" w14:textId="77777777" w:rsidR="00902AAB" w:rsidRDefault="00902AAB" w:rsidP="00902AAB">
      <w:pPr>
        <w:rPr>
          <w:rFonts w:ascii="GHEA Grapalat" w:hAnsi="GHEA Grapalat"/>
          <w:b/>
          <w:sz w:val="24"/>
          <w:szCs w:val="24"/>
        </w:rPr>
      </w:pPr>
      <w:r>
        <w:rPr>
          <w:rFonts w:ascii="GHEA Grapalat" w:hAnsi="GHEA Grapalat"/>
          <w:b/>
          <w:sz w:val="24"/>
          <w:szCs w:val="24"/>
        </w:rPr>
        <w:br w:type="page"/>
      </w:r>
    </w:p>
    <w:p w14:paraId="2F45B1CB" w14:textId="77777777" w:rsidR="00902AAB" w:rsidRPr="00CF0A98" w:rsidRDefault="00902AAB" w:rsidP="00902AAB">
      <w:pPr>
        <w:tabs>
          <w:tab w:val="left" w:pos="1658"/>
        </w:tabs>
        <w:jc w:val="center"/>
        <w:rPr>
          <w:rFonts w:ascii="GHEA Grapalat" w:hAnsi="GHEA Grapalat"/>
          <w:b/>
          <w:sz w:val="24"/>
          <w:szCs w:val="24"/>
          <w:lang w:val="hy-AM"/>
        </w:rPr>
      </w:pPr>
      <w:r w:rsidRPr="00CF0A98">
        <w:rPr>
          <w:rFonts w:ascii="GHEA Grapalat" w:hAnsi="GHEA Grapalat"/>
          <w:b/>
          <w:sz w:val="24"/>
          <w:szCs w:val="24"/>
        </w:rPr>
        <w:lastRenderedPageBreak/>
        <w:t>Թիմի</w:t>
      </w:r>
      <w:r w:rsidRPr="00CF0A98">
        <w:rPr>
          <w:rFonts w:ascii="GHEA Grapalat" w:hAnsi="GHEA Grapalat"/>
          <w:b/>
          <w:sz w:val="24"/>
          <w:szCs w:val="24"/>
          <w:lang w:val="hy-AM"/>
        </w:rPr>
        <w:t xml:space="preserve"> </w:t>
      </w:r>
      <w:r w:rsidRPr="00CF0A98">
        <w:rPr>
          <w:rFonts w:ascii="GHEA Grapalat" w:hAnsi="GHEA Grapalat"/>
          <w:b/>
          <w:sz w:val="24"/>
          <w:szCs w:val="24"/>
        </w:rPr>
        <w:t>անդամներ</w:t>
      </w:r>
      <w:r w:rsidRPr="00CF0A98">
        <w:rPr>
          <w:rFonts w:ascii="GHEA Grapalat" w:hAnsi="GHEA Grapalat"/>
          <w:b/>
          <w:sz w:val="24"/>
          <w:szCs w:val="24"/>
          <w:lang w:val="hy-AM"/>
        </w:rPr>
        <w:t>ի ցուցակ</w:t>
      </w:r>
    </w:p>
    <w:tbl>
      <w:tblPr>
        <w:tblStyle w:val="TableGrid"/>
        <w:tblW w:w="9571" w:type="dxa"/>
        <w:tblLayout w:type="fixed"/>
        <w:tblLook w:val="04A0" w:firstRow="1" w:lastRow="0" w:firstColumn="1" w:lastColumn="0" w:noHBand="0" w:noVBand="1"/>
      </w:tblPr>
      <w:tblGrid>
        <w:gridCol w:w="675"/>
        <w:gridCol w:w="2410"/>
        <w:gridCol w:w="6486"/>
      </w:tblGrid>
      <w:tr w:rsidR="00902AAB" w:rsidRPr="00CF0A98" w14:paraId="1AA6D63B" w14:textId="77777777" w:rsidTr="00971464">
        <w:tc>
          <w:tcPr>
            <w:tcW w:w="675" w:type="dxa"/>
          </w:tcPr>
          <w:p w14:paraId="1FC27A16" w14:textId="77777777" w:rsidR="00902AAB" w:rsidRPr="00CF0A98" w:rsidRDefault="00902AAB" w:rsidP="00971464">
            <w:pPr>
              <w:rPr>
                <w:rFonts w:ascii="GHEA Grapalat" w:hAnsi="GHEA Grapalat"/>
              </w:rPr>
            </w:pPr>
            <w:r w:rsidRPr="00CF0A98">
              <w:rPr>
                <w:rFonts w:ascii="GHEA Grapalat" w:hAnsi="GHEA Grapalat"/>
              </w:rPr>
              <w:t>հ/հ</w:t>
            </w:r>
          </w:p>
        </w:tc>
        <w:tc>
          <w:tcPr>
            <w:tcW w:w="2410" w:type="dxa"/>
          </w:tcPr>
          <w:p w14:paraId="02D26075" w14:textId="77777777" w:rsidR="00902AAB" w:rsidRPr="00CF0A98" w:rsidRDefault="00902AAB" w:rsidP="00971464">
            <w:pPr>
              <w:rPr>
                <w:rFonts w:ascii="GHEA Grapalat" w:hAnsi="GHEA Grapalat"/>
              </w:rPr>
            </w:pPr>
            <w:r w:rsidRPr="00CF0A98">
              <w:rPr>
                <w:rFonts w:ascii="GHEA Grapalat" w:hAnsi="GHEA Grapalat"/>
              </w:rPr>
              <w:t>Անուն</w:t>
            </w:r>
            <w:r w:rsidRPr="00CF0A98">
              <w:rPr>
                <w:rFonts w:ascii="GHEA Grapalat" w:hAnsi="GHEA Grapalat"/>
                <w:lang w:val="hy-AM"/>
              </w:rPr>
              <w:t xml:space="preserve"> </w:t>
            </w:r>
            <w:r w:rsidRPr="00CF0A98">
              <w:rPr>
                <w:rFonts w:ascii="GHEA Grapalat" w:hAnsi="GHEA Grapalat"/>
              </w:rPr>
              <w:t>ազգանուն</w:t>
            </w:r>
          </w:p>
        </w:tc>
        <w:tc>
          <w:tcPr>
            <w:tcW w:w="6486" w:type="dxa"/>
          </w:tcPr>
          <w:p w14:paraId="5BCB2066" w14:textId="77777777" w:rsidR="00902AAB" w:rsidRPr="00CF0A98" w:rsidRDefault="00902AAB" w:rsidP="00971464">
            <w:pPr>
              <w:rPr>
                <w:rFonts w:ascii="GHEA Grapalat" w:hAnsi="GHEA Grapalat"/>
                <w:lang w:val="hy-AM"/>
              </w:rPr>
            </w:pPr>
            <w:r w:rsidRPr="00CF0A98">
              <w:rPr>
                <w:rFonts w:ascii="GHEA Grapalat" w:hAnsi="GHEA Grapalat"/>
              </w:rPr>
              <w:t>Կազմակերպություն</w:t>
            </w:r>
            <w:r w:rsidRPr="00CF0A98">
              <w:rPr>
                <w:rFonts w:ascii="GHEA Grapalat" w:hAnsi="GHEA Grapalat"/>
                <w:lang w:val="hy-AM"/>
              </w:rPr>
              <w:t>/ պաշտոն</w:t>
            </w:r>
          </w:p>
        </w:tc>
      </w:tr>
      <w:tr w:rsidR="00902AAB" w:rsidRPr="00CF0A98" w14:paraId="64A0CA1A" w14:textId="77777777" w:rsidTr="00971464">
        <w:tc>
          <w:tcPr>
            <w:tcW w:w="675" w:type="dxa"/>
          </w:tcPr>
          <w:p w14:paraId="0D755281" w14:textId="77777777" w:rsidR="00902AAB" w:rsidRPr="00CF0A98" w:rsidRDefault="00902AAB" w:rsidP="00971464">
            <w:pPr>
              <w:rPr>
                <w:rFonts w:ascii="GHEA Grapalat" w:hAnsi="GHEA Grapalat"/>
              </w:rPr>
            </w:pPr>
            <w:r w:rsidRPr="00CF0A98">
              <w:rPr>
                <w:rFonts w:ascii="GHEA Grapalat" w:hAnsi="GHEA Grapalat"/>
              </w:rPr>
              <w:t>1</w:t>
            </w:r>
          </w:p>
        </w:tc>
        <w:tc>
          <w:tcPr>
            <w:tcW w:w="2410" w:type="dxa"/>
          </w:tcPr>
          <w:p w14:paraId="68EAD3C3" w14:textId="77777777" w:rsidR="00902AAB" w:rsidRPr="00CF0A98" w:rsidRDefault="00902AAB" w:rsidP="00971464">
            <w:pPr>
              <w:rPr>
                <w:rFonts w:ascii="GHEA Grapalat" w:hAnsi="GHEA Grapalat"/>
              </w:rPr>
            </w:pPr>
            <w:r w:rsidRPr="00CF0A98">
              <w:rPr>
                <w:rFonts w:ascii="GHEA Grapalat" w:hAnsi="GHEA Grapalat"/>
              </w:rPr>
              <w:t>Վարազդատ</w:t>
            </w:r>
            <w:r w:rsidRPr="00CF0A98">
              <w:rPr>
                <w:rFonts w:ascii="GHEA Grapalat" w:hAnsi="GHEA Grapalat"/>
                <w:lang w:val="hy-AM"/>
              </w:rPr>
              <w:t xml:space="preserve"> </w:t>
            </w:r>
            <w:r w:rsidRPr="00CF0A98">
              <w:rPr>
                <w:rFonts w:ascii="GHEA Grapalat" w:hAnsi="GHEA Grapalat"/>
              </w:rPr>
              <w:t>Մհերյան</w:t>
            </w:r>
          </w:p>
        </w:tc>
        <w:tc>
          <w:tcPr>
            <w:tcW w:w="6486" w:type="dxa"/>
          </w:tcPr>
          <w:p w14:paraId="13CAC2D3" w14:textId="77777777" w:rsidR="00902AAB" w:rsidRPr="00CF0A98" w:rsidRDefault="00902AAB" w:rsidP="00971464">
            <w:pPr>
              <w:rPr>
                <w:rFonts w:ascii="GHEA Grapalat" w:hAnsi="GHEA Grapalat"/>
              </w:rPr>
            </w:pPr>
            <w:r w:rsidRPr="00CF0A98">
              <w:rPr>
                <w:rFonts w:ascii="GHEA Grapalat" w:hAnsi="GHEA Grapalat"/>
              </w:rPr>
              <w:t>Համայնքապետարան,</w:t>
            </w:r>
            <w:r w:rsidRPr="00CF0A98">
              <w:rPr>
                <w:rFonts w:ascii="GHEA Grapalat" w:hAnsi="GHEA Grapalat"/>
                <w:lang w:val="hy-AM"/>
              </w:rPr>
              <w:t xml:space="preserve"> </w:t>
            </w:r>
            <w:r w:rsidRPr="00CF0A98">
              <w:rPr>
                <w:rFonts w:ascii="GHEA Grapalat" w:hAnsi="GHEA Grapalat"/>
              </w:rPr>
              <w:t>տնտեսության</w:t>
            </w:r>
            <w:r w:rsidRPr="00CF0A98">
              <w:rPr>
                <w:rFonts w:ascii="GHEA Grapalat" w:hAnsi="GHEA Grapalat"/>
                <w:lang w:val="hy-AM"/>
              </w:rPr>
              <w:t xml:space="preserve"> </w:t>
            </w:r>
            <w:r w:rsidRPr="00CF0A98">
              <w:rPr>
                <w:rFonts w:ascii="GHEA Grapalat" w:hAnsi="GHEA Grapalat"/>
              </w:rPr>
              <w:t>զարգացման</w:t>
            </w:r>
            <w:r w:rsidRPr="00CF0A98">
              <w:rPr>
                <w:rFonts w:ascii="GHEA Grapalat" w:hAnsi="GHEA Grapalat"/>
                <w:lang w:val="hy-AM"/>
              </w:rPr>
              <w:t xml:space="preserve"> </w:t>
            </w:r>
            <w:r w:rsidRPr="00CF0A98">
              <w:rPr>
                <w:rFonts w:ascii="GHEA Grapalat" w:hAnsi="GHEA Grapalat"/>
              </w:rPr>
              <w:t>պատասխանատու</w:t>
            </w:r>
          </w:p>
        </w:tc>
      </w:tr>
      <w:tr w:rsidR="00902AAB" w:rsidRPr="00CF0A98" w14:paraId="736585AC" w14:textId="77777777" w:rsidTr="00971464">
        <w:tc>
          <w:tcPr>
            <w:tcW w:w="675" w:type="dxa"/>
          </w:tcPr>
          <w:p w14:paraId="07764328" w14:textId="77777777" w:rsidR="00902AAB" w:rsidRPr="00CF0A98" w:rsidRDefault="00902AAB" w:rsidP="00971464">
            <w:pPr>
              <w:rPr>
                <w:rFonts w:ascii="GHEA Grapalat" w:hAnsi="GHEA Grapalat"/>
              </w:rPr>
            </w:pPr>
            <w:r w:rsidRPr="00CF0A98">
              <w:rPr>
                <w:rFonts w:ascii="GHEA Grapalat" w:hAnsi="GHEA Grapalat"/>
              </w:rPr>
              <w:t>2</w:t>
            </w:r>
          </w:p>
        </w:tc>
        <w:tc>
          <w:tcPr>
            <w:tcW w:w="2410" w:type="dxa"/>
          </w:tcPr>
          <w:p w14:paraId="5EFB04BC" w14:textId="77777777" w:rsidR="00902AAB" w:rsidRPr="00CF0A98" w:rsidRDefault="00902AAB" w:rsidP="00971464">
            <w:pPr>
              <w:rPr>
                <w:rFonts w:ascii="GHEA Grapalat" w:hAnsi="GHEA Grapalat"/>
              </w:rPr>
            </w:pPr>
            <w:r w:rsidRPr="00CF0A98">
              <w:rPr>
                <w:rFonts w:ascii="GHEA Grapalat" w:hAnsi="GHEA Grapalat"/>
              </w:rPr>
              <w:t>Նաիրա</w:t>
            </w:r>
            <w:r w:rsidRPr="00CF0A98">
              <w:rPr>
                <w:rFonts w:ascii="GHEA Grapalat" w:hAnsi="GHEA Grapalat"/>
                <w:lang w:val="hy-AM"/>
              </w:rPr>
              <w:t xml:space="preserve"> </w:t>
            </w:r>
            <w:r w:rsidRPr="00CF0A98">
              <w:rPr>
                <w:rFonts w:ascii="GHEA Grapalat" w:hAnsi="GHEA Grapalat"/>
              </w:rPr>
              <w:t>Գասպարյան</w:t>
            </w:r>
          </w:p>
        </w:tc>
        <w:tc>
          <w:tcPr>
            <w:tcW w:w="6486" w:type="dxa"/>
          </w:tcPr>
          <w:p w14:paraId="5EF18AC5" w14:textId="77777777" w:rsidR="00902AAB" w:rsidRPr="00CF0A98" w:rsidRDefault="00902AAB" w:rsidP="00971464">
            <w:pPr>
              <w:rPr>
                <w:rFonts w:ascii="GHEA Grapalat" w:hAnsi="GHEA Grapalat"/>
              </w:rPr>
            </w:pPr>
            <w:r w:rsidRPr="00CF0A98">
              <w:rPr>
                <w:rFonts w:ascii="GHEA Grapalat" w:hAnsi="GHEA Grapalat"/>
              </w:rPr>
              <w:t>Համայնքապետարան,ընդհանուր</w:t>
            </w:r>
            <w:r w:rsidRPr="00CF0A98">
              <w:rPr>
                <w:rFonts w:ascii="GHEA Grapalat" w:hAnsi="GHEA Grapalat"/>
                <w:lang w:val="hy-AM"/>
              </w:rPr>
              <w:t xml:space="preserve"> </w:t>
            </w:r>
            <w:r w:rsidRPr="00CF0A98">
              <w:rPr>
                <w:rFonts w:ascii="GHEA Grapalat" w:hAnsi="GHEA Grapalat"/>
              </w:rPr>
              <w:t>բաժնի</w:t>
            </w:r>
            <w:r w:rsidRPr="00CF0A98">
              <w:rPr>
                <w:rFonts w:ascii="GHEA Grapalat" w:hAnsi="GHEA Grapalat"/>
                <w:lang w:val="hy-AM"/>
              </w:rPr>
              <w:t xml:space="preserve"> </w:t>
            </w:r>
            <w:r w:rsidRPr="00CF0A98">
              <w:rPr>
                <w:rFonts w:ascii="GHEA Grapalat" w:hAnsi="GHEA Grapalat"/>
              </w:rPr>
              <w:t>մասնագետ</w:t>
            </w:r>
          </w:p>
        </w:tc>
      </w:tr>
      <w:tr w:rsidR="00902AAB" w:rsidRPr="00CF0A98" w14:paraId="365A2A87" w14:textId="77777777" w:rsidTr="00971464">
        <w:tc>
          <w:tcPr>
            <w:tcW w:w="675" w:type="dxa"/>
          </w:tcPr>
          <w:p w14:paraId="18C61D16" w14:textId="77777777" w:rsidR="00902AAB" w:rsidRPr="00CF0A98" w:rsidRDefault="00902AAB" w:rsidP="00971464">
            <w:pPr>
              <w:rPr>
                <w:rFonts w:ascii="GHEA Grapalat" w:hAnsi="GHEA Grapalat"/>
              </w:rPr>
            </w:pPr>
            <w:r w:rsidRPr="00CF0A98">
              <w:rPr>
                <w:rFonts w:ascii="GHEA Grapalat" w:hAnsi="GHEA Grapalat"/>
              </w:rPr>
              <w:t>3</w:t>
            </w:r>
          </w:p>
        </w:tc>
        <w:tc>
          <w:tcPr>
            <w:tcW w:w="2410" w:type="dxa"/>
          </w:tcPr>
          <w:p w14:paraId="03568360" w14:textId="77777777" w:rsidR="00902AAB" w:rsidRPr="00CF0A98" w:rsidRDefault="00902AAB" w:rsidP="00971464">
            <w:pPr>
              <w:rPr>
                <w:rFonts w:ascii="GHEA Grapalat" w:hAnsi="GHEA Grapalat"/>
              </w:rPr>
            </w:pPr>
            <w:r w:rsidRPr="00CF0A98">
              <w:rPr>
                <w:rFonts w:ascii="GHEA Grapalat" w:hAnsi="GHEA Grapalat"/>
              </w:rPr>
              <w:t>Եղիազար</w:t>
            </w:r>
            <w:r w:rsidRPr="00CF0A98">
              <w:rPr>
                <w:rFonts w:ascii="GHEA Grapalat" w:hAnsi="GHEA Grapalat"/>
                <w:lang w:val="hy-AM"/>
              </w:rPr>
              <w:t xml:space="preserve"> </w:t>
            </w:r>
            <w:r w:rsidRPr="00CF0A98">
              <w:rPr>
                <w:rFonts w:ascii="GHEA Grapalat" w:hAnsi="GHEA Grapalat"/>
              </w:rPr>
              <w:t>Դավթյան</w:t>
            </w:r>
          </w:p>
        </w:tc>
        <w:tc>
          <w:tcPr>
            <w:tcW w:w="6486" w:type="dxa"/>
          </w:tcPr>
          <w:p w14:paraId="28FABE10" w14:textId="77777777" w:rsidR="00902AAB" w:rsidRPr="00CF0A98" w:rsidRDefault="00902AAB" w:rsidP="00971464">
            <w:pPr>
              <w:rPr>
                <w:rFonts w:ascii="GHEA Grapalat" w:hAnsi="GHEA Grapalat"/>
              </w:rPr>
            </w:pPr>
            <w:r w:rsidRPr="00CF0A98">
              <w:rPr>
                <w:rFonts w:ascii="GHEA Grapalat" w:hAnsi="GHEA Grapalat"/>
              </w:rPr>
              <w:t>Հյուրատնային</w:t>
            </w:r>
            <w:r w:rsidRPr="00CF0A98">
              <w:rPr>
                <w:rFonts w:ascii="GHEA Grapalat" w:hAnsi="GHEA Grapalat"/>
                <w:lang w:val="hy-AM"/>
              </w:rPr>
              <w:t xml:space="preserve"> </w:t>
            </w:r>
            <w:r w:rsidRPr="00CF0A98">
              <w:rPr>
                <w:rFonts w:ascii="GHEA Grapalat" w:hAnsi="GHEA Grapalat"/>
              </w:rPr>
              <w:t>բիզնես, անհատ</w:t>
            </w:r>
            <w:r w:rsidRPr="00CF0A98">
              <w:rPr>
                <w:rFonts w:ascii="GHEA Grapalat" w:hAnsi="GHEA Grapalat"/>
                <w:lang w:val="hy-AM"/>
              </w:rPr>
              <w:t xml:space="preserve"> </w:t>
            </w:r>
            <w:r w:rsidRPr="00CF0A98">
              <w:rPr>
                <w:rFonts w:ascii="GHEA Grapalat" w:hAnsi="GHEA Grapalat"/>
              </w:rPr>
              <w:t>ձեռներեց</w:t>
            </w:r>
          </w:p>
        </w:tc>
      </w:tr>
      <w:tr w:rsidR="00902AAB" w:rsidRPr="00CF0A98" w14:paraId="22FCD19D" w14:textId="77777777" w:rsidTr="00971464">
        <w:tc>
          <w:tcPr>
            <w:tcW w:w="675" w:type="dxa"/>
          </w:tcPr>
          <w:p w14:paraId="3C1E5828" w14:textId="77777777" w:rsidR="00902AAB" w:rsidRPr="00CF0A98" w:rsidRDefault="00902AAB" w:rsidP="00971464">
            <w:pPr>
              <w:rPr>
                <w:rFonts w:ascii="GHEA Grapalat" w:hAnsi="GHEA Grapalat"/>
              </w:rPr>
            </w:pPr>
            <w:r w:rsidRPr="00CF0A98">
              <w:rPr>
                <w:rFonts w:ascii="GHEA Grapalat" w:hAnsi="GHEA Grapalat"/>
              </w:rPr>
              <w:t>4</w:t>
            </w:r>
          </w:p>
        </w:tc>
        <w:tc>
          <w:tcPr>
            <w:tcW w:w="2410" w:type="dxa"/>
          </w:tcPr>
          <w:p w14:paraId="7328CB92" w14:textId="77777777" w:rsidR="00902AAB" w:rsidRPr="00CF0A98" w:rsidRDefault="00902AAB" w:rsidP="00971464">
            <w:pPr>
              <w:rPr>
                <w:rFonts w:ascii="GHEA Grapalat" w:hAnsi="GHEA Grapalat"/>
              </w:rPr>
            </w:pPr>
            <w:r w:rsidRPr="00CF0A98">
              <w:rPr>
                <w:rFonts w:ascii="GHEA Grapalat" w:hAnsi="GHEA Grapalat"/>
              </w:rPr>
              <w:t>Իշխան</w:t>
            </w:r>
            <w:r w:rsidRPr="00CF0A98">
              <w:rPr>
                <w:rFonts w:ascii="GHEA Grapalat" w:hAnsi="GHEA Grapalat"/>
                <w:lang w:val="hy-AM"/>
              </w:rPr>
              <w:t xml:space="preserve"> </w:t>
            </w:r>
            <w:r w:rsidRPr="00CF0A98">
              <w:rPr>
                <w:rFonts w:ascii="GHEA Grapalat" w:hAnsi="GHEA Grapalat"/>
              </w:rPr>
              <w:t>Ստեփանյան</w:t>
            </w:r>
          </w:p>
        </w:tc>
        <w:tc>
          <w:tcPr>
            <w:tcW w:w="6486" w:type="dxa"/>
          </w:tcPr>
          <w:p w14:paraId="7F16A675" w14:textId="77777777" w:rsidR="00902AAB" w:rsidRPr="00CF0A98" w:rsidRDefault="00902AAB" w:rsidP="00971464">
            <w:pPr>
              <w:rPr>
                <w:rFonts w:ascii="GHEA Grapalat" w:hAnsi="GHEA Grapalat"/>
              </w:rPr>
            </w:pPr>
            <w:r w:rsidRPr="00CF0A98">
              <w:rPr>
                <w:rFonts w:ascii="GHEA Grapalat" w:hAnsi="GHEA Grapalat"/>
              </w:rPr>
              <w:t>,,Ջինջ</w:t>
            </w:r>
            <w:r w:rsidRPr="00CF0A98">
              <w:rPr>
                <w:rFonts w:ascii="GHEA Grapalat" w:hAnsi="GHEA Grapalat"/>
                <w:lang w:val="hy-AM"/>
              </w:rPr>
              <w:t xml:space="preserve"> </w:t>
            </w:r>
            <w:r w:rsidRPr="00CF0A98">
              <w:rPr>
                <w:rFonts w:ascii="GHEA Grapalat" w:hAnsi="GHEA Grapalat"/>
              </w:rPr>
              <w:t>Աղբյուր,, ՍՊԸ</w:t>
            </w:r>
          </w:p>
        </w:tc>
      </w:tr>
    </w:tbl>
    <w:p w14:paraId="5802384B" w14:textId="77777777" w:rsidR="00902AAB" w:rsidRPr="00CF0A98" w:rsidRDefault="00902AAB" w:rsidP="00902AAB">
      <w:pPr>
        <w:rPr>
          <w:rFonts w:ascii="GHEA Grapalat" w:hAnsi="GHEA Grapalat"/>
          <w:sz w:val="28"/>
          <w:szCs w:val="28"/>
        </w:rPr>
      </w:pPr>
    </w:p>
    <w:p w14:paraId="6836814A" w14:textId="77777777" w:rsidR="00902AAB" w:rsidRPr="00CF0A98" w:rsidRDefault="00902AAB" w:rsidP="00902AAB">
      <w:pPr>
        <w:jc w:val="center"/>
        <w:rPr>
          <w:rFonts w:ascii="GHEA Grapalat" w:hAnsi="GHEA Grapalat"/>
          <w:b/>
          <w:sz w:val="24"/>
          <w:szCs w:val="24"/>
          <w:lang w:val="hy-AM"/>
        </w:rPr>
      </w:pPr>
      <w:r w:rsidRPr="00CF0A98">
        <w:rPr>
          <w:rFonts w:ascii="GHEA Grapalat" w:hAnsi="GHEA Grapalat"/>
          <w:b/>
          <w:sz w:val="24"/>
          <w:szCs w:val="24"/>
        </w:rPr>
        <w:t>Մոնիտորինգի  հանձնաժողով</w:t>
      </w:r>
      <w:r w:rsidRPr="00CF0A98">
        <w:rPr>
          <w:rFonts w:ascii="GHEA Grapalat" w:hAnsi="GHEA Grapalat"/>
          <w:b/>
          <w:sz w:val="24"/>
          <w:szCs w:val="24"/>
          <w:lang w:val="hy-AM"/>
        </w:rPr>
        <w:t>ի ցուցակ</w:t>
      </w:r>
    </w:p>
    <w:tbl>
      <w:tblPr>
        <w:tblStyle w:val="TableGrid"/>
        <w:tblW w:w="0" w:type="auto"/>
        <w:tblLook w:val="04A0" w:firstRow="1" w:lastRow="0" w:firstColumn="1" w:lastColumn="0" w:noHBand="0" w:noVBand="1"/>
      </w:tblPr>
      <w:tblGrid>
        <w:gridCol w:w="614"/>
        <w:gridCol w:w="3075"/>
        <w:gridCol w:w="5553"/>
      </w:tblGrid>
      <w:tr w:rsidR="00902AAB" w:rsidRPr="00CF0A98" w14:paraId="63E34853" w14:textId="77777777" w:rsidTr="00971464">
        <w:tc>
          <w:tcPr>
            <w:tcW w:w="614" w:type="dxa"/>
          </w:tcPr>
          <w:p w14:paraId="0E0AF13E" w14:textId="77777777" w:rsidR="00902AAB" w:rsidRPr="00CF0A98" w:rsidRDefault="00902AAB" w:rsidP="00971464">
            <w:pPr>
              <w:rPr>
                <w:rFonts w:ascii="GHEA Grapalat" w:hAnsi="GHEA Grapalat"/>
                <w:lang w:val="hy-AM"/>
              </w:rPr>
            </w:pPr>
            <w:r w:rsidRPr="00CF0A98">
              <w:rPr>
                <w:rFonts w:ascii="GHEA Grapalat" w:hAnsi="GHEA Grapalat"/>
                <w:lang w:val="hy-AM"/>
              </w:rPr>
              <w:t>հ/հ</w:t>
            </w:r>
          </w:p>
        </w:tc>
        <w:tc>
          <w:tcPr>
            <w:tcW w:w="3075" w:type="dxa"/>
          </w:tcPr>
          <w:p w14:paraId="54D58694" w14:textId="77777777" w:rsidR="00902AAB" w:rsidRPr="00CF0A98" w:rsidRDefault="00902AAB" w:rsidP="00971464">
            <w:pPr>
              <w:rPr>
                <w:rFonts w:ascii="GHEA Grapalat" w:hAnsi="GHEA Grapalat"/>
                <w:lang w:val="hy-AM"/>
              </w:rPr>
            </w:pPr>
            <w:r w:rsidRPr="00CF0A98">
              <w:rPr>
                <w:rFonts w:ascii="GHEA Grapalat" w:hAnsi="GHEA Grapalat"/>
                <w:lang w:val="hy-AM"/>
              </w:rPr>
              <w:t>Անուն ազգանուն</w:t>
            </w:r>
          </w:p>
        </w:tc>
        <w:tc>
          <w:tcPr>
            <w:tcW w:w="5553" w:type="dxa"/>
          </w:tcPr>
          <w:p w14:paraId="1E98B84E" w14:textId="77777777" w:rsidR="00902AAB" w:rsidRPr="00CF0A98" w:rsidRDefault="00902AAB" w:rsidP="00971464">
            <w:pPr>
              <w:rPr>
                <w:rFonts w:ascii="GHEA Grapalat" w:hAnsi="GHEA Grapalat"/>
                <w:lang w:val="hy-AM"/>
              </w:rPr>
            </w:pPr>
            <w:r w:rsidRPr="00CF0A98">
              <w:rPr>
                <w:rFonts w:ascii="GHEA Grapalat" w:hAnsi="GHEA Grapalat"/>
                <w:lang w:val="hy-AM"/>
              </w:rPr>
              <w:t>Կազմակերպություն /պաշտոն</w:t>
            </w:r>
          </w:p>
        </w:tc>
      </w:tr>
      <w:tr w:rsidR="00902AAB" w:rsidRPr="00CF0A98" w14:paraId="68BCB9F1" w14:textId="77777777" w:rsidTr="00971464">
        <w:tc>
          <w:tcPr>
            <w:tcW w:w="614" w:type="dxa"/>
          </w:tcPr>
          <w:p w14:paraId="215A76A4" w14:textId="77777777" w:rsidR="00902AAB" w:rsidRPr="00CF0A98" w:rsidRDefault="00902AAB" w:rsidP="00971464">
            <w:pPr>
              <w:rPr>
                <w:rFonts w:ascii="GHEA Grapalat" w:hAnsi="GHEA Grapalat"/>
                <w:lang w:val="hy-AM"/>
              </w:rPr>
            </w:pPr>
            <w:r w:rsidRPr="00CF0A98">
              <w:rPr>
                <w:rFonts w:ascii="GHEA Grapalat" w:hAnsi="GHEA Grapalat"/>
                <w:lang w:val="hy-AM"/>
              </w:rPr>
              <w:t>1</w:t>
            </w:r>
          </w:p>
        </w:tc>
        <w:tc>
          <w:tcPr>
            <w:tcW w:w="3075" w:type="dxa"/>
          </w:tcPr>
          <w:p w14:paraId="268626EE" w14:textId="77777777" w:rsidR="00902AAB" w:rsidRPr="00CF0A98" w:rsidRDefault="00902AAB" w:rsidP="00971464">
            <w:pPr>
              <w:rPr>
                <w:rFonts w:ascii="GHEA Grapalat" w:hAnsi="GHEA Grapalat"/>
                <w:lang w:val="hy-AM"/>
              </w:rPr>
            </w:pPr>
            <w:r w:rsidRPr="00CF0A98">
              <w:rPr>
                <w:rFonts w:ascii="GHEA Grapalat" w:hAnsi="GHEA Grapalat"/>
                <w:lang w:val="hy-AM"/>
              </w:rPr>
              <w:t xml:space="preserve">Վարազդատ </w:t>
            </w:r>
          </w:p>
          <w:p w14:paraId="03903887" w14:textId="77777777" w:rsidR="00902AAB" w:rsidRPr="00CF0A98" w:rsidRDefault="00902AAB" w:rsidP="00971464">
            <w:pPr>
              <w:rPr>
                <w:rFonts w:ascii="GHEA Grapalat" w:hAnsi="GHEA Grapalat"/>
                <w:lang w:val="hy-AM"/>
              </w:rPr>
            </w:pPr>
            <w:r w:rsidRPr="00CF0A98">
              <w:rPr>
                <w:rFonts w:ascii="GHEA Grapalat" w:hAnsi="GHEA Grapalat"/>
                <w:lang w:val="hy-AM"/>
              </w:rPr>
              <w:t>Մհերյան</w:t>
            </w:r>
          </w:p>
        </w:tc>
        <w:tc>
          <w:tcPr>
            <w:tcW w:w="5553" w:type="dxa"/>
          </w:tcPr>
          <w:p w14:paraId="4ED55222" w14:textId="77777777" w:rsidR="00902AAB" w:rsidRPr="00CF0A98" w:rsidRDefault="00902AAB" w:rsidP="00971464">
            <w:pPr>
              <w:rPr>
                <w:rFonts w:ascii="GHEA Grapalat" w:hAnsi="GHEA Grapalat"/>
              </w:rPr>
            </w:pPr>
            <w:r w:rsidRPr="00CF0A98">
              <w:rPr>
                <w:rFonts w:ascii="GHEA Grapalat" w:hAnsi="GHEA Grapalat"/>
              </w:rPr>
              <w:t>Համայնքապետարան,</w:t>
            </w:r>
            <w:r w:rsidRPr="00CF0A98">
              <w:rPr>
                <w:rFonts w:ascii="GHEA Grapalat" w:hAnsi="GHEA Grapalat"/>
                <w:lang w:val="hy-AM"/>
              </w:rPr>
              <w:t xml:space="preserve"> </w:t>
            </w:r>
            <w:r w:rsidRPr="00CF0A98">
              <w:rPr>
                <w:rFonts w:ascii="GHEA Grapalat" w:hAnsi="GHEA Grapalat"/>
              </w:rPr>
              <w:t>տնտեսության</w:t>
            </w:r>
            <w:r w:rsidRPr="00CF0A98">
              <w:rPr>
                <w:rFonts w:ascii="GHEA Grapalat" w:hAnsi="GHEA Grapalat"/>
                <w:lang w:val="hy-AM"/>
              </w:rPr>
              <w:t xml:space="preserve"> </w:t>
            </w:r>
            <w:r w:rsidRPr="00CF0A98">
              <w:rPr>
                <w:rFonts w:ascii="GHEA Grapalat" w:hAnsi="GHEA Grapalat"/>
              </w:rPr>
              <w:t>զարգացման</w:t>
            </w:r>
            <w:r w:rsidRPr="00CF0A98">
              <w:rPr>
                <w:rFonts w:ascii="GHEA Grapalat" w:hAnsi="GHEA Grapalat"/>
                <w:lang w:val="hy-AM"/>
              </w:rPr>
              <w:t xml:space="preserve"> </w:t>
            </w:r>
            <w:r w:rsidRPr="00CF0A98">
              <w:rPr>
                <w:rFonts w:ascii="GHEA Grapalat" w:hAnsi="GHEA Grapalat"/>
              </w:rPr>
              <w:t>պատասխանատու</w:t>
            </w:r>
          </w:p>
        </w:tc>
      </w:tr>
      <w:tr w:rsidR="00902AAB" w:rsidRPr="002F5250" w14:paraId="4C9C532D" w14:textId="77777777" w:rsidTr="00971464">
        <w:tc>
          <w:tcPr>
            <w:tcW w:w="614" w:type="dxa"/>
          </w:tcPr>
          <w:p w14:paraId="2B36395B" w14:textId="77777777" w:rsidR="00902AAB" w:rsidRPr="00CF0A98" w:rsidRDefault="00902AAB" w:rsidP="00971464">
            <w:pPr>
              <w:rPr>
                <w:rFonts w:ascii="GHEA Grapalat" w:hAnsi="GHEA Grapalat"/>
                <w:lang w:val="hy-AM"/>
              </w:rPr>
            </w:pPr>
            <w:r w:rsidRPr="00CF0A98">
              <w:rPr>
                <w:rFonts w:ascii="GHEA Grapalat" w:hAnsi="GHEA Grapalat"/>
                <w:lang w:val="hy-AM"/>
              </w:rPr>
              <w:t>2</w:t>
            </w:r>
          </w:p>
        </w:tc>
        <w:tc>
          <w:tcPr>
            <w:tcW w:w="3075" w:type="dxa"/>
          </w:tcPr>
          <w:p w14:paraId="5A4313A0" w14:textId="77777777" w:rsidR="00902AAB" w:rsidRPr="00CF0A98" w:rsidRDefault="00902AAB" w:rsidP="00971464">
            <w:pPr>
              <w:rPr>
                <w:rFonts w:ascii="GHEA Grapalat" w:hAnsi="GHEA Grapalat"/>
                <w:lang w:val="hy-AM"/>
              </w:rPr>
            </w:pPr>
            <w:r w:rsidRPr="00CF0A98">
              <w:rPr>
                <w:rFonts w:ascii="GHEA Grapalat" w:hAnsi="GHEA Grapalat"/>
                <w:lang w:val="hy-AM"/>
              </w:rPr>
              <w:t>Եղիազար</w:t>
            </w:r>
          </w:p>
          <w:p w14:paraId="5A54CA79" w14:textId="77777777" w:rsidR="00902AAB" w:rsidRPr="00CF0A98" w:rsidRDefault="00902AAB" w:rsidP="00971464">
            <w:pPr>
              <w:rPr>
                <w:rFonts w:ascii="GHEA Grapalat" w:hAnsi="GHEA Grapalat"/>
                <w:lang w:val="hy-AM"/>
              </w:rPr>
            </w:pPr>
            <w:r w:rsidRPr="00CF0A98">
              <w:rPr>
                <w:rFonts w:ascii="GHEA Grapalat" w:hAnsi="GHEA Grapalat"/>
                <w:lang w:val="hy-AM"/>
              </w:rPr>
              <w:t>դավթյան</w:t>
            </w:r>
          </w:p>
        </w:tc>
        <w:tc>
          <w:tcPr>
            <w:tcW w:w="5553" w:type="dxa"/>
          </w:tcPr>
          <w:p w14:paraId="01E86CA3" w14:textId="77777777" w:rsidR="00902AAB" w:rsidRPr="00CF0A98" w:rsidRDefault="00902AAB" w:rsidP="00971464">
            <w:pPr>
              <w:rPr>
                <w:rFonts w:ascii="GHEA Grapalat" w:hAnsi="GHEA Grapalat" w:cs="Arial"/>
                <w:lang w:val="hy-AM"/>
              </w:rPr>
            </w:pPr>
            <w:r w:rsidRPr="00CF0A98">
              <w:rPr>
                <w:rFonts w:ascii="GHEA Grapalat" w:hAnsi="GHEA Grapalat" w:cs="Arial"/>
                <w:lang w:val="hy-AM"/>
              </w:rPr>
              <w:t>Հյուրատնային տուրիստական բիզնես, անհատ ձեռնարկատեր</w:t>
            </w:r>
          </w:p>
        </w:tc>
      </w:tr>
      <w:tr w:rsidR="00902AAB" w:rsidRPr="00CF0A98" w14:paraId="1946BE00" w14:textId="77777777" w:rsidTr="00971464">
        <w:tc>
          <w:tcPr>
            <w:tcW w:w="614" w:type="dxa"/>
          </w:tcPr>
          <w:p w14:paraId="242FB467" w14:textId="77777777" w:rsidR="00902AAB" w:rsidRPr="00CF0A98" w:rsidRDefault="00902AAB" w:rsidP="00971464">
            <w:pPr>
              <w:rPr>
                <w:rFonts w:ascii="GHEA Grapalat" w:hAnsi="GHEA Grapalat"/>
                <w:lang w:val="hy-AM"/>
              </w:rPr>
            </w:pPr>
            <w:r w:rsidRPr="00CF0A98">
              <w:rPr>
                <w:rFonts w:ascii="GHEA Grapalat" w:hAnsi="GHEA Grapalat"/>
                <w:lang w:val="hy-AM"/>
              </w:rPr>
              <w:t>3</w:t>
            </w:r>
          </w:p>
        </w:tc>
        <w:tc>
          <w:tcPr>
            <w:tcW w:w="3075" w:type="dxa"/>
          </w:tcPr>
          <w:p w14:paraId="55288FBC" w14:textId="77777777" w:rsidR="00902AAB" w:rsidRPr="00CF0A98" w:rsidRDefault="00902AAB" w:rsidP="00971464">
            <w:pPr>
              <w:rPr>
                <w:rFonts w:ascii="GHEA Grapalat" w:hAnsi="GHEA Grapalat"/>
                <w:lang w:val="hy-AM"/>
              </w:rPr>
            </w:pPr>
            <w:r w:rsidRPr="00CF0A98">
              <w:rPr>
                <w:rFonts w:ascii="GHEA Grapalat" w:hAnsi="GHEA Grapalat"/>
                <w:lang w:val="hy-AM"/>
              </w:rPr>
              <w:t>Տիգրան</w:t>
            </w:r>
          </w:p>
          <w:p w14:paraId="101F019B" w14:textId="77777777" w:rsidR="00902AAB" w:rsidRPr="00CF0A98" w:rsidRDefault="00902AAB" w:rsidP="00971464">
            <w:pPr>
              <w:rPr>
                <w:rFonts w:ascii="GHEA Grapalat" w:hAnsi="GHEA Grapalat"/>
                <w:lang w:val="hy-AM"/>
              </w:rPr>
            </w:pPr>
            <w:r w:rsidRPr="00CF0A98">
              <w:rPr>
                <w:rFonts w:ascii="GHEA Grapalat" w:hAnsi="GHEA Grapalat"/>
                <w:lang w:val="hy-AM"/>
              </w:rPr>
              <w:t>Բաղիշջանյան</w:t>
            </w:r>
          </w:p>
        </w:tc>
        <w:tc>
          <w:tcPr>
            <w:tcW w:w="5553" w:type="dxa"/>
          </w:tcPr>
          <w:p w14:paraId="108D56C7" w14:textId="77777777" w:rsidR="00902AAB" w:rsidRPr="00CF0A98" w:rsidRDefault="00902AAB" w:rsidP="00971464">
            <w:pPr>
              <w:rPr>
                <w:rFonts w:ascii="GHEA Grapalat" w:hAnsi="GHEA Grapalat" w:cs="Arial"/>
              </w:rPr>
            </w:pPr>
            <w:r w:rsidRPr="00CF0A98">
              <w:rPr>
                <w:rFonts w:ascii="GHEA Grapalat" w:hAnsi="GHEA Grapalat" w:cs="Arial"/>
              </w:rPr>
              <w:t>Հեծյալ</w:t>
            </w:r>
            <w:r w:rsidRPr="00CF0A98">
              <w:rPr>
                <w:rFonts w:ascii="GHEA Grapalat" w:hAnsi="GHEA Grapalat" w:cs="Arial"/>
                <w:lang w:val="hy-AM"/>
              </w:rPr>
              <w:t xml:space="preserve"> </w:t>
            </w:r>
            <w:r w:rsidRPr="00CF0A98">
              <w:rPr>
                <w:rFonts w:ascii="GHEA Grapalat" w:hAnsi="GHEA Grapalat" w:cs="Arial"/>
              </w:rPr>
              <w:t>տուրիզմ, անհատ</w:t>
            </w:r>
            <w:r w:rsidRPr="00CF0A98">
              <w:rPr>
                <w:rFonts w:ascii="GHEA Grapalat" w:hAnsi="GHEA Grapalat" w:cs="Arial"/>
                <w:lang w:val="hy-AM"/>
              </w:rPr>
              <w:t xml:space="preserve"> </w:t>
            </w:r>
            <w:r w:rsidRPr="00CF0A98">
              <w:rPr>
                <w:rFonts w:ascii="GHEA Grapalat" w:hAnsi="GHEA Grapalat" w:cs="Arial"/>
              </w:rPr>
              <w:t>ձեռնարկատեր</w:t>
            </w:r>
          </w:p>
        </w:tc>
      </w:tr>
      <w:tr w:rsidR="00902AAB" w:rsidRPr="002F5250" w14:paraId="4EE76A97" w14:textId="77777777" w:rsidTr="00971464">
        <w:tc>
          <w:tcPr>
            <w:tcW w:w="614" w:type="dxa"/>
          </w:tcPr>
          <w:p w14:paraId="49F3D832" w14:textId="77777777" w:rsidR="00902AAB" w:rsidRPr="00CF0A98" w:rsidRDefault="00902AAB" w:rsidP="00971464">
            <w:pPr>
              <w:rPr>
                <w:rFonts w:ascii="GHEA Grapalat" w:hAnsi="GHEA Grapalat"/>
                <w:lang w:val="hy-AM"/>
              </w:rPr>
            </w:pPr>
            <w:r w:rsidRPr="00CF0A98">
              <w:rPr>
                <w:rFonts w:ascii="GHEA Grapalat" w:hAnsi="GHEA Grapalat"/>
                <w:lang w:val="hy-AM"/>
              </w:rPr>
              <w:t>4</w:t>
            </w:r>
          </w:p>
        </w:tc>
        <w:tc>
          <w:tcPr>
            <w:tcW w:w="3075" w:type="dxa"/>
          </w:tcPr>
          <w:p w14:paraId="2AB9D9F8" w14:textId="77777777" w:rsidR="00902AAB" w:rsidRPr="00CF0A98" w:rsidRDefault="00902AAB" w:rsidP="00971464">
            <w:pPr>
              <w:rPr>
                <w:rFonts w:ascii="GHEA Grapalat" w:hAnsi="GHEA Grapalat"/>
                <w:lang w:val="hy-AM"/>
              </w:rPr>
            </w:pPr>
            <w:r w:rsidRPr="00CF0A98">
              <w:rPr>
                <w:rFonts w:ascii="GHEA Grapalat" w:hAnsi="GHEA Grapalat"/>
                <w:lang w:val="hy-AM"/>
              </w:rPr>
              <w:t xml:space="preserve">Արփինե </w:t>
            </w:r>
          </w:p>
          <w:p w14:paraId="36EBD6D6" w14:textId="77777777" w:rsidR="00902AAB" w:rsidRPr="00CF0A98" w:rsidRDefault="00902AAB" w:rsidP="00971464">
            <w:pPr>
              <w:rPr>
                <w:rFonts w:ascii="GHEA Grapalat" w:hAnsi="GHEA Grapalat"/>
                <w:lang w:val="hy-AM"/>
              </w:rPr>
            </w:pPr>
            <w:r w:rsidRPr="00CF0A98">
              <w:rPr>
                <w:rFonts w:ascii="GHEA Grapalat" w:hAnsi="GHEA Grapalat"/>
                <w:lang w:val="hy-AM"/>
              </w:rPr>
              <w:t>Դարբինյան</w:t>
            </w:r>
          </w:p>
        </w:tc>
        <w:tc>
          <w:tcPr>
            <w:tcW w:w="5553" w:type="dxa"/>
          </w:tcPr>
          <w:p w14:paraId="109D9E1F" w14:textId="77777777" w:rsidR="00902AAB" w:rsidRPr="00CF0A98" w:rsidRDefault="00902AAB" w:rsidP="00971464">
            <w:pPr>
              <w:rPr>
                <w:rFonts w:ascii="GHEA Grapalat" w:hAnsi="GHEA Grapalat" w:cs="Arial"/>
                <w:lang w:val="hy-AM"/>
              </w:rPr>
            </w:pPr>
            <w:r w:rsidRPr="00CF0A98">
              <w:rPr>
                <w:rFonts w:ascii="GHEA Grapalat" w:hAnsi="GHEA Grapalat" w:cs="Arial"/>
                <w:lang w:val="hy-AM"/>
              </w:rPr>
              <w:t>Գեղարքունիքի Տարածաշրջանային պետական քոլեջ</w:t>
            </w:r>
          </w:p>
          <w:p w14:paraId="09C7BE97" w14:textId="77777777" w:rsidR="00902AAB" w:rsidRPr="00CF0A98" w:rsidRDefault="00902AAB" w:rsidP="00971464">
            <w:pPr>
              <w:rPr>
                <w:rFonts w:ascii="GHEA Grapalat" w:hAnsi="GHEA Grapalat" w:cs="Arial"/>
                <w:lang w:val="hy-AM"/>
              </w:rPr>
            </w:pPr>
            <w:r w:rsidRPr="00CF0A98">
              <w:rPr>
                <w:rFonts w:ascii="GHEA Grapalat" w:hAnsi="GHEA Grapalat" w:cs="Arial"/>
                <w:lang w:val="hy-AM"/>
              </w:rPr>
              <w:t>,,Կարիերայի Կենտրոնի Խորհրդատու,,</w:t>
            </w:r>
          </w:p>
        </w:tc>
      </w:tr>
      <w:tr w:rsidR="00902AAB" w:rsidRPr="00CF0A98" w14:paraId="2955B865" w14:textId="77777777" w:rsidTr="00971464">
        <w:tc>
          <w:tcPr>
            <w:tcW w:w="614" w:type="dxa"/>
          </w:tcPr>
          <w:p w14:paraId="1EF1047D" w14:textId="77777777" w:rsidR="00902AAB" w:rsidRPr="00CF0A98" w:rsidRDefault="00902AAB" w:rsidP="00971464">
            <w:pPr>
              <w:rPr>
                <w:rFonts w:ascii="GHEA Grapalat" w:hAnsi="GHEA Grapalat"/>
                <w:lang w:val="hy-AM"/>
              </w:rPr>
            </w:pPr>
            <w:r w:rsidRPr="00CF0A98">
              <w:rPr>
                <w:rFonts w:ascii="GHEA Grapalat" w:hAnsi="GHEA Grapalat"/>
                <w:lang w:val="hy-AM"/>
              </w:rPr>
              <w:t>5</w:t>
            </w:r>
          </w:p>
        </w:tc>
        <w:tc>
          <w:tcPr>
            <w:tcW w:w="3075" w:type="dxa"/>
          </w:tcPr>
          <w:p w14:paraId="1F45FCE3" w14:textId="77777777" w:rsidR="00902AAB" w:rsidRPr="00CF0A98" w:rsidRDefault="00902AAB" w:rsidP="00971464">
            <w:pPr>
              <w:rPr>
                <w:rFonts w:ascii="GHEA Grapalat" w:hAnsi="GHEA Grapalat"/>
                <w:lang w:val="hy-AM"/>
              </w:rPr>
            </w:pPr>
            <w:r w:rsidRPr="00CF0A98">
              <w:rPr>
                <w:rFonts w:ascii="GHEA Grapalat" w:hAnsi="GHEA Grapalat"/>
                <w:lang w:val="hy-AM"/>
              </w:rPr>
              <w:t>Արտակ</w:t>
            </w:r>
          </w:p>
          <w:p w14:paraId="5B036342" w14:textId="77777777" w:rsidR="00902AAB" w:rsidRPr="00CF0A98" w:rsidRDefault="00902AAB" w:rsidP="00971464">
            <w:pPr>
              <w:rPr>
                <w:rFonts w:ascii="GHEA Grapalat" w:hAnsi="GHEA Grapalat"/>
                <w:lang w:val="hy-AM"/>
              </w:rPr>
            </w:pPr>
            <w:r w:rsidRPr="00CF0A98">
              <w:rPr>
                <w:rFonts w:ascii="GHEA Grapalat" w:hAnsi="GHEA Grapalat"/>
                <w:lang w:val="hy-AM"/>
              </w:rPr>
              <w:t>Գալստյան</w:t>
            </w:r>
          </w:p>
        </w:tc>
        <w:tc>
          <w:tcPr>
            <w:tcW w:w="5553" w:type="dxa"/>
          </w:tcPr>
          <w:p w14:paraId="2C03D02A" w14:textId="77777777" w:rsidR="00902AAB" w:rsidRPr="00CF0A98" w:rsidRDefault="00902AAB" w:rsidP="00971464">
            <w:pPr>
              <w:rPr>
                <w:rFonts w:ascii="GHEA Grapalat" w:hAnsi="GHEA Grapalat" w:cs="Arial"/>
                <w:lang w:val="hy-AM"/>
              </w:rPr>
            </w:pPr>
            <w:r w:rsidRPr="00CF0A98">
              <w:rPr>
                <w:rFonts w:ascii="GHEA Grapalat" w:hAnsi="GHEA Grapalat" w:cs="Arial"/>
                <w:lang w:val="hy-AM"/>
              </w:rPr>
              <w:t>Համայնքի ավագանու անդամ</w:t>
            </w:r>
          </w:p>
        </w:tc>
      </w:tr>
    </w:tbl>
    <w:p w14:paraId="588FCC10" w14:textId="77777777" w:rsidR="00902AAB" w:rsidRPr="00CF0A98" w:rsidRDefault="00902AAB" w:rsidP="00902AAB">
      <w:pPr>
        <w:rPr>
          <w:rFonts w:ascii="GHEA Grapalat" w:hAnsi="GHEA Grapalat"/>
          <w:sz w:val="28"/>
          <w:szCs w:val="28"/>
          <w:lang w:val="hy-AM"/>
        </w:rPr>
      </w:pPr>
    </w:p>
    <w:p w14:paraId="1F9465B2" w14:textId="77777777" w:rsidR="00902AAB" w:rsidRPr="00CF0A98" w:rsidRDefault="00902AAB" w:rsidP="00902AAB">
      <w:pPr>
        <w:rPr>
          <w:rFonts w:ascii="GHEA Grapalat" w:hAnsi="GHEA Grapalat"/>
          <w:b/>
          <w:sz w:val="24"/>
          <w:szCs w:val="24"/>
          <w:lang w:val="hy-AM"/>
        </w:rPr>
      </w:pPr>
      <w:r w:rsidRPr="00CF0A98">
        <w:rPr>
          <w:rFonts w:ascii="GHEA Grapalat" w:hAnsi="GHEA Grapalat"/>
          <w:b/>
          <w:sz w:val="24"/>
          <w:szCs w:val="24"/>
          <w:lang w:val="hy-AM"/>
        </w:rPr>
        <w:br w:type="page"/>
      </w:r>
    </w:p>
    <w:p w14:paraId="1B0E1603" w14:textId="77777777" w:rsidR="00902AAB" w:rsidRPr="00057774" w:rsidRDefault="00902AAB" w:rsidP="00902AAB">
      <w:pPr>
        <w:jc w:val="both"/>
        <w:rPr>
          <w:rFonts w:ascii="GHEA Grapalat" w:hAnsi="GHEA Grapalat"/>
          <w:b/>
          <w:i/>
          <w:u w:val="single"/>
          <w:lang w:val="hy-AM"/>
        </w:rPr>
      </w:pPr>
      <w:r w:rsidRPr="00057774">
        <w:rPr>
          <w:rFonts w:ascii="GHEA Grapalat" w:hAnsi="GHEA Grapalat"/>
          <w:b/>
          <w:i/>
          <w:u w:val="single"/>
          <w:lang w:val="hy-AM"/>
        </w:rPr>
        <w:lastRenderedPageBreak/>
        <w:t>Հավելված 4</w:t>
      </w:r>
      <w:r w:rsidRPr="00057774">
        <w:rPr>
          <w:rFonts w:ascii="Cambria Math" w:hAnsi="Cambria Math" w:cs="Cambria Math"/>
          <w:b/>
          <w:i/>
          <w:u w:val="single"/>
          <w:lang w:val="hy-AM"/>
        </w:rPr>
        <w:t>․</w:t>
      </w:r>
      <w:r>
        <w:rPr>
          <w:rFonts w:ascii="Cambria Math" w:hAnsi="Cambria Math" w:cs="Cambria Math"/>
          <w:b/>
          <w:i/>
          <w:u w:val="single"/>
          <w:lang w:val="hy-AM"/>
        </w:rPr>
        <w:t xml:space="preserve"> </w:t>
      </w:r>
      <w:r w:rsidRPr="00057774">
        <w:rPr>
          <w:rFonts w:ascii="GHEA Grapalat" w:hAnsi="GHEA Grapalat"/>
          <w:b/>
          <w:i/>
          <w:u w:val="single"/>
          <w:lang w:val="hy-AM"/>
        </w:rPr>
        <w:t>Մարտունի համայնքի տնտեսության զարգացման պլանի մշակման</w:t>
      </w:r>
    </w:p>
    <w:p w14:paraId="066F3B59" w14:textId="77777777" w:rsidR="00902AAB" w:rsidRPr="00CF0A98" w:rsidRDefault="00902AAB" w:rsidP="00902AAB">
      <w:pPr>
        <w:jc w:val="center"/>
        <w:rPr>
          <w:rFonts w:ascii="GHEA Grapalat" w:eastAsia="GHEA Grapalat" w:hAnsi="GHEA Grapalat" w:cs="GHEA Grapalat"/>
          <w:b/>
          <w:color w:val="000000"/>
          <w:sz w:val="28"/>
          <w:szCs w:val="32"/>
          <w:lang w:val="hy-AM"/>
        </w:rPr>
      </w:pPr>
      <w:r w:rsidRPr="00CF0A98">
        <w:rPr>
          <w:rFonts w:ascii="GHEA Grapalat" w:eastAsia="GHEA Grapalat" w:hAnsi="GHEA Grapalat" w:cs="GHEA Grapalat"/>
          <w:b/>
          <w:color w:val="000000"/>
          <w:sz w:val="28"/>
          <w:szCs w:val="32"/>
          <w:lang w:val="hy-AM"/>
        </w:rPr>
        <w:t>Գործընկերության Կանոնակարգ</w:t>
      </w:r>
    </w:p>
    <w:p w14:paraId="74447908" w14:textId="77777777" w:rsidR="00902AAB" w:rsidRPr="00CF0A98" w:rsidRDefault="00902AAB" w:rsidP="00902AAB">
      <w:pPr>
        <w:pStyle w:val="ListParagraph"/>
        <w:numPr>
          <w:ilvl w:val="0"/>
          <w:numId w:val="30"/>
        </w:numPr>
        <w:rPr>
          <w:rFonts w:ascii="GHEA Grapalat" w:hAnsi="GHEA Grapalat"/>
          <w:b/>
          <w:lang w:val="hy-AM"/>
        </w:rPr>
      </w:pPr>
      <w:r w:rsidRPr="00CF0A98">
        <w:rPr>
          <w:rFonts w:ascii="GHEA Grapalat" w:hAnsi="GHEA Grapalat" w:cs="Arial"/>
          <w:b/>
          <w:lang w:val="hy-AM"/>
        </w:rPr>
        <w:t>Ընդհանուր</w:t>
      </w:r>
      <w:r w:rsidRPr="00CF0A98">
        <w:rPr>
          <w:rFonts w:ascii="GHEA Grapalat" w:hAnsi="GHEA Grapalat"/>
          <w:b/>
          <w:lang w:val="hy-AM"/>
        </w:rPr>
        <w:t xml:space="preserve"> Դրույթներ</w:t>
      </w:r>
    </w:p>
    <w:p w14:paraId="01E40E7D" w14:textId="77777777" w:rsidR="00902AAB" w:rsidRPr="00CF0A98" w:rsidRDefault="00902AAB" w:rsidP="00902AAB">
      <w:pPr>
        <w:tabs>
          <w:tab w:val="left" w:pos="360"/>
        </w:tabs>
        <w:spacing w:after="60" w:line="240" w:lineRule="auto"/>
        <w:jc w:val="both"/>
        <w:rPr>
          <w:rFonts w:ascii="GHEA Grapalat" w:hAnsi="GHEA Grapalat"/>
          <w:lang w:val="hy-AM"/>
        </w:rPr>
      </w:pPr>
      <w:r w:rsidRPr="00CF0A98">
        <w:rPr>
          <w:rFonts w:ascii="GHEA Grapalat" w:hAnsi="GHEA Grapalat" w:cs="Arial"/>
          <w:lang w:val="hy-AM"/>
        </w:rPr>
        <w:t>Սույն</w:t>
      </w:r>
      <w:r w:rsidRPr="00CF0A98">
        <w:rPr>
          <w:rFonts w:ascii="GHEA Grapalat" w:hAnsi="GHEA Grapalat"/>
          <w:lang w:val="hy-AM"/>
        </w:rPr>
        <w:t xml:space="preserve"> կանոնակարգով  սահմանվում են   համայնքի տարածքում հասարակական կարգով գործող գործընկերության ձևավորման, դրանց  գործունեության և հանդիպումների  հետ կապված հարաբերությունները և հիմնական պահանջները: </w:t>
      </w:r>
    </w:p>
    <w:p w14:paraId="250C7826" w14:textId="77777777" w:rsidR="00902AAB" w:rsidRPr="00CF0A98" w:rsidRDefault="00902AAB" w:rsidP="00902AAB">
      <w:pPr>
        <w:rPr>
          <w:rFonts w:ascii="GHEA Grapalat" w:hAnsi="GHEA Grapalat"/>
          <w:lang w:val="hy-AM"/>
        </w:rPr>
      </w:pPr>
      <w:r w:rsidRPr="00CF0A98">
        <w:rPr>
          <w:rFonts w:ascii="GHEA Grapalat" w:hAnsi="GHEA Grapalat"/>
          <w:lang w:val="hy-AM"/>
        </w:rPr>
        <w:t>Գործընկերությունը ներկայացուչական մարմին է, որտեղ ընդգրկված են ՏԻՄ, գործարար համայնքի, հասարակական կազմակերպությունների, կրթական և հետազոտական և համայնքի ակտիվ քաղաքացիներից բաղկացած ներկայացուցիչներ: Գործընկերության հիմնական նպատակն է համագործակցությունը  և տեղական մակարդակում տնտեսության պլանի  մշակման գործընթացը: Գործընկերությունը ընտրում է թիմ բաղկացած 4 անդամից, որոնք պետք է մշակեն  և գործընկերությանը որոշումներ կայացնելու նպատակով ներկայացնեն համայնքի տնտեսության զարգացման պլանը 2019-2020 թ.թ. համար և իրականացնեն դրա կատարման հսկողությունը:</w:t>
      </w:r>
    </w:p>
    <w:p w14:paraId="6A6A201F" w14:textId="77777777" w:rsidR="00902AAB" w:rsidRPr="00CF0A98" w:rsidRDefault="00902AAB" w:rsidP="00902AAB">
      <w:pPr>
        <w:rPr>
          <w:rFonts w:ascii="GHEA Grapalat" w:hAnsi="GHEA Grapalat"/>
          <w:lang w:val="hy-AM"/>
        </w:rPr>
      </w:pPr>
      <w:r w:rsidRPr="00CF0A98">
        <w:rPr>
          <w:rFonts w:ascii="GHEA Grapalat" w:hAnsi="GHEA Grapalat"/>
          <w:lang w:val="hy-AM"/>
        </w:rPr>
        <w:t xml:space="preserve">   </w:t>
      </w:r>
    </w:p>
    <w:p w14:paraId="045F3FB3" w14:textId="77777777" w:rsidR="00902AAB" w:rsidRPr="00CF0A98" w:rsidRDefault="00902AAB" w:rsidP="00902AAB">
      <w:pPr>
        <w:pStyle w:val="ListParagraph"/>
        <w:numPr>
          <w:ilvl w:val="0"/>
          <w:numId w:val="30"/>
        </w:numPr>
        <w:rPr>
          <w:rFonts w:ascii="GHEA Grapalat" w:hAnsi="GHEA Grapalat"/>
          <w:b/>
          <w:lang w:val="hy-AM"/>
        </w:rPr>
      </w:pPr>
      <w:r w:rsidRPr="00CF0A98">
        <w:rPr>
          <w:rFonts w:ascii="GHEA Grapalat" w:hAnsi="GHEA Grapalat"/>
          <w:b/>
          <w:lang w:val="hy-AM"/>
        </w:rPr>
        <w:t>Գործընկերության գործունեության կազմակերպումը</w:t>
      </w:r>
    </w:p>
    <w:p w14:paraId="551B61DC" w14:textId="77777777" w:rsidR="00902AAB" w:rsidRPr="00CF0A98" w:rsidRDefault="00902AAB" w:rsidP="00902AAB">
      <w:pPr>
        <w:rPr>
          <w:rFonts w:ascii="GHEA Grapalat" w:hAnsi="GHEA Grapalat"/>
          <w:lang w:val="hy-AM"/>
        </w:rPr>
      </w:pPr>
      <w:r w:rsidRPr="00CF0A98">
        <w:rPr>
          <w:rFonts w:ascii="GHEA Grapalat" w:hAnsi="GHEA Grapalat" w:cs="Arial"/>
          <w:lang w:val="hy-AM"/>
        </w:rPr>
        <w:t>2.1 Գործընկերությունը</w:t>
      </w:r>
      <w:r w:rsidRPr="00CF0A98">
        <w:rPr>
          <w:rFonts w:ascii="GHEA Grapalat" w:hAnsi="GHEA Grapalat"/>
          <w:lang w:val="hy-AM"/>
        </w:rPr>
        <w:t xml:space="preserve"> գործում է սույն կանոնակարգին ,, Համայնքի ղեկավարներ հանուն տնտեսության զարգացման,, ծրագրի կառուցվածքի և բովանդակության ուղեցույցի համաձայն:</w:t>
      </w:r>
    </w:p>
    <w:p w14:paraId="168618BB" w14:textId="77777777" w:rsidR="00902AAB" w:rsidRPr="00CF0A98" w:rsidRDefault="00902AAB" w:rsidP="00902AAB">
      <w:pPr>
        <w:rPr>
          <w:rFonts w:ascii="GHEA Grapalat" w:hAnsi="GHEA Grapalat"/>
          <w:lang w:val="hy-AM"/>
        </w:rPr>
      </w:pPr>
      <w:r w:rsidRPr="00CF0A98">
        <w:rPr>
          <w:rFonts w:ascii="GHEA Grapalat" w:hAnsi="GHEA Grapalat"/>
          <w:lang w:val="hy-AM"/>
        </w:rPr>
        <w:t>2.2 Գործընկերության հանդիպումները անցկացվում կանոնավոր կերպով ամիսը 1 անգամ մինջև Մարտունի համայնքի տնտեսության զարգացման պլանի վերջնական հաստատումը:</w:t>
      </w:r>
    </w:p>
    <w:p w14:paraId="316F6F50" w14:textId="77777777" w:rsidR="00902AAB" w:rsidRPr="00CF0A98" w:rsidRDefault="00902AAB" w:rsidP="00902AAB">
      <w:pPr>
        <w:rPr>
          <w:rFonts w:ascii="GHEA Grapalat" w:hAnsi="GHEA Grapalat"/>
          <w:lang w:val="hy-AM"/>
        </w:rPr>
      </w:pPr>
      <w:r w:rsidRPr="00CF0A98">
        <w:rPr>
          <w:rFonts w:ascii="GHEA Grapalat" w:hAnsi="GHEA Grapalat"/>
          <w:lang w:val="hy-AM"/>
        </w:rPr>
        <w:t>2.3 Որոշումները ընդունվում են կոնսենսուսի հիման վրա մեծամասնության քվեարկության միջոցով:</w:t>
      </w:r>
    </w:p>
    <w:p w14:paraId="1B0E1E71" w14:textId="77777777" w:rsidR="00902AAB" w:rsidRPr="00CF0A98" w:rsidRDefault="00902AAB" w:rsidP="00902AAB">
      <w:pPr>
        <w:rPr>
          <w:rFonts w:ascii="GHEA Grapalat" w:hAnsi="GHEA Grapalat"/>
          <w:lang w:val="hy-AM"/>
        </w:rPr>
      </w:pPr>
      <w:r w:rsidRPr="00CF0A98">
        <w:rPr>
          <w:rFonts w:ascii="GHEA Grapalat" w:hAnsi="GHEA Grapalat"/>
          <w:lang w:val="hy-AM"/>
        </w:rPr>
        <w:t>2.4 Հանդիպումների օրակարգը ձևավորում է համայնքի տնտեսության զարգացման պատասխանատուն նախորոք տեղեկացնելով գործընկերության հանդիպման օրվա և ժամի մասին մասին:</w:t>
      </w:r>
    </w:p>
    <w:p w14:paraId="07B28861" w14:textId="77777777" w:rsidR="00902AAB" w:rsidRPr="00CF0A98" w:rsidRDefault="00902AAB" w:rsidP="00902AAB">
      <w:pPr>
        <w:rPr>
          <w:rFonts w:ascii="GHEA Grapalat" w:hAnsi="GHEA Grapalat"/>
          <w:lang w:val="hy-AM"/>
        </w:rPr>
      </w:pPr>
      <w:r w:rsidRPr="00CF0A98">
        <w:rPr>
          <w:rFonts w:ascii="GHEA Grapalat" w:hAnsi="GHEA Grapalat"/>
          <w:lang w:val="hy-AM"/>
        </w:rPr>
        <w:t>2.5 Գործընկերության նիստերը հրավիրում է և վարում է տնտեսության զարգացման պատասխանատուն:</w:t>
      </w:r>
    </w:p>
    <w:p w14:paraId="6726B4F9" w14:textId="77777777" w:rsidR="00902AAB" w:rsidRPr="00CF0A98" w:rsidRDefault="00902AAB" w:rsidP="00902AAB">
      <w:pPr>
        <w:rPr>
          <w:rFonts w:ascii="GHEA Grapalat" w:hAnsi="GHEA Grapalat"/>
          <w:lang w:val="hy-AM"/>
        </w:rPr>
      </w:pPr>
      <w:r w:rsidRPr="00CF0A98">
        <w:rPr>
          <w:rFonts w:ascii="GHEA Grapalat" w:hAnsi="GHEA Grapalat"/>
          <w:lang w:val="hy-AM"/>
        </w:rPr>
        <w:t>2.6 Գործընկերության հանդիպումների միջև ընկած ժամանակահատվածում թիմը իրականացնում է անհրաժեշտ տեղեկատվության հավաքագրումներ և վերլուծություններ:</w:t>
      </w:r>
    </w:p>
    <w:p w14:paraId="52F99616" w14:textId="77777777" w:rsidR="00902AAB" w:rsidRPr="00CF0A98" w:rsidRDefault="00902AAB" w:rsidP="00902AAB">
      <w:pPr>
        <w:rPr>
          <w:rFonts w:ascii="GHEA Grapalat" w:hAnsi="GHEA Grapalat"/>
          <w:lang w:val="hy-AM"/>
        </w:rPr>
      </w:pPr>
      <w:r w:rsidRPr="00CF0A98">
        <w:rPr>
          <w:rFonts w:ascii="GHEA Grapalat" w:hAnsi="GHEA Grapalat"/>
          <w:lang w:val="hy-AM"/>
        </w:rPr>
        <w:lastRenderedPageBreak/>
        <w:t>2.7  Համայնքի տնտեսության զարգացման Պլանը հաստատելուց հետո գործընկերության կողմից ձևավորվում է մոնիտորինգի հանձնաժողով պլանի իրականացումը վերահսկելու նպատակով:</w:t>
      </w:r>
    </w:p>
    <w:p w14:paraId="4BFFBDD5" w14:textId="77777777" w:rsidR="00902AAB" w:rsidRPr="00CF0A98" w:rsidRDefault="00902AAB" w:rsidP="00902AAB">
      <w:pPr>
        <w:rPr>
          <w:rFonts w:ascii="GHEA Grapalat" w:hAnsi="GHEA Grapalat"/>
          <w:lang w:val="hy-AM"/>
        </w:rPr>
      </w:pPr>
      <w:r w:rsidRPr="00CF0A98">
        <w:rPr>
          <w:rFonts w:ascii="GHEA Grapalat" w:hAnsi="GHEA Grapalat"/>
          <w:lang w:val="hy-AM"/>
        </w:rPr>
        <w:t>2.8 Պլանի վերահսկման ժամանակահատվածում գործընկերության հանդիպումները պետք է տեղի ունենան առնվազըն 3 ամիսը մեկ անգամ:</w:t>
      </w:r>
    </w:p>
    <w:p w14:paraId="2D22672D" w14:textId="77777777" w:rsidR="00902AAB" w:rsidRPr="00CF0A98" w:rsidRDefault="00902AAB" w:rsidP="00902AAB">
      <w:pPr>
        <w:rPr>
          <w:rFonts w:ascii="GHEA Grapalat" w:hAnsi="GHEA Grapalat"/>
          <w:lang w:val="hy-AM"/>
        </w:rPr>
      </w:pPr>
    </w:p>
    <w:p w14:paraId="1BDCF82D" w14:textId="77777777" w:rsidR="00902AAB" w:rsidRPr="00CF0A98" w:rsidRDefault="00902AAB" w:rsidP="00902AAB">
      <w:pPr>
        <w:pStyle w:val="ListParagraph"/>
        <w:numPr>
          <w:ilvl w:val="0"/>
          <w:numId w:val="30"/>
        </w:numPr>
        <w:rPr>
          <w:rFonts w:ascii="GHEA Grapalat" w:hAnsi="GHEA Grapalat"/>
          <w:lang w:val="hy-AM"/>
        </w:rPr>
      </w:pPr>
      <w:r w:rsidRPr="00CF0A98">
        <w:rPr>
          <w:rFonts w:ascii="GHEA Grapalat" w:hAnsi="GHEA Grapalat" w:cs="Arial"/>
          <w:b/>
          <w:lang w:val="hy-AM"/>
        </w:rPr>
        <w:t xml:space="preserve"> Գործընկերության</w:t>
      </w:r>
      <w:r w:rsidRPr="00CF0A98">
        <w:rPr>
          <w:rFonts w:ascii="GHEA Grapalat" w:hAnsi="GHEA Grapalat"/>
          <w:b/>
          <w:lang w:val="hy-AM"/>
        </w:rPr>
        <w:t xml:space="preserve"> հանդիպումները</w:t>
      </w:r>
    </w:p>
    <w:p w14:paraId="07298D20" w14:textId="77777777" w:rsidR="00902AAB" w:rsidRPr="00CF0A98" w:rsidRDefault="00902AAB" w:rsidP="00902AAB">
      <w:pPr>
        <w:rPr>
          <w:rFonts w:ascii="GHEA Grapalat" w:hAnsi="GHEA Grapalat"/>
          <w:lang w:val="hy-AM"/>
        </w:rPr>
      </w:pPr>
      <w:r w:rsidRPr="00CF0A98">
        <w:rPr>
          <w:rFonts w:ascii="GHEA Grapalat" w:hAnsi="GHEA Grapalat"/>
          <w:lang w:val="hy-AM"/>
        </w:rPr>
        <w:t>3.1 Գործընկերության հանդիպումները իրավազոր են եթե հանդիպմանը մասնակցում են գործընկերության անդամների կեսից ավելին:</w:t>
      </w:r>
    </w:p>
    <w:p w14:paraId="6017AFA2" w14:textId="77777777" w:rsidR="00902AAB" w:rsidRPr="00CF0A98" w:rsidRDefault="00902AAB" w:rsidP="00902AAB">
      <w:pPr>
        <w:rPr>
          <w:rFonts w:ascii="GHEA Grapalat" w:hAnsi="GHEA Grapalat"/>
          <w:lang w:val="hy-AM"/>
        </w:rPr>
      </w:pPr>
      <w:r w:rsidRPr="00CF0A98">
        <w:rPr>
          <w:rFonts w:ascii="GHEA Grapalat" w:hAnsi="GHEA Grapalat"/>
          <w:lang w:val="hy-AM"/>
        </w:rPr>
        <w:t>3.2Որոշումները ընդունվում են հանդիպմանը ներկա անդամների ձայների մեծամասնությամբ:</w:t>
      </w:r>
    </w:p>
    <w:p w14:paraId="07B9BDBC" w14:textId="77777777" w:rsidR="00902AAB" w:rsidRPr="00CF0A98" w:rsidRDefault="00902AAB" w:rsidP="00902AAB">
      <w:pPr>
        <w:rPr>
          <w:rFonts w:ascii="GHEA Grapalat" w:hAnsi="GHEA Grapalat"/>
          <w:lang w:val="hy-AM"/>
        </w:rPr>
      </w:pPr>
      <w:r w:rsidRPr="00CF0A98">
        <w:rPr>
          <w:rFonts w:ascii="GHEA Grapalat" w:hAnsi="GHEA Grapalat"/>
          <w:lang w:val="hy-AM"/>
        </w:rPr>
        <w:t>3.3 Հանդիպուման ընդացքում իրականացվում է մասնակիցների գրանցում ցուցակով:</w:t>
      </w:r>
    </w:p>
    <w:p w14:paraId="7BB08DA4" w14:textId="77777777" w:rsidR="00902AAB" w:rsidRPr="00CF0A98" w:rsidRDefault="00902AAB" w:rsidP="00902AAB">
      <w:pPr>
        <w:rPr>
          <w:rFonts w:ascii="GHEA Grapalat" w:hAnsi="GHEA Grapalat"/>
          <w:lang w:val="hy-AM"/>
        </w:rPr>
      </w:pPr>
    </w:p>
    <w:p w14:paraId="3F36BD32" w14:textId="77777777" w:rsidR="00902AAB" w:rsidRPr="00CF0A98" w:rsidRDefault="00902AAB" w:rsidP="00902AAB">
      <w:pPr>
        <w:rPr>
          <w:rFonts w:ascii="GHEA Grapalat" w:hAnsi="GHEA Grapalat"/>
          <w:b/>
          <w:lang w:val="hy-AM"/>
        </w:rPr>
      </w:pPr>
      <w:r w:rsidRPr="00CF0A98">
        <w:rPr>
          <w:rFonts w:ascii="GHEA Grapalat" w:hAnsi="GHEA Grapalat"/>
          <w:b/>
          <w:lang w:val="hy-AM"/>
        </w:rPr>
        <w:t xml:space="preserve">                        4. Հանդիպումների վարման կարգը</w:t>
      </w:r>
    </w:p>
    <w:p w14:paraId="3205014E" w14:textId="77777777" w:rsidR="00902AAB" w:rsidRPr="00CF0A98" w:rsidRDefault="00902AAB" w:rsidP="00902AAB">
      <w:pPr>
        <w:pStyle w:val="ListParagraph"/>
        <w:numPr>
          <w:ilvl w:val="0"/>
          <w:numId w:val="31"/>
        </w:numPr>
        <w:rPr>
          <w:rFonts w:ascii="GHEA Grapalat" w:hAnsi="GHEA Grapalat"/>
          <w:lang w:val="hy-AM"/>
        </w:rPr>
      </w:pPr>
      <w:r w:rsidRPr="00CF0A98">
        <w:rPr>
          <w:rFonts w:ascii="GHEA Grapalat" w:hAnsi="GHEA Grapalat" w:cs="Arial"/>
          <w:lang w:val="hy-AM"/>
        </w:rPr>
        <w:t>Ն</w:t>
      </w:r>
      <w:r w:rsidRPr="00CF0A98">
        <w:rPr>
          <w:rFonts w:ascii="GHEA Grapalat" w:hAnsi="GHEA Grapalat"/>
          <w:lang w:val="hy-AM"/>
        </w:rPr>
        <w:t>իստ վարողը բացում է և փակում է նիստը</w:t>
      </w:r>
    </w:p>
    <w:p w14:paraId="050FD486" w14:textId="77777777" w:rsidR="00902AAB" w:rsidRPr="00CF0A98" w:rsidRDefault="00902AAB" w:rsidP="00902AAB">
      <w:pPr>
        <w:pStyle w:val="ListParagraph"/>
        <w:numPr>
          <w:ilvl w:val="0"/>
          <w:numId w:val="31"/>
        </w:numPr>
        <w:rPr>
          <w:rFonts w:ascii="GHEA Grapalat" w:hAnsi="GHEA Grapalat"/>
          <w:lang w:val="hy-AM"/>
        </w:rPr>
      </w:pPr>
      <w:r w:rsidRPr="00CF0A98">
        <w:rPr>
          <w:rFonts w:ascii="GHEA Grapalat" w:hAnsi="GHEA Grapalat"/>
          <w:lang w:val="hy-AM"/>
        </w:rPr>
        <w:t>Ձայն է տալիս ելույթ ունեցողին</w:t>
      </w:r>
    </w:p>
    <w:p w14:paraId="4B58BB39" w14:textId="77777777" w:rsidR="00902AAB" w:rsidRPr="00CF0A98" w:rsidRDefault="00902AAB" w:rsidP="00902AAB">
      <w:pPr>
        <w:pStyle w:val="ListParagraph"/>
        <w:numPr>
          <w:ilvl w:val="0"/>
          <w:numId w:val="31"/>
        </w:numPr>
        <w:rPr>
          <w:rFonts w:ascii="GHEA Grapalat" w:hAnsi="GHEA Grapalat"/>
          <w:lang w:val="hy-AM"/>
        </w:rPr>
      </w:pPr>
      <w:r w:rsidRPr="00CF0A98">
        <w:rPr>
          <w:rFonts w:ascii="GHEA Grapalat" w:hAnsi="GHEA Grapalat"/>
          <w:lang w:val="hy-AM"/>
        </w:rPr>
        <w:t>Կազմակերպում է քվեարկության անցկացումը</w:t>
      </w:r>
    </w:p>
    <w:p w14:paraId="2613496F" w14:textId="77777777" w:rsidR="00902AAB" w:rsidRPr="00CF0A98" w:rsidRDefault="00902AAB" w:rsidP="00902AAB">
      <w:pPr>
        <w:rPr>
          <w:rFonts w:ascii="GHEA Grapalat" w:hAnsi="GHEA Grapalat"/>
          <w:lang w:val="hy-AM"/>
        </w:rPr>
      </w:pPr>
    </w:p>
    <w:p w14:paraId="4CF4E4FD" w14:textId="77777777" w:rsidR="00902AAB" w:rsidRPr="00CF0A98" w:rsidRDefault="00902AAB" w:rsidP="00902AAB">
      <w:pPr>
        <w:rPr>
          <w:rFonts w:ascii="GHEA Grapalat" w:hAnsi="GHEA Grapalat"/>
          <w:lang w:val="hy-AM"/>
        </w:rPr>
      </w:pPr>
      <w:r w:rsidRPr="00CF0A98">
        <w:rPr>
          <w:rFonts w:ascii="GHEA Grapalat" w:hAnsi="GHEA Grapalat"/>
          <w:lang w:val="hy-AM"/>
        </w:rPr>
        <w:t>Գոծընկերության անդամի վաղաժամկետ դադարեցումը</w:t>
      </w:r>
    </w:p>
    <w:p w14:paraId="6A01AA8E" w14:textId="77777777" w:rsidR="00902AAB" w:rsidRPr="00CF0A98" w:rsidRDefault="00902AAB" w:rsidP="00902AAB">
      <w:pPr>
        <w:rPr>
          <w:rFonts w:ascii="GHEA Grapalat" w:hAnsi="GHEA Grapalat"/>
          <w:lang w:val="hy-AM"/>
        </w:rPr>
      </w:pPr>
    </w:p>
    <w:p w14:paraId="5CF8F1F6" w14:textId="77777777" w:rsidR="00902AAB" w:rsidRPr="00CF0A98" w:rsidRDefault="00902AAB" w:rsidP="00902AAB">
      <w:pPr>
        <w:rPr>
          <w:rFonts w:ascii="GHEA Grapalat" w:hAnsi="GHEA Grapalat"/>
          <w:lang w:val="hy-AM"/>
        </w:rPr>
      </w:pPr>
      <w:r w:rsidRPr="00CF0A98">
        <w:rPr>
          <w:rFonts w:ascii="GHEA Grapalat" w:hAnsi="GHEA Grapalat"/>
          <w:lang w:val="hy-AM"/>
        </w:rPr>
        <w:t>Գործընկերության անդամակցությունը վաղաժամկետ դադարեցվում է եթե անդամը չի մասնակցել գործընկերության հանդիպումներին անհարգելի պատճառով 3 հանդիպում անըդմեջ:</w:t>
      </w:r>
    </w:p>
    <w:p w14:paraId="5567452E" w14:textId="77777777" w:rsidR="00902AAB" w:rsidRPr="00CF0A98" w:rsidRDefault="00902AAB" w:rsidP="00902AAB">
      <w:pPr>
        <w:rPr>
          <w:rFonts w:ascii="GHEA Grapalat" w:hAnsi="GHEA Grapalat"/>
          <w:lang w:val="hy-AM"/>
        </w:rPr>
      </w:pPr>
      <w:r w:rsidRPr="00CF0A98">
        <w:rPr>
          <w:rFonts w:ascii="GHEA Grapalat" w:hAnsi="GHEA Grapalat"/>
          <w:lang w:val="hy-AM"/>
        </w:rPr>
        <w:t>Գործընկերության անդամը ցանկություն է հայտնել չմասնակցելու հանդիպումներին:</w:t>
      </w:r>
    </w:p>
    <w:p w14:paraId="75D5D53E" w14:textId="77777777" w:rsidR="00B24762" w:rsidRPr="009267D5" w:rsidRDefault="00B24762" w:rsidP="00B24762">
      <w:pPr>
        <w:tabs>
          <w:tab w:val="left" w:pos="3075"/>
        </w:tabs>
        <w:spacing w:line="240" w:lineRule="auto"/>
        <w:rPr>
          <w:rFonts w:ascii="Arial" w:hAnsi="Arial" w:cs="Arial"/>
          <w:b/>
          <w:lang w:val="hy-AM"/>
        </w:rPr>
      </w:pPr>
    </w:p>
    <w:sectPr w:rsidR="00B24762" w:rsidRPr="009267D5" w:rsidSect="00902AAB">
      <w:pgSz w:w="11906" w:h="16838"/>
      <w:pgMar w:top="96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BF9E1" w14:textId="77777777" w:rsidR="00E73DEF" w:rsidRDefault="00E73DEF" w:rsidP="00DC122D">
      <w:pPr>
        <w:spacing w:after="0" w:line="240" w:lineRule="auto"/>
      </w:pPr>
      <w:r>
        <w:separator/>
      </w:r>
    </w:p>
  </w:endnote>
  <w:endnote w:type="continuationSeparator" w:id="0">
    <w:p w14:paraId="51CCB964" w14:textId="77777777" w:rsidR="00E73DEF" w:rsidRDefault="00E73DEF" w:rsidP="00DC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htakan">
    <w:charset w:val="00"/>
    <w:family w:val="auto"/>
    <w:pitch w:val="variable"/>
    <w:sig w:usb0="8000040B" w:usb1="4000404A" w:usb2="00000000" w:usb3="00000000" w:csb0="00000001"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62813"/>
      <w:docPartObj>
        <w:docPartGallery w:val="Page Numbers (Bottom of Page)"/>
        <w:docPartUnique/>
      </w:docPartObj>
    </w:sdtPr>
    <w:sdtEndPr/>
    <w:sdtContent>
      <w:p w14:paraId="0209F302" w14:textId="77777777" w:rsidR="009267D5" w:rsidRDefault="009267D5">
        <w:pPr>
          <w:pStyle w:val="Footer"/>
          <w:jc w:val="center"/>
        </w:pPr>
        <w:r>
          <w:fldChar w:fldCharType="begin"/>
        </w:r>
        <w:r>
          <w:instrText xml:space="preserve"> PAGE   \* MERGEFORMAT </w:instrText>
        </w:r>
        <w:r>
          <w:fldChar w:fldCharType="separate"/>
        </w:r>
        <w:r w:rsidR="00A4288C">
          <w:rPr>
            <w:noProof/>
          </w:rPr>
          <w:t>22</w:t>
        </w:r>
        <w:r>
          <w:fldChar w:fldCharType="end"/>
        </w:r>
      </w:p>
    </w:sdtContent>
  </w:sdt>
  <w:p w14:paraId="52BC396A" w14:textId="77777777" w:rsidR="009267D5" w:rsidRDefault="00926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785B9" w14:textId="77777777" w:rsidR="00E73DEF" w:rsidRDefault="00E73DEF" w:rsidP="00DC122D">
      <w:pPr>
        <w:spacing w:after="0" w:line="240" w:lineRule="auto"/>
      </w:pPr>
      <w:r>
        <w:separator/>
      </w:r>
    </w:p>
  </w:footnote>
  <w:footnote w:type="continuationSeparator" w:id="0">
    <w:p w14:paraId="3E96BEA6" w14:textId="77777777" w:rsidR="00E73DEF" w:rsidRDefault="00E73DEF" w:rsidP="00DC1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789"/>
    <w:multiLevelType w:val="hybridMultilevel"/>
    <w:tmpl w:val="94CA6F72"/>
    <w:lvl w:ilvl="0" w:tplc="DC404692">
      <w:start w:val="1"/>
      <w:numFmt w:val="bullet"/>
      <w:lvlText w:val=""/>
      <w:lvlJc w:val="left"/>
      <w:pPr>
        <w:ind w:left="720" w:hanging="360"/>
      </w:pPr>
      <w:rPr>
        <w:rFonts w:ascii="Symbol" w:hAnsi="Symbol"/>
      </w:rPr>
    </w:lvl>
    <w:lvl w:ilvl="1" w:tplc="DB6A25B4">
      <w:start w:val="1"/>
      <w:numFmt w:val="bullet"/>
      <w:lvlText w:val="o"/>
      <w:lvlJc w:val="left"/>
      <w:pPr>
        <w:ind w:left="1440" w:hanging="360"/>
      </w:pPr>
      <w:rPr>
        <w:rFonts w:ascii="Courier New" w:hAnsi="Courier New"/>
      </w:rPr>
    </w:lvl>
    <w:lvl w:ilvl="2" w:tplc="BC1CF1CE">
      <w:start w:val="1"/>
      <w:numFmt w:val="bullet"/>
      <w:lvlText w:val=""/>
      <w:lvlJc w:val="left"/>
      <w:pPr>
        <w:ind w:left="2160" w:hanging="360"/>
      </w:pPr>
      <w:rPr>
        <w:rFonts w:ascii="Wingdings" w:hAnsi="Wingdings"/>
      </w:rPr>
    </w:lvl>
    <w:lvl w:ilvl="3" w:tplc="085E5A30">
      <w:start w:val="1"/>
      <w:numFmt w:val="bullet"/>
      <w:lvlText w:val=""/>
      <w:lvlJc w:val="left"/>
      <w:pPr>
        <w:ind w:left="2880" w:hanging="360"/>
      </w:pPr>
      <w:rPr>
        <w:rFonts w:ascii="Symbol" w:hAnsi="Symbol"/>
      </w:rPr>
    </w:lvl>
    <w:lvl w:ilvl="4" w:tplc="3EC0D5A8">
      <w:start w:val="1"/>
      <w:numFmt w:val="bullet"/>
      <w:lvlText w:val="o"/>
      <w:lvlJc w:val="left"/>
      <w:pPr>
        <w:ind w:left="3600" w:hanging="360"/>
      </w:pPr>
      <w:rPr>
        <w:rFonts w:ascii="Courier New" w:hAnsi="Courier New"/>
      </w:rPr>
    </w:lvl>
    <w:lvl w:ilvl="5" w:tplc="1F30C286">
      <w:start w:val="1"/>
      <w:numFmt w:val="bullet"/>
      <w:lvlText w:val=""/>
      <w:lvlJc w:val="left"/>
      <w:pPr>
        <w:ind w:left="4320" w:hanging="360"/>
      </w:pPr>
      <w:rPr>
        <w:rFonts w:ascii="Wingdings" w:hAnsi="Wingdings"/>
      </w:rPr>
    </w:lvl>
    <w:lvl w:ilvl="6" w:tplc="48FEAE48">
      <w:start w:val="1"/>
      <w:numFmt w:val="bullet"/>
      <w:lvlText w:val=""/>
      <w:lvlJc w:val="left"/>
      <w:pPr>
        <w:ind w:left="5040" w:hanging="360"/>
      </w:pPr>
      <w:rPr>
        <w:rFonts w:ascii="Symbol" w:hAnsi="Symbol"/>
      </w:rPr>
    </w:lvl>
    <w:lvl w:ilvl="7" w:tplc="7234D44A">
      <w:start w:val="1"/>
      <w:numFmt w:val="bullet"/>
      <w:lvlText w:val="o"/>
      <w:lvlJc w:val="left"/>
      <w:pPr>
        <w:ind w:left="5760" w:hanging="360"/>
      </w:pPr>
      <w:rPr>
        <w:rFonts w:ascii="Courier New" w:hAnsi="Courier New"/>
      </w:rPr>
    </w:lvl>
    <w:lvl w:ilvl="8" w:tplc="A2122834">
      <w:start w:val="1"/>
      <w:numFmt w:val="bullet"/>
      <w:lvlText w:val=""/>
      <w:lvlJc w:val="left"/>
      <w:pPr>
        <w:ind w:left="6480" w:hanging="360"/>
      </w:pPr>
      <w:rPr>
        <w:rFonts w:ascii="Wingdings" w:hAnsi="Wingdings"/>
      </w:rPr>
    </w:lvl>
  </w:abstractNum>
  <w:abstractNum w:abstractNumId="1" w15:restartNumberingAfterBreak="0">
    <w:nsid w:val="04D74919"/>
    <w:multiLevelType w:val="hybridMultilevel"/>
    <w:tmpl w:val="ADA6379A"/>
    <w:lvl w:ilvl="0" w:tplc="042B000F">
      <w:start w:val="1"/>
      <w:numFmt w:val="decimal"/>
      <w:lvlText w:val="%1."/>
      <w:lvlJc w:val="left"/>
      <w:pPr>
        <w:ind w:left="360" w:hanging="360"/>
      </w:pPr>
    </w:lvl>
    <w:lvl w:ilvl="1" w:tplc="042B0019" w:tentative="1">
      <w:start w:val="1"/>
      <w:numFmt w:val="lowerLetter"/>
      <w:lvlText w:val="%2."/>
      <w:lvlJc w:val="left"/>
      <w:pPr>
        <w:ind w:left="1080" w:hanging="360"/>
      </w:pPr>
    </w:lvl>
    <w:lvl w:ilvl="2" w:tplc="042B001B" w:tentative="1">
      <w:start w:val="1"/>
      <w:numFmt w:val="lowerRoman"/>
      <w:lvlText w:val="%3."/>
      <w:lvlJc w:val="right"/>
      <w:pPr>
        <w:ind w:left="1800" w:hanging="180"/>
      </w:pPr>
    </w:lvl>
    <w:lvl w:ilvl="3" w:tplc="042B000F" w:tentative="1">
      <w:start w:val="1"/>
      <w:numFmt w:val="decimal"/>
      <w:lvlText w:val="%4."/>
      <w:lvlJc w:val="left"/>
      <w:pPr>
        <w:ind w:left="2520" w:hanging="360"/>
      </w:pPr>
    </w:lvl>
    <w:lvl w:ilvl="4" w:tplc="042B0019" w:tentative="1">
      <w:start w:val="1"/>
      <w:numFmt w:val="lowerLetter"/>
      <w:lvlText w:val="%5."/>
      <w:lvlJc w:val="left"/>
      <w:pPr>
        <w:ind w:left="3240" w:hanging="360"/>
      </w:pPr>
    </w:lvl>
    <w:lvl w:ilvl="5" w:tplc="042B001B" w:tentative="1">
      <w:start w:val="1"/>
      <w:numFmt w:val="lowerRoman"/>
      <w:lvlText w:val="%6."/>
      <w:lvlJc w:val="right"/>
      <w:pPr>
        <w:ind w:left="3960" w:hanging="180"/>
      </w:pPr>
    </w:lvl>
    <w:lvl w:ilvl="6" w:tplc="042B000F" w:tentative="1">
      <w:start w:val="1"/>
      <w:numFmt w:val="decimal"/>
      <w:lvlText w:val="%7."/>
      <w:lvlJc w:val="left"/>
      <w:pPr>
        <w:ind w:left="4680" w:hanging="360"/>
      </w:pPr>
    </w:lvl>
    <w:lvl w:ilvl="7" w:tplc="042B0019" w:tentative="1">
      <w:start w:val="1"/>
      <w:numFmt w:val="lowerLetter"/>
      <w:lvlText w:val="%8."/>
      <w:lvlJc w:val="left"/>
      <w:pPr>
        <w:ind w:left="5400" w:hanging="360"/>
      </w:pPr>
    </w:lvl>
    <w:lvl w:ilvl="8" w:tplc="042B001B" w:tentative="1">
      <w:start w:val="1"/>
      <w:numFmt w:val="lowerRoman"/>
      <w:lvlText w:val="%9."/>
      <w:lvlJc w:val="right"/>
      <w:pPr>
        <w:ind w:left="6120" w:hanging="180"/>
      </w:pPr>
    </w:lvl>
  </w:abstractNum>
  <w:abstractNum w:abstractNumId="2" w15:restartNumberingAfterBreak="0">
    <w:nsid w:val="05402AD5"/>
    <w:multiLevelType w:val="hybridMultilevel"/>
    <w:tmpl w:val="66E018AA"/>
    <w:lvl w:ilvl="0" w:tplc="45B6E1EA">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7A5593"/>
    <w:multiLevelType w:val="hybridMultilevel"/>
    <w:tmpl w:val="ADA6379A"/>
    <w:lvl w:ilvl="0" w:tplc="042B000F">
      <w:start w:val="1"/>
      <w:numFmt w:val="decimal"/>
      <w:lvlText w:val="%1."/>
      <w:lvlJc w:val="left"/>
      <w:pPr>
        <w:ind w:left="360" w:hanging="360"/>
      </w:pPr>
    </w:lvl>
    <w:lvl w:ilvl="1" w:tplc="042B0019" w:tentative="1">
      <w:start w:val="1"/>
      <w:numFmt w:val="lowerLetter"/>
      <w:lvlText w:val="%2."/>
      <w:lvlJc w:val="left"/>
      <w:pPr>
        <w:ind w:left="1080" w:hanging="360"/>
      </w:pPr>
    </w:lvl>
    <w:lvl w:ilvl="2" w:tplc="042B001B" w:tentative="1">
      <w:start w:val="1"/>
      <w:numFmt w:val="lowerRoman"/>
      <w:lvlText w:val="%3."/>
      <w:lvlJc w:val="right"/>
      <w:pPr>
        <w:ind w:left="1800" w:hanging="180"/>
      </w:pPr>
    </w:lvl>
    <w:lvl w:ilvl="3" w:tplc="042B000F" w:tentative="1">
      <w:start w:val="1"/>
      <w:numFmt w:val="decimal"/>
      <w:lvlText w:val="%4."/>
      <w:lvlJc w:val="left"/>
      <w:pPr>
        <w:ind w:left="2520" w:hanging="360"/>
      </w:pPr>
    </w:lvl>
    <w:lvl w:ilvl="4" w:tplc="042B0019" w:tentative="1">
      <w:start w:val="1"/>
      <w:numFmt w:val="lowerLetter"/>
      <w:lvlText w:val="%5."/>
      <w:lvlJc w:val="left"/>
      <w:pPr>
        <w:ind w:left="3240" w:hanging="360"/>
      </w:pPr>
    </w:lvl>
    <w:lvl w:ilvl="5" w:tplc="042B001B" w:tentative="1">
      <w:start w:val="1"/>
      <w:numFmt w:val="lowerRoman"/>
      <w:lvlText w:val="%6."/>
      <w:lvlJc w:val="right"/>
      <w:pPr>
        <w:ind w:left="3960" w:hanging="180"/>
      </w:pPr>
    </w:lvl>
    <w:lvl w:ilvl="6" w:tplc="042B000F" w:tentative="1">
      <w:start w:val="1"/>
      <w:numFmt w:val="decimal"/>
      <w:lvlText w:val="%7."/>
      <w:lvlJc w:val="left"/>
      <w:pPr>
        <w:ind w:left="4680" w:hanging="360"/>
      </w:pPr>
    </w:lvl>
    <w:lvl w:ilvl="7" w:tplc="042B0019" w:tentative="1">
      <w:start w:val="1"/>
      <w:numFmt w:val="lowerLetter"/>
      <w:lvlText w:val="%8."/>
      <w:lvlJc w:val="left"/>
      <w:pPr>
        <w:ind w:left="5400" w:hanging="360"/>
      </w:pPr>
    </w:lvl>
    <w:lvl w:ilvl="8" w:tplc="042B001B" w:tentative="1">
      <w:start w:val="1"/>
      <w:numFmt w:val="lowerRoman"/>
      <w:lvlText w:val="%9."/>
      <w:lvlJc w:val="right"/>
      <w:pPr>
        <w:ind w:left="6120" w:hanging="180"/>
      </w:pPr>
    </w:lvl>
  </w:abstractNum>
  <w:abstractNum w:abstractNumId="4" w15:restartNumberingAfterBreak="0">
    <w:nsid w:val="0A3A1260"/>
    <w:multiLevelType w:val="hybridMultilevel"/>
    <w:tmpl w:val="1BBECB6E"/>
    <w:lvl w:ilvl="0" w:tplc="042B000F">
      <w:start w:val="1"/>
      <w:numFmt w:val="decimal"/>
      <w:lvlText w:val="%1."/>
      <w:lvlJc w:val="left"/>
      <w:pPr>
        <w:ind w:left="360" w:hanging="360"/>
      </w:pPr>
    </w:lvl>
    <w:lvl w:ilvl="1" w:tplc="042B0019" w:tentative="1">
      <w:start w:val="1"/>
      <w:numFmt w:val="lowerLetter"/>
      <w:lvlText w:val="%2."/>
      <w:lvlJc w:val="left"/>
      <w:pPr>
        <w:ind w:left="1080" w:hanging="360"/>
      </w:pPr>
    </w:lvl>
    <w:lvl w:ilvl="2" w:tplc="042B001B" w:tentative="1">
      <w:start w:val="1"/>
      <w:numFmt w:val="lowerRoman"/>
      <w:lvlText w:val="%3."/>
      <w:lvlJc w:val="right"/>
      <w:pPr>
        <w:ind w:left="1800" w:hanging="180"/>
      </w:pPr>
    </w:lvl>
    <w:lvl w:ilvl="3" w:tplc="042B000F" w:tentative="1">
      <w:start w:val="1"/>
      <w:numFmt w:val="decimal"/>
      <w:lvlText w:val="%4."/>
      <w:lvlJc w:val="left"/>
      <w:pPr>
        <w:ind w:left="2520" w:hanging="360"/>
      </w:pPr>
    </w:lvl>
    <w:lvl w:ilvl="4" w:tplc="042B0019" w:tentative="1">
      <w:start w:val="1"/>
      <w:numFmt w:val="lowerLetter"/>
      <w:lvlText w:val="%5."/>
      <w:lvlJc w:val="left"/>
      <w:pPr>
        <w:ind w:left="3240" w:hanging="360"/>
      </w:pPr>
    </w:lvl>
    <w:lvl w:ilvl="5" w:tplc="042B001B" w:tentative="1">
      <w:start w:val="1"/>
      <w:numFmt w:val="lowerRoman"/>
      <w:lvlText w:val="%6."/>
      <w:lvlJc w:val="right"/>
      <w:pPr>
        <w:ind w:left="3960" w:hanging="180"/>
      </w:pPr>
    </w:lvl>
    <w:lvl w:ilvl="6" w:tplc="042B000F" w:tentative="1">
      <w:start w:val="1"/>
      <w:numFmt w:val="decimal"/>
      <w:lvlText w:val="%7."/>
      <w:lvlJc w:val="left"/>
      <w:pPr>
        <w:ind w:left="4680" w:hanging="360"/>
      </w:pPr>
    </w:lvl>
    <w:lvl w:ilvl="7" w:tplc="042B0019" w:tentative="1">
      <w:start w:val="1"/>
      <w:numFmt w:val="lowerLetter"/>
      <w:lvlText w:val="%8."/>
      <w:lvlJc w:val="left"/>
      <w:pPr>
        <w:ind w:left="5400" w:hanging="360"/>
      </w:pPr>
    </w:lvl>
    <w:lvl w:ilvl="8" w:tplc="042B001B" w:tentative="1">
      <w:start w:val="1"/>
      <w:numFmt w:val="lowerRoman"/>
      <w:lvlText w:val="%9."/>
      <w:lvlJc w:val="right"/>
      <w:pPr>
        <w:ind w:left="6120" w:hanging="180"/>
      </w:pPr>
    </w:lvl>
  </w:abstractNum>
  <w:abstractNum w:abstractNumId="5" w15:restartNumberingAfterBreak="0">
    <w:nsid w:val="0FED24B2"/>
    <w:multiLevelType w:val="hybridMultilevel"/>
    <w:tmpl w:val="74C0529C"/>
    <w:lvl w:ilvl="0" w:tplc="042B000F">
      <w:start w:val="1"/>
      <w:numFmt w:val="decimal"/>
      <w:lvlText w:val="%1."/>
      <w:lvlJc w:val="left"/>
      <w:pPr>
        <w:ind w:left="360" w:hanging="360"/>
      </w:pPr>
    </w:lvl>
    <w:lvl w:ilvl="1" w:tplc="042B0019" w:tentative="1">
      <w:start w:val="1"/>
      <w:numFmt w:val="lowerLetter"/>
      <w:lvlText w:val="%2."/>
      <w:lvlJc w:val="left"/>
      <w:pPr>
        <w:ind w:left="1080" w:hanging="360"/>
      </w:pPr>
    </w:lvl>
    <w:lvl w:ilvl="2" w:tplc="042B001B" w:tentative="1">
      <w:start w:val="1"/>
      <w:numFmt w:val="lowerRoman"/>
      <w:lvlText w:val="%3."/>
      <w:lvlJc w:val="right"/>
      <w:pPr>
        <w:ind w:left="1800" w:hanging="180"/>
      </w:pPr>
    </w:lvl>
    <w:lvl w:ilvl="3" w:tplc="042B000F" w:tentative="1">
      <w:start w:val="1"/>
      <w:numFmt w:val="decimal"/>
      <w:lvlText w:val="%4."/>
      <w:lvlJc w:val="left"/>
      <w:pPr>
        <w:ind w:left="2520" w:hanging="360"/>
      </w:pPr>
    </w:lvl>
    <w:lvl w:ilvl="4" w:tplc="042B0019" w:tentative="1">
      <w:start w:val="1"/>
      <w:numFmt w:val="lowerLetter"/>
      <w:lvlText w:val="%5."/>
      <w:lvlJc w:val="left"/>
      <w:pPr>
        <w:ind w:left="3240" w:hanging="360"/>
      </w:pPr>
    </w:lvl>
    <w:lvl w:ilvl="5" w:tplc="042B001B" w:tentative="1">
      <w:start w:val="1"/>
      <w:numFmt w:val="lowerRoman"/>
      <w:lvlText w:val="%6."/>
      <w:lvlJc w:val="right"/>
      <w:pPr>
        <w:ind w:left="3960" w:hanging="180"/>
      </w:pPr>
    </w:lvl>
    <w:lvl w:ilvl="6" w:tplc="042B000F" w:tentative="1">
      <w:start w:val="1"/>
      <w:numFmt w:val="decimal"/>
      <w:lvlText w:val="%7."/>
      <w:lvlJc w:val="left"/>
      <w:pPr>
        <w:ind w:left="4680" w:hanging="360"/>
      </w:pPr>
    </w:lvl>
    <w:lvl w:ilvl="7" w:tplc="042B0019" w:tentative="1">
      <w:start w:val="1"/>
      <w:numFmt w:val="lowerLetter"/>
      <w:lvlText w:val="%8."/>
      <w:lvlJc w:val="left"/>
      <w:pPr>
        <w:ind w:left="5400" w:hanging="360"/>
      </w:pPr>
    </w:lvl>
    <w:lvl w:ilvl="8" w:tplc="042B001B" w:tentative="1">
      <w:start w:val="1"/>
      <w:numFmt w:val="lowerRoman"/>
      <w:lvlText w:val="%9."/>
      <w:lvlJc w:val="right"/>
      <w:pPr>
        <w:ind w:left="6120" w:hanging="180"/>
      </w:pPr>
    </w:lvl>
  </w:abstractNum>
  <w:abstractNum w:abstractNumId="6" w15:restartNumberingAfterBreak="0">
    <w:nsid w:val="13D45744"/>
    <w:multiLevelType w:val="hybridMultilevel"/>
    <w:tmpl w:val="26C6BBB4"/>
    <w:lvl w:ilvl="0" w:tplc="042B000F">
      <w:start w:val="1"/>
      <w:numFmt w:val="decimal"/>
      <w:lvlText w:val="%1."/>
      <w:lvlJc w:val="left"/>
      <w:pPr>
        <w:ind w:left="360" w:hanging="360"/>
      </w:pPr>
      <w:rPr>
        <w:rFonts w:hint="default"/>
      </w:rPr>
    </w:lvl>
    <w:lvl w:ilvl="1" w:tplc="042B0003" w:tentative="1">
      <w:start w:val="1"/>
      <w:numFmt w:val="bullet"/>
      <w:lvlText w:val="o"/>
      <w:lvlJc w:val="left"/>
      <w:pPr>
        <w:ind w:left="1080" w:hanging="360"/>
      </w:pPr>
      <w:rPr>
        <w:rFonts w:ascii="Courier New" w:hAnsi="Courier New" w:cs="Courier New" w:hint="default"/>
      </w:rPr>
    </w:lvl>
    <w:lvl w:ilvl="2" w:tplc="042B0005" w:tentative="1">
      <w:start w:val="1"/>
      <w:numFmt w:val="bullet"/>
      <w:lvlText w:val=""/>
      <w:lvlJc w:val="left"/>
      <w:pPr>
        <w:ind w:left="1800" w:hanging="360"/>
      </w:pPr>
      <w:rPr>
        <w:rFonts w:ascii="Wingdings" w:hAnsi="Wingdings" w:hint="default"/>
      </w:rPr>
    </w:lvl>
    <w:lvl w:ilvl="3" w:tplc="042B0001" w:tentative="1">
      <w:start w:val="1"/>
      <w:numFmt w:val="bullet"/>
      <w:lvlText w:val=""/>
      <w:lvlJc w:val="left"/>
      <w:pPr>
        <w:ind w:left="2520" w:hanging="360"/>
      </w:pPr>
      <w:rPr>
        <w:rFonts w:ascii="Symbol" w:hAnsi="Symbol" w:hint="default"/>
      </w:rPr>
    </w:lvl>
    <w:lvl w:ilvl="4" w:tplc="042B0003" w:tentative="1">
      <w:start w:val="1"/>
      <w:numFmt w:val="bullet"/>
      <w:lvlText w:val="o"/>
      <w:lvlJc w:val="left"/>
      <w:pPr>
        <w:ind w:left="3240" w:hanging="360"/>
      </w:pPr>
      <w:rPr>
        <w:rFonts w:ascii="Courier New" w:hAnsi="Courier New" w:cs="Courier New" w:hint="default"/>
      </w:rPr>
    </w:lvl>
    <w:lvl w:ilvl="5" w:tplc="042B0005" w:tentative="1">
      <w:start w:val="1"/>
      <w:numFmt w:val="bullet"/>
      <w:lvlText w:val=""/>
      <w:lvlJc w:val="left"/>
      <w:pPr>
        <w:ind w:left="3960" w:hanging="360"/>
      </w:pPr>
      <w:rPr>
        <w:rFonts w:ascii="Wingdings" w:hAnsi="Wingdings" w:hint="default"/>
      </w:rPr>
    </w:lvl>
    <w:lvl w:ilvl="6" w:tplc="042B0001" w:tentative="1">
      <w:start w:val="1"/>
      <w:numFmt w:val="bullet"/>
      <w:lvlText w:val=""/>
      <w:lvlJc w:val="left"/>
      <w:pPr>
        <w:ind w:left="4680" w:hanging="360"/>
      </w:pPr>
      <w:rPr>
        <w:rFonts w:ascii="Symbol" w:hAnsi="Symbol" w:hint="default"/>
      </w:rPr>
    </w:lvl>
    <w:lvl w:ilvl="7" w:tplc="042B0003" w:tentative="1">
      <w:start w:val="1"/>
      <w:numFmt w:val="bullet"/>
      <w:lvlText w:val="o"/>
      <w:lvlJc w:val="left"/>
      <w:pPr>
        <w:ind w:left="5400" w:hanging="360"/>
      </w:pPr>
      <w:rPr>
        <w:rFonts w:ascii="Courier New" w:hAnsi="Courier New" w:cs="Courier New" w:hint="default"/>
      </w:rPr>
    </w:lvl>
    <w:lvl w:ilvl="8" w:tplc="042B0005" w:tentative="1">
      <w:start w:val="1"/>
      <w:numFmt w:val="bullet"/>
      <w:lvlText w:val=""/>
      <w:lvlJc w:val="left"/>
      <w:pPr>
        <w:ind w:left="6120" w:hanging="360"/>
      </w:pPr>
      <w:rPr>
        <w:rFonts w:ascii="Wingdings" w:hAnsi="Wingdings" w:hint="default"/>
      </w:rPr>
    </w:lvl>
  </w:abstractNum>
  <w:abstractNum w:abstractNumId="7" w15:restartNumberingAfterBreak="0">
    <w:nsid w:val="15336B18"/>
    <w:multiLevelType w:val="hybridMultilevel"/>
    <w:tmpl w:val="E2A4720E"/>
    <w:lvl w:ilvl="0" w:tplc="E5ACA420">
      <w:start w:val="2"/>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F35AB4"/>
    <w:multiLevelType w:val="hybridMultilevel"/>
    <w:tmpl w:val="12C45F24"/>
    <w:lvl w:ilvl="0" w:tplc="DD443B68">
      <w:start w:val="1"/>
      <w:numFmt w:val="bullet"/>
      <w:lvlText w:val=""/>
      <w:lvlJc w:val="left"/>
      <w:pPr>
        <w:ind w:left="720" w:hanging="360"/>
      </w:pPr>
      <w:rPr>
        <w:rFonts w:ascii="Symbol" w:hAnsi="Symbol"/>
      </w:rPr>
    </w:lvl>
    <w:lvl w:ilvl="1" w:tplc="7AAECAB2">
      <w:start w:val="1"/>
      <w:numFmt w:val="bullet"/>
      <w:lvlText w:val="o"/>
      <w:lvlJc w:val="left"/>
      <w:pPr>
        <w:ind w:left="1440" w:hanging="360"/>
      </w:pPr>
      <w:rPr>
        <w:rFonts w:ascii="Courier New" w:hAnsi="Courier New"/>
      </w:rPr>
    </w:lvl>
    <w:lvl w:ilvl="2" w:tplc="839A4D6C">
      <w:start w:val="1"/>
      <w:numFmt w:val="bullet"/>
      <w:lvlText w:val=""/>
      <w:lvlJc w:val="left"/>
      <w:pPr>
        <w:ind w:left="2160" w:hanging="360"/>
      </w:pPr>
      <w:rPr>
        <w:rFonts w:ascii="Wingdings" w:hAnsi="Wingdings"/>
      </w:rPr>
    </w:lvl>
    <w:lvl w:ilvl="3" w:tplc="8446EAD4">
      <w:start w:val="1"/>
      <w:numFmt w:val="bullet"/>
      <w:lvlText w:val=""/>
      <w:lvlJc w:val="left"/>
      <w:pPr>
        <w:ind w:left="2880" w:hanging="360"/>
      </w:pPr>
      <w:rPr>
        <w:rFonts w:ascii="Symbol" w:hAnsi="Symbol"/>
      </w:rPr>
    </w:lvl>
    <w:lvl w:ilvl="4" w:tplc="9012A884">
      <w:start w:val="1"/>
      <w:numFmt w:val="bullet"/>
      <w:lvlText w:val="o"/>
      <w:lvlJc w:val="left"/>
      <w:pPr>
        <w:ind w:left="3600" w:hanging="360"/>
      </w:pPr>
      <w:rPr>
        <w:rFonts w:ascii="Courier New" w:hAnsi="Courier New"/>
      </w:rPr>
    </w:lvl>
    <w:lvl w:ilvl="5" w:tplc="5C52326A">
      <w:start w:val="1"/>
      <w:numFmt w:val="bullet"/>
      <w:lvlText w:val=""/>
      <w:lvlJc w:val="left"/>
      <w:pPr>
        <w:ind w:left="4320" w:hanging="360"/>
      </w:pPr>
      <w:rPr>
        <w:rFonts w:ascii="Wingdings" w:hAnsi="Wingdings"/>
      </w:rPr>
    </w:lvl>
    <w:lvl w:ilvl="6" w:tplc="79287C2E">
      <w:start w:val="1"/>
      <w:numFmt w:val="bullet"/>
      <w:lvlText w:val=""/>
      <w:lvlJc w:val="left"/>
      <w:pPr>
        <w:ind w:left="5040" w:hanging="360"/>
      </w:pPr>
      <w:rPr>
        <w:rFonts w:ascii="Symbol" w:hAnsi="Symbol"/>
      </w:rPr>
    </w:lvl>
    <w:lvl w:ilvl="7" w:tplc="5EF07866">
      <w:start w:val="1"/>
      <w:numFmt w:val="bullet"/>
      <w:lvlText w:val="o"/>
      <w:lvlJc w:val="left"/>
      <w:pPr>
        <w:ind w:left="5760" w:hanging="360"/>
      </w:pPr>
      <w:rPr>
        <w:rFonts w:ascii="Courier New" w:hAnsi="Courier New"/>
      </w:rPr>
    </w:lvl>
    <w:lvl w:ilvl="8" w:tplc="58922EDE">
      <w:start w:val="1"/>
      <w:numFmt w:val="bullet"/>
      <w:lvlText w:val=""/>
      <w:lvlJc w:val="left"/>
      <w:pPr>
        <w:ind w:left="6480" w:hanging="360"/>
      </w:pPr>
      <w:rPr>
        <w:rFonts w:ascii="Wingdings" w:hAnsi="Wingdings"/>
      </w:rPr>
    </w:lvl>
  </w:abstractNum>
  <w:abstractNum w:abstractNumId="9" w15:restartNumberingAfterBreak="0">
    <w:nsid w:val="1C2E38EA"/>
    <w:multiLevelType w:val="hybridMultilevel"/>
    <w:tmpl w:val="6308A8F0"/>
    <w:lvl w:ilvl="0" w:tplc="042B000F">
      <w:start w:val="1"/>
      <w:numFmt w:val="decimal"/>
      <w:lvlText w:val="%1."/>
      <w:lvlJc w:val="left"/>
      <w:pPr>
        <w:ind w:left="360" w:hanging="360"/>
      </w:pPr>
    </w:lvl>
    <w:lvl w:ilvl="1" w:tplc="042B0019" w:tentative="1">
      <w:start w:val="1"/>
      <w:numFmt w:val="lowerLetter"/>
      <w:lvlText w:val="%2."/>
      <w:lvlJc w:val="left"/>
      <w:pPr>
        <w:ind w:left="1080" w:hanging="360"/>
      </w:pPr>
    </w:lvl>
    <w:lvl w:ilvl="2" w:tplc="042B001B" w:tentative="1">
      <w:start w:val="1"/>
      <w:numFmt w:val="lowerRoman"/>
      <w:lvlText w:val="%3."/>
      <w:lvlJc w:val="right"/>
      <w:pPr>
        <w:ind w:left="1800" w:hanging="180"/>
      </w:pPr>
    </w:lvl>
    <w:lvl w:ilvl="3" w:tplc="042B000F" w:tentative="1">
      <w:start w:val="1"/>
      <w:numFmt w:val="decimal"/>
      <w:lvlText w:val="%4."/>
      <w:lvlJc w:val="left"/>
      <w:pPr>
        <w:ind w:left="2520" w:hanging="360"/>
      </w:pPr>
    </w:lvl>
    <w:lvl w:ilvl="4" w:tplc="042B0019" w:tentative="1">
      <w:start w:val="1"/>
      <w:numFmt w:val="lowerLetter"/>
      <w:lvlText w:val="%5."/>
      <w:lvlJc w:val="left"/>
      <w:pPr>
        <w:ind w:left="3240" w:hanging="360"/>
      </w:pPr>
    </w:lvl>
    <w:lvl w:ilvl="5" w:tplc="042B001B" w:tentative="1">
      <w:start w:val="1"/>
      <w:numFmt w:val="lowerRoman"/>
      <w:lvlText w:val="%6."/>
      <w:lvlJc w:val="right"/>
      <w:pPr>
        <w:ind w:left="3960" w:hanging="180"/>
      </w:pPr>
    </w:lvl>
    <w:lvl w:ilvl="6" w:tplc="042B000F" w:tentative="1">
      <w:start w:val="1"/>
      <w:numFmt w:val="decimal"/>
      <w:lvlText w:val="%7."/>
      <w:lvlJc w:val="left"/>
      <w:pPr>
        <w:ind w:left="4680" w:hanging="360"/>
      </w:pPr>
    </w:lvl>
    <w:lvl w:ilvl="7" w:tplc="042B0019" w:tentative="1">
      <w:start w:val="1"/>
      <w:numFmt w:val="lowerLetter"/>
      <w:lvlText w:val="%8."/>
      <w:lvlJc w:val="left"/>
      <w:pPr>
        <w:ind w:left="5400" w:hanging="360"/>
      </w:pPr>
    </w:lvl>
    <w:lvl w:ilvl="8" w:tplc="042B001B" w:tentative="1">
      <w:start w:val="1"/>
      <w:numFmt w:val="lowerRoman"/>
      <w:lvlText w:val="%9."/>
      <w:lvlJc w:val="right"/>
      <w:pPr>
        <w:ind w:left="6120" w:hanging="180"/>
      </w:pPr>
    </w:lvl>
  </w:abstractNum>
  <w:abstractNum w:abstractNumId="10" w15:restartNumberingAfterBreak="0">
    <w:nsid w:val="1CB92ED0"/>
    <w:multiLevelType w:val="hybridMultilevel"/>
    <w:tmpl w:val="53B2333A"/>
    <w:lvl w:ilvl="0" w:tplc="042B000F">
      <w:start w:val="1"/>
      <w:numFmt w:val="decimal"/>
      <w:lvlText w:val="%1."/>
      <w:lvlJc w:val="left"/>
      <w:pPr>
        <w:ind w:left="1440" w:hanging="360"/>
      </w:pPr>
    </w:lvl>
    <w:lvl w:ilvl="1" w:tplc="042B0019" w:tentative="1">
      <w:start w:val="1"/>
      <w:numFmt w:val="lowerLetter"/>
      <w:lvlText w:val="%2."/>
      <w:lvlJc w:val="left"/>
      <w:pPr>
        <w:ind w:left="2160" w:hanging="360"/>
      </w:pPr>
    </w:lvl>
    <w:lvl w:ilvl="2" w:tplc="042B001B" w:tentative="1">
      <w:start w:val="1"/>
      <w:numFmt w:val="lowerRoman"/>
      <w:lvlText w:val="%3."/>
      <w:lvlJc w:val="right"/>
      <w:pPr>
        <w:ind w:left="2880" w:hanging="180"/>
      </w:pPr>
    </w:lvl>
    <w:lvl w:ilvl="3" w:tplc="042B000F" w:tentative="1">
      <w:start w:val="1"/>
      <w:numFmt w:val="decimal"/>
      <w:lvlText w:val="%4."/>
      <w:lvlJc w:val="left"/>
      <w:pPr>
        <w:ind w:left="3600" w:hanging="360"/>
      </w:pPr>
    </w:lvl>
    <w:lvl w:ilvl="4" w:tplc="042B0019" w:tentative="1">
      <w:start w:val="1"/>
      <w:numFmt w:val="lowerLetter"/>
      <w:lvlText w:val="%5."/>
      <w:lvlJc w:val="left"/>
      <w:pPr>
        <w:ind w:left="4320" w:hanging="360"/>
      </w:pPr>
    </w:lvl>
    <w:lvl w:ilvl="5" w:tplc="042B001B" w:tentative="1">
      <w:start w:val="1"/>
      <w:numFmt w:val="lowerRoman"/>
      <w:lvlText w:val="%6."/>
      <w:lvlJc w:val="right"/>
      <w:pPr>
        <w:ind w:left="5040" w:hanging="180"/>
      </w:pPr>
    </w:lvl>
    <w:lvl w:ilvl="6" w:tplc="042B000F" w:tentative="1">
      <w:start w:val="1"/>
      <w:numFmt w:val="decimal"/>
      <w:lvlText w:val="%7."/>
      <w:lvlJc w:val="left"/>
      <w:pPr>
        <w:ind w:left="5760" w:hanging="360"/>
      </w:pPr>
    </w:lvl>
    <w:lvl w:ilvl="7" w:tplc="042B0019" w:tentative="1">
      <w:start w:val="1"/>
      <w:numFmt w:val="lowerLetter"/>
      <w:lvlText w:val="%8."/>
      <w:lvlJc w:val="left"/>
      <w:pPr>
        <w:ind w:left="6480" w:hanging="360"/>
      </w:pPr>
    </w:lvl>
    <w:lvl w:ilvl="8" w:tplc="042B001B" w:tentative="1">
      <w:start w:val="1"/>
      <w:numFmt w:val="lowerRoman"/>
      <w:lvlText w:val="%9."/>
      <w:lvlJc w:val="right"/>
      <w:pPr>
        <w:ind w:left="7200" w:hanging="180"/>
      </w:pPr>
    </w:lvl>
  </w:abstractNum>
  <w:abstractNum w:abstractNumId="11" w15:restartNumberingAfterBreak="0">
    <w:nsid w:val="29A13969"/>
    <w:multiLevelType w:val="hybridMultilevel"/>
    <w:tmpl w:val="4080C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A46A9F"/>
    <w:multiLevelType w:val="hybridMultilevel"/>
    <w:tmpl w:val="5A6418E6"/>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13" w15:restartNumberingAfterBreak="0">
    <w:nsid w:val="2C805974"/>
    <w:multiLevelType w:val="hybridMultilevel"/>
    <w:tmpl w:val="042EA2E2"/>
    <w:lvl w:ilvl="0" w:tplc="042B000F">
      <w:start w:val="1"/>
      <w:numFmt w:val="decimal"/>
      <w:lvlText w:val="%1."/>
      <w:lvlJc w:val="left"/>
      <w:pPr>
        <w:ind w:left="360" w:hanging="360"/>
      </w:pPr>
    </w:lvl>
    <w:lvl w:ilvl="1" w:tplc="042B0019" w:tentative="1">
      <w:start w:val="1"/>
      <w:numFmt w:val="lowerLetter"/>
      <w:lvlText w:val="%2."/>
      <w:lvlJc w:val="left"/>
      <w:pPr>
        <w:ind w:left="1080" w:hanging="360"/>
      </w:pPr>
    </w:lvl>
    <w:lvl w:ilvl="2" w:tplc="042B001B" w:tentative="1">
      <w:start w:val="1"/>
      <w:numFmt w:val="lowerRoman"/>
      <w:lvlText w:val="%3."/>
      <w:lvlJc w:val="right"/>
      <w:pPr>
        <w:ind w:left="1800" w:hanging="180"/>
      </w:pPr>
    </w:lvl>
    <w:lvl w:ilvl="3" w:tplc="042B000F" w:tentative="1">
      <w:start w:val="1"/>
      <w:numFmt w:val="decimal"/>
      <w:lvlText w:val="%4."/>
      <w:lvlJc w:val="left"/>
      <w:pPr>
        <w:ind w:left="2520" w:hanging="360"/>
      </w:pPr>
    </w:lvl>
    <w:lvl w:ilvl="4" w:tplc="042B0019" w:tentative="1">
      <w:start w:val="1"/>
      <w:numFmt w:val="lowerLetter"/>
      <w:lvlText w:val="%5."/>
      <w:lvlJc w:val="left"/>
      <w:pPr>
        <w:ind w:left="3240" w:hanging="360"/>
      </w:pPr>
    </w:lvl>
    <w:lvl w:ilvl="5" w:tplc="042B001B" w:tentative="1">
      <w:start w:val="1"/>
      <w:numFmt w:val="lowerRoman"/>
      <w:lvlText w:val="%6."/>
      <w:lvlJc w:val="right"/>
      <w:pPr>
        <w:ind w:left="3960" w:hanging="180"/>
      </w:pPr>
    </w:lvl>
    <w:lvl w:ilvl="6" w:tplc="042B000F" w:tentative="1">
      <w:start w:val="1"/>
      <w:numFmt w:val="decimal"/>
      <w:lvlText w:val="%7."/>
      <w:lvlJc w:val="left"/>
      <w:pPr>
        <w:ind w:left="4680" w:hanging="360"/>
      </w:pPr>
    </w:lvl>
    <w:lvl w:ilvl="7" w:tplc="042B0019" w:tentative="1">
      <w:start w:val="1"/>
      <w:numFmt w:val="lowerLetter"/>
      <w:lvlText w:val="%8."/>
      <w:lvlJc w:val="left"/>
      <w:pPr>
        <w:ind w:left="5400" w:hanging="360"/>
      </w:pPr>
    </w:lvl>
    <w:lvl w:ilvl="8" w:tplc="042B001B" w:tentative="1">
      <w:start w:val="1"/>
      <w:numFmt w:val="lowerRoman"/>
      <w:lvlText w:val="%9."/>
      <w:lvlJc w:val="right"/>
      <w:pPr>
        <w:ind w:left="6120" w:hanging="180"/>
      </w:pPr>
    </w:lvl>
  </w:abstractNum>
  <w:abstractNum w:abstractNumId="14" w15:restartNumberingAfterBreak="0">
    <w:nsid w:val="2CB02641"/>
    <w:multiLevelType w:val="hybridMultilevel"/>
    <w:tmpl w:val="2E1EC49A"/>
    <w:lvl w:ilvl="0" w:tplc="042B000F">
      <w:start w:val="1"/>
      <w:numFmt w:val="decimal"/>
      <w:lvlText w:val="%1."/>
      <w:lvlJc w:val="left"/>
      <w:pPr>
        <w:ind w:left="360" w:hanging="360"/>
      </w:pPr>
    </w:lvl>
    <w:lvl w:ilvl="1" w:tplc="042B0019" w:tentative="1">
      <w:start w:val="1"/>
      <w:numFmt w:val="lowerLetter"/>
      <w:lvlText w:val="%2."/>
      <w:lvlJc w:val="left"/>
      <w:pPr>
        <w:ind w:left="1080" w:hanging="360"/>
      </w:pPr>
    </w:lvl>
    <w:lvl w:ilvl="2" w:tplc="042B001B" w:tentative="1">
      <w:start w:val="1"/>
      <w:numFmt w:val="lowerRoman"/>
      <w:lvlText w:val="%3."/>
      <w:lvlJc w:val="right"/>
      <w:pPr>
        <w:ind w:left="1800" w:hanging="180"/>
      </w:pPr>
    </w:lvl>
    <w:lvl w:ilvl="3" w:tplc="042B000F" w:tentative="1">
      <w:start w:val="1"/>
      <w:numFmt w:val="decimal"/>
      <w:lvlText w:val="%4."/>
      <w:lvlJc w:val="left"/>
      <w:pPr>
        <w:ind w:left="2520" w:hanging="360"/>
      </w:pPr>
    </w:lvl>
    <w:lvl w:ilvl="4" w:tplc="042B0019" w:tentative="1">
      <w:start w:val="1"/>
      <w:numFmt w:val="lowerLetter"/>
      <w:lvlText w:val="%5."/>
      <w:lvlJc w:val="left"/>
      <w:pPr>
        <w:ind w:left="3240" w:hanging="360"/>
      </w:pPr>
    </w:lvl>
    <w:lvl w:ilvl="5" w:tplc="042B001B" w:tentative="1">
      <w:start w:val="1"/>
      <w:numFmt w:val="lowerRoman"/>
      <w:lvlText w:val="%6."/>
      <w:lvlJc w:val="right"/>
      <w:pPr>
        <w:ind w:left="3960" w:hanging="180"/>
      </w:pPr>
    </w:lvl>
    <w:lvl w:ilvl="6" w:tplc="042B000F" w:tentative="1">
      <w:start w:val="1"/>
      <w:numFmt w:val="decimal"/>
      <w:lvlText w:val="%7."/>
      <w:lvlJc w:val="left"/>
      <w:pPr>
        <w:ind w:left="4680" w:hanging="360"/>
      </w:pPr>
    </w:lvl>
    <w:lvl w:ilvl="7" w:tplc="042B0019" w:tentative="1">
      <w:start w:val="1"/>
      <w:numFmt w:val="lowerLetter"/>
      <w:lvlText w:val="%8."/>
      <w:lvlJc w:val="left"/>
      <w:pPr>
        <w:ind w:left="5400" w:hanging="360"/>
      </w:pPr>
    </w:lvl>
    <w:lvl w:ilvl="8" w:tplc="042B001B" w:tentative="1">
      <w:start w:val="1"/>
      <w:numFmt w:val="lowerRoman"/>
      <w:lvlText w:val="%9."/>
      <w:lvlJc w:val="right"/>
      <w:pPr>
        <w:ind w:left="6120" w:hanging="180"/>
      </w:pPr>
    </w:lvl>
  </w:abstractNum>
  <w:abstractNum w:abstractNumId="15" w15:restartNumberingAfterBreak="0">
    <w:nsid w:val="346427F1"/>
    <w:multiLevelType w:val="hybridMultilevel"/>
    <w:tmpl w:val="8BEC7434"/>
    <w:lvl w:ilvl="0" w:tplc="E514E5CC">
      <w:numFmt w:val="decimal"/>
      <w:lvlText w:val="%1."/>
      <w:lvlJc w:val="left"/>
      <w:pPr>
        <w:ind w:left="825" w:hanging="360"/>
      </w:pPr>
    </w:lvl>
    <w:lvl w:ilvl="1" w:tplc="6F5C9556">
      <w:start w:val="1"/>
      <w:numFmt w:val="lowerLetter"/>
      <w:lvlText w:val="%2."/>
      <w:lvlJc w:val="left"/>
      <w:pPr>
        <w:ind w:left="1545" w:hanging="360"/>
      </w:pPr>
    </w:lvl>
    <w:lvl w:ilvl="2" w:tplc="A46EBA3C">
      <w:start w:val="1"/>
      <w:numFmt w:val="lowerRoman"/>
      <w:lvlText w:val="%3."/>
      <w:lvlJc w:val="right"/>
      <w:pPr>
        <w:ind w:left="2265" w:hanging="180"/>
      </w:pPr>
    </w:lvl>
    <w:lvl w:ilvl="3" w:tplc="2C3EA3C2">
      <w:start w:val="1"/>
      <w:numFmt w:val="decimal"/>
      <w:lvlText w:val="%4."/>
      <w:lvlJc w:val="left"/>
      <w:pPr>
        <w:ind w:left="2985" w:hanging="360"/>
      </w:pPr>
    </w:lvl>
    <w:lvl w:ilvl="4" w:tplc="F7ECE036">
      <w:start w:val="1"/>
      <w:numFmt w:val="lowerLetter"/>
      <w:lvlText w:val="%5."/>
      <w:lvlJc w:val="left"/>
      <w:pPr>
        <w:ind w:left="3705" w:hanging="360"/>
      </w:pPr>
    </w:lvl>
    <w:lvl w:ilvl="5" w:tplc="0C84797C">
      <w:start w:val="1"/>
      <w:numFmt w:val="lowerRoman"/>
      <w:lvlText w:val="%6."/>
      <w:lvlJc w:val="right"/>
      <w:pPr>
        <w:ind w:left="4425" w:hanging="180"/>
      </w:pPr>
    </w:lvl>
    <w:lvl w:ilvl="6" w:tplc="2DC4255E">
      <w:start w:val="1"/>
      <w:numFmt w:val="decimal"/>
      <w:lvlText w:val="%7."/>
      <w:lvlJc w:val="left"/>
      <w:pPr>
        <w:ind w:left="5145" w:hanging="360"/>
      </w:pPr>
    </w:lvl>
    <w:lvl w:ilvl="7" w:tplc="FB4C3444">
      <w:start w:val="1"/>
      <w:numFmt w:val="lowerLetter"/>
      <w:lvlText w:val="%8."/>
      <w:lvlJc w:val="left"/>
      <w:pPr>
        <w:ind w:left="5865" w:hanging="360"/>
      </w:pPr>
    </w:lvl>
    <w:lvl w:ilvl="8" w:tplc="94B8D3BC">
      <w:start w:val="1"/>
      <w:numFmt w:val="lowerRoman"/>
      <w:lvlText w:val="%9."/>
      <w:lvlJc w:val="right"/>
      <w:pPr>
        <w:ind w:left="6585" w:hanging="180"/>
      </w:pPr>
    </w:lvl>
  </w:abstractNum>
  <w:abstractNum w:abstractNumId="16" w15:restartNumberingAfterBreak="0">
    <w:nsid w:val="3AF50A58"/>
    <w:multiLevelType w:val="hybridMultilevel"/>
    <w:tmpl w:val="8236BAFA"/>
    <w:lvl w:ilvl="0" w:tplc="042B000F">
      <w:start w:val="1"/>
      <w:numFmt w:val="decimal"/>
      <w:lvlText w:val="%1."/>
      <w:lvlJc w:val="left"/>
      <w:pPr>
        <w:ind w:left="360" w:hanging="360"/>
      </w:pPr>
    </w:lvl>
    <w:lvl w:ilvl="1" w:tplc="042B0019" w:tentative="1">
      <w:start w:val="1"/>
      <w:numFmt w:val="lowerLetter"/>
      <w:lvlText w:val="%2."/>
      <w:lvlJc w:val="left"/>
      <w:pPr>
        <w:ind w:left="1080" w:hanging="360"/>
      </w:pPr>
    </w:lvl>
    <w:lvl w:ilvl="2" w:tplc="042B001B" w:tentative="1">
      <w:start w:val="1"/>
      <w:numFmt w:val="lowerRoman"/>
      <w:lvlText w:val="%3."/>
      <w:lvlJc w:val="right"/>
      <w:pPr>
        <w:ind w:left="1800" w:hanging="180"/>
      </w:pPr>
    </w:lvl>
    <w:lvl w:ilvl="3" w:tplc="042B000F" w:tentative="1">
      <w:start w:val="1"/>
      <w:numFmt w:val="decimal"/>
      <w:lvlText w:val="%4."/>
      <w:lvlJc w:val="left"/>
      <w:pPr>
        <w:ind w:left="2520" w:hanging="360"/>
      </w:pPr>
    </w:lvl>
    <w:lvl w:ilvl="4" w:tplc="042B0019" w:tentative="1">
      <w:start w:val="1"/>
      <w:numFmt w:val="lowerLetter"/>
      <w:lvlText w:val="%5."/>
      <w:lvlJc w:val="left"/>
      <w:pPr>
        <w:ind w:left="3240" w:hanging="360"/>
      </w:pPr>
    </w:lvl>
    <w:lvl w:ilvl="5" w:tplc="042B001B" w:tentative="1">
      <w:start w:val="1"/>
      <w:numFmt w:val="lowerRoman"/>
      <w:lvlText w:val="%6."/>
      <w:lvlJc w:val="right"/>
      <w:pPr>
        <w:ind w:left="3960" w:hanging="180"/>
      </w:pPr>
    </w:lvl>
    <w:lvl w:ilvl="6" w:tplc="042B000F" w:tentative="1">
      <w:start w:val="1"/>
      <w:numFmt w:val="decimal"/>
      <w:lvlText w:val="%7."/>
      <w:lvlJc w:val="left"/>
      <w:pPr>
        <w:ind w:left="4680" w:hanging="360"/>
      </w:pPr>
    </w:lvl>
    <w:lvl w:ilvl="7" w:tplc="042B0019" w:tentative="1">
      <w:start w:val="1"/>
      <w:numFmt w:val="lowerLetter"/>
      <w:lvlText w:val="%8."/>
      <w:lvlJc w:val="left"/>
      <w:pPr>
        <w:ind w:left="5400" w:hanging="360"/>
      </w:pPr>
    </w:lvl>
    <w:lvl w:ilvl="8" w:tplc="042B001B" w:tentative="1">
      <w:start w:val="1"/>
      <w:numFmt w:val="lowerRoman"/>
      <w:lvlText w:val="%9."/>
      <w:lvlJc w:val="right"/>
      <w:pPr>
        <w:ind w:left="6120" w:hanging="180"/>
      </w:pPr>
    </w:lvl>
  </w:abstractNum>
  <w:abstractNum w:abstractNumId="17" w15:restartNumberingAfterBreak="0">
    <w:nsid w:val="44C91D89"/>
    <w:multiLevelType w:val="hybridMultilevel"/>
    <w:tmpl w:val="7226B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CC4817"/>
    <w:multiLevelType w:val="hybridMultilevel"/>
    <w:tmpl w:val="8236BAFA"/>
    <w:lvl w:ilvl="0" w:tplc="042B000F">
      <w:start w:val="1"/>
      <w:numFmt w:val="decimal"/>
      <w:lvlText w:val="%1."/>
      <w:lvlJc w:val="left"/>
      <w:pPr>
        <w:ind w:left="360" w:hanging="360"/>
      </w:pPr>
    </w:lvl>
    <w:lvl w:ilvl="1" w:tplc="042B0019" w:tentative="1">
      <w:start w:val="1"/>
      <w:numFmt w:val="lowerLetter"/>
      <w:lvlText w:val="%2."/>
      <w:lvlJc w:val="left"/>
      <w:pPr>
        <w:ind w:left="1080" w:hanging="360"/>
      </w:pPr>
    </w:lvl>
    <w:lvl w:ilvl="2" w:tplc="042B001B" w:tentative="1">
      <w:start w:val="1"/>
      <w:numFmt w:val="lowerRoman"/>
      <w:lvlText w:val="%3."/>
      <w:lvlJc w:val="right"/>
      <w:pPr>
        <w:ind w:left="1800" w:hanging="180"/>
      </w:pPr>
    </w:lvl>
    <w:lvl w:ilvl="3" w:tplc="042B000F" w:tentative="1">
      <w:start w:val="1"/>
      <w:numFmt w:val="decimal"/>
      <w:lvlText w:val="%4."/>
      <w:lvlJc w:val="left"/>
      <w:pPr>
        <w:ind w:left="2520" w:hanging="360"/>
      </w:pPr>
    </w:lvl>
    <w:lvl w:ilvl="4" w:tplc="042B0019" w:tentative="1">
      <w:start w:val="1"/>
      <w:numFmt w:val="lowerLetter"/>
      <w:lvlText w:val="%5."/>
      <w:lvlJc w:val="left"/>
      <w:pPr>
        <w:ind w:left="3240" w:hanging="360"/>
      </w:pPr>
    </w:lvl>
    <w:lvl w:ilvl="5" w:tplc="042B001B" w:tentative="1">
      <w:start w:val="1"/>
      <w:numFmt w:val="lowerRoman"/>
      <w:lvlText w:val="%6."/>
      <w:lvlJc w:val="right"/>
      <w:pPr>
        <w:ind w:left="3960" w:hanging="180"/>
      </w:pPr>
    </w:lvl>
    <w:lvl w:ilvl="6" w:tplc="042B000F" w:tentative="1">
      <w:start w:val="1"/>
      <w:numFmt w:val="decimal"/>
      <w:lvlText w:val="%7."/>
      <w:lvlJc w:val="left"/>
      <w:pPr>
        <w:ind w:left="4680" w:hanging="360"/>
      </w:pPr>
    </w:lvl>
    <w:lvl w:ilvl="7" w:tplc="042B0019" w:tentative="1">
      <w:start w:val="1"/>
      <w:numFmt w:val="lowerLetter"/>
      <w:lvlText w:val="%8."/>
      <w:lvlJc w:val="left"/>
      <w:pPr>
        <w:ind w:left="5400" w:hanging="360"/>
      </w:pPr>
    </w:lvl>
    <w:lvl w:ilvl="8" w:tplc="042B001B" w:tentative="1">
      <w:start w:val="1"/>
      <w:numFmt w:val="lowerRoman"/>
      <w:lvlText w:val="%9."/>
      <w:lvlJc w:val="right"/>
      <w:pPr>
        <w:ind w:left="6120" w:hanging="180"/>
      </w:pPr>
    </w:lvl>
  </w:abstractNum>
  <w:abstractNum w:abstractNumId="19" w15:restartNumberingAfterBreak="0">
    <w:nsid w:val="55CA608F"/>
    <w:multiLevelType w:val="hybridMultilevel"/>
    <w:tmpl w:val="74C0529C"/>
    <w:lvl w:ilvl="0" w:tplc="042B000F">
      <w:start w:val="1"/>
      <w:numFmt w:val="decimal"/>
      <w:lvlText w:val="%1."/>
      <w:lvlJc w:val="left"/>
      <w:pPr>
        <w:ind w:left="360" w:hanging="360"/>
      </w:pPr>
    </w:lvl>
    <w:lvl w:ilvl="1" w:tplc="042B0019" w:tentative="1">
      <w:start w:val="1"/>
      <w:numFmt w:val="lowerLetter"/>
      <w:lvlText w:val="%2."/>
      <w:lvlJc w:val="left"/>
      <w:pPr>
        <w:ind w:left="1080" w:hanging="360"/>
      </w:pPr>
    </w:lvl>
    <w:lvl w:ilvl="2" w:tplc="042B001B" w:tentative="1">
      <w:start w:val="1"/>
      <w:numFmt w:val="lowerRoman"/>
      <w:lvlText w:val="%3."/>
      <w:lvlJc w:val="right"/>
      <w:pPr>
        <w:ind w:left="1800" w:hanging="180"/>
      </w:pPr>
    </w:lvl>
    <w:lvl w:ilvl="3" w:tplc="042B000F" w:tentative="1">
      <w:start w:val="1"/>
      <w:numFmt w:val="decimal"/>
      <w:lvlText w:val="%4."/>
      <w:lvlJc w:val="left"/>
      <w:pPr>
        <w:ind w:left="2520" w:hanging="360"/>
      </w:pPr>
    </w:lvl>
    <w:lvl w:ilvl="4" w:tplc="042B0019" w:tentative="1">
      <w:start w:val="1"/>
      <w:numFmt w:val="lowerLetter"/>
      <w:lvlText w:val="%5."/>
      <w:lvlJc w:val="left"/>
      <w:pPr>
        <w:ind w:left="3240" w:hanging="360"/>
      </w:pPr>
    </w:lvl>
    <w:lvl w:ilvl="5" w:tplc="042B001B" w:tentative="1">
      <w:start w:val="1"/>
      <w:numFmt w:val="lowerRoman"/>
      <w:lvlText w:val="%6."/>
      <w:lvlJc w:val="right"/>
      <w:pPr>
        <w:ind w:left="3960" w:hanging="180"/>
      </w:pPr>
    </w:lvl>
    <w:lvl w:ilvl="6" w:tplc="042B000F" w:tentative="1">
      <w:start w:val="1"/>
      <w:numFmt w:val="decimal"/>
      <w:lvlText w:val="%7."/>
      <w:lvlJc w:val="left"/>
      <w:pPr>
        <w:ind w:left="4680" w:hanging="360"/>
      </w:pPr>
    </w:lvl>
    <w:lvl w:ilvl="7" w:tplc="042B0019" w:tentative="1">
      <w:start w:val="1"/>
      <w:numFmt w:val="lowerLetter"/>
      <w:lvlText w:val="%8."/>
      <w:lvlJc w:val="left"/>
      <w:pPr>
        <w:ind w:left="5400" w:hanging="360"/>
      </w:pPr>
    </w:lvl>
    <w:lvl w:ilvl="8" w:tplc="042B001B" w:tentative="1">
      <w:start w:val="1"/>
      <w:numFmt w:val="lowerRoman"/>
      <w:lvlText w:val="%9."/>
      <w:lvlJc w:val="right"/>
      <w:pPr>
        <w:ind w:left="6120" w:hanging="180"/>
      </w:pPr>
    </w:lvl>
  </w:abstractNum>
  <w:abstractNum w:abstractNumId="20" w15:restartNumberingAfterBreak="0">
    <w:nsid w:val="6173477F"/>
    <w:multiLevelType w:val="hybridMultilevel"/>
    <w:tmpl w:val="F5B23668"/>
    <w:lvl w:ilvl="0" w:tplc="0994CE04">
      <w:start w:val="1"/>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DB46BC"/>
    <w:multiLevelType w:val="hybridMultilevel"/>
    <w:tmpl w:val="81D65738"/>
    <w:lvl w:ilvl="0" w:tplc="042B000F">
      <w:start w:val="1"/>
      <w:numFmt w:val="decimal"/>
      <w:lvlText w:val="%1."/>
      <w:lvlJc w:val="left"/>
      <w:pPr>
        <w:ind w:left="360" w:hanging="360"/>
      </w:pPr>
    </w:lvl>
    <w:lvl w:ilvl="1" w:tplc="042B0019" w:tentative="1">
      <w:start w:val="1"/>
      <w:numFmt w:val="lowerLetter"/>
      <w:lvlText w:val="%2."/>
      <w:lvlJc w:val="left"/>
      <w:pPr>
        <w:ind w:left="1080" w:hanging="360"/>
      </w:pPr>
    </w:lvl>
    <w:lvl w:ilvl="2" w:tplc="042B001B" w:tentative="1">
      <w:start w:val="1"/>
      <w:numFmt w:val="lowerRoman"/>
      <w:lvlText w:val="%3."/>
      <w:lvlJc w:val="right"/>
      <w:pPr>
        <w:ind w:left="1800" w:hanging="180"/>
      </w:pPr>
    </w:lvl>
    <w:lvl w:ilvl="3" w:tplc="042B000F" w:tentative="1">
      <w:start w:val="1"/>
      <w:numFmt w:val="decimal"/>
      <w:lvlText w:val="%4."/>
      <w:lvlJc w:val="left"/>
      <w:pPr>
        <w:ind w:left="2520" w:hanging="360"/>
      </w:pPr>
    </w:lvl>
    <w:lvl w:ilvl="4" w:tplc="042B0019" w:tentative="1">
      <w:start w:val="1"/>
      <w:numFmt w:val="lowerLetter"/>
      <w:lvlText w:val="%5."/>
      <w:lvlJc w:val="left"/>
      <w:pPr>
        <w:ind w:left="3240" w:hanging="360"/>
      </w:pPr>
    </w:lvl>
    <w:lvl w:ilvl="5" w:tplc="042B001B" w:tentative="1">
      <w:start w:val="1"/>
      <w:numFmt w:val="lowerRoman"/>
      <w:lvlText w:val="%6."/>
      <w:lvlJc w:val="right"/>
      <w:pPr>
        <w:ind w:left="3960" w:hanging="180"/>
      </w:pPr>
    </w:lvl>
    <w:lvl w:ilvl="6" w:tplc="042B000F" w:tentative="1">
      <w:start w:val="1"/>
      <w:numFmt w:val="decimal"/>
      <w:lvlText w:val="%7."/>
      <w:lvlJc w:val="left"/>
      <w:pPr>
        <w:ind w:left="4680" w:hanging="360"/>
      </w:pPr>
    </w:lvl>
    <w:lvl w:ilvl="7" w:tplc="042B0019" w:tentative="1">
      <w:start w:val="1"/>
      <w:numFmt w:val="lowerLetter"/>
      <w:lvlText w:val="%8."/>
      <w:lvlJc w:val="left"/>
      <w:pPr>
        <w:ind w:left="5400" w:hanging="360"/>
      </w:pPr>
    </w:lvl>
    <w:lvl w:ilvl="8" w:tplc="042B001B" w:tentative="1">
      <w:start w:val="1"/>
      <w:numFmt w:val="lowerRoman"/>
      <w:lvlText w:val="%9."/>
      <w:lvlJc w:val="right"/>
      <w:pPr>
        <w:ind w:left="6120" w:hanging="180"/>
      </w:pPr>
    </w:lvl>
  </w:abstractNum>
  <w:abstractNum w:abstractNumId="22" w15:restartNumberingAfterBreak="0">
    <w:nsid w:val="63D3697C"/>
    <w:multiLevelType w:val="hybridMultilevel"/>
    <w:tmpl w:val="64301952"/>
    <w:lvl w:ilvl="0" w:tplc="51F6AD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792659"/>
    <w:multiLevelType w:val="hybridMultilevel"/>
    <w:tmpl w:val="C624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BA3997"/>
    <w:multiLevelType w:val="hybridMultilevel"/>
    <w:tmpl w:val="81D65738"/>
    <w:lvl w:ilvl="0" w:tplc="042B000F">
      <w:start w:val="1"/>
      <w:numFmt w:val="decimal"/>
      <w:lvlText w:val="%1."/>
      <w:lvlJc w:val="left"/>
      <w:pPr>
        <w:ind w:left="360" w:hanging="360"/>
      </w:pPr>
    </w:lvl>
    <w:lvl w:ilvl="1" w:tplc="042B0019" w:tentative="1">
      <w:start w:val="1"/>
      <w:numFmt w:val="lowerLetter"/>
      <w:lvlText w:val="%2."/>
      <w:lvlJc w:val="left"/>
      <w:pPr>
        <w:ind w:left="1080" w:hanging="360"/>
      </w:pPr>
    </w:lvl>
    <w:lvl w:ilvl="2" w:tplc="042B001B" w:tentative="1">
      <w:start w:val="1"/>
      <w:numFmt w:val="lowerRoman"/>
      <w:lvlText w:val="%3."/>
      <w:lvlJc w:val="right"/>
      <w:pPr>
        <w:ind w:left="1800" w:hanging="180"/>
      </w:pPr>
    </w:lvl>
    <w:lvl w:ilvl="3" w:tplc="042B000F" w:tentative="1">
      <w:start w:val="1"/>
      <w:numFmt w:val="decimal"/>
      <w:lvlText w:val="%4."/>
      <w:lvlJc w:val="left"/>
      <w:pPr>
        <w:ind w:left="2520" w:hanging="360"/>
      </w:pPr>
    </w:lvl>
    <w:lvl w:ilvl="4" w:tplc="042B0019" w:tentative="1">
      <w:start w:val="1"/>
      <w:numFmt w:val="lowerLetter"/>
      <w:lvlText w:val="%5."/>
      <w:lvlJc w:val="left"/>
      <w:pPr>
        <w:ind w:left="3240" w:hanging="360"/>
      </w:pPr>
    </w:lvl>
    <w:lvl w:ilvl="5" w:tplc="042B001B" w:tentative="1">
      <w:start w:val="1"/>
      <w:numFmt w:val="lowerRoman"/>
      <w:lvlText w:val="%6."/>
      <w:lvlJc w:val="right"/>
      <w:pPr>
        <w:ind w:left="3960" w:hanging="180"/>
      </w:pPr>
    </w:lvl>
    <w:lvl w:ilvl="6" w:tplc="042B000F" w:tentative="1">
      <w:start w:val="1"/>
      <w:numFmt w:val="decimal"/>
      <w:lvlText w:val="%7."/>
      <w:lvlJc w:val="left"/>
      <w:pPr>
        <w:ind w:left="4680" w:hanging="360"/>
      </w:pPr>
    </w:lvl>
    <w:lvl w:ilvl="7" w:tplc="042B0019" w:tentative="1">
      <w:start w:val="1"/>
      <w:numFmt w:val="lowerLetter"/>
      <w:lvlText w:val="%8."/>
      <w:lvlJc w:val="left"/>
      <w:pPr>
        <w:ind w:left="5400" w:hanging="360"/>
      </w:pPr>
    </w:lvl>
    <w:lvl w:ilvl="8" w:tplc="042B001B" w:tentative="1">
      <w:start w:val="1"/>
      <w:numFmt w:val="lowerRoman"/>
      <w:lvlText w:val="%9."/>
      <w:lvlJc w:val="right"/>
      <w:pPr>
        <w:ind w:left="6120" w:hanging="180"/>
      </w:pPr>
    </w:lvl>
  </w:abstractNum>
  <w:abstractNum w:abstractNumId="25" w15:restartNumberingAfterBreak="0">
    <w:nsid w:val="729A55A1"/>
    <w:multiLevelType w:val="hybridMultilevel"/>
    <w:tmpl w:val="747E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72266"/>
    <w:multiLevelType w:val="multilevel"/>
    <w:tmpl w:val="19CCEA12"/>
    <w:lvl w:ilvl="0">
      <w:start w:val="1"/>
      <w:numFmt w:val="decimal"/>
      <w:lvlText w:val="%1"/>
      <w:lvlJc w:val="left"/>
      <w:pPr>
        <w:ind w:left="2484" w:hanging="360"/>
      </w:pPr>
      <w:rPr>
        <w:rFonts w:hint="default"/>
      </w:rPr>
    </w:lvl>
    <w:lvl w:ilvl="1">
      <w:start w:val="1"/>
      <w:numFmt w:val="decimal"/>
      <w:isLgl/>
      <w:lvlText w:val="%1.%2"/>
      <w:lvlJc w:val="left"/>
      <w:pPr>
        <w:ind w:left="2574" w:hanging="45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204"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564" w:hanging="1440"/>
      </w:pPr>
      <w:rPr>
        <w:rFonts w:hint="default"/>
      </w:rPr>
    </w:lvl>
    <w:lvl w:ilvl="8">
      <w:start w:val="1"/>
      <w:numFmt w:val="decimal"/>
      <w:isLgl/>
      <w:lvlText w:val="%1.%2.%3.%4.%5.%6.%7.%8.%9"/>
      <w:lvlJc w:val="left"/>
      <w:pPr>
        <w:ind w:left="3564" w:hanging="1440"/>
      </w:pPr>
      <w:rPr>
        <w:rFonts w:hint="default"/>
      </w:rPr>
    </w:lvl>
  </w:abstractNum>
  <w:abstractNum w:abstractNumId="27" w15:restartNumberingAfterBreak="0">
    <w:nsid w:val="796F5C29"/>
    <w:multiLevelType w:val="hybridMultilevel"/>
    <w:tmpl w:val="CF6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B57"/>
    <w:multiLevelType w:val="hybridMultilevel"/>
    <w:tmpl w:val="286E5CE6"/>
    <w:lvl w:ilvl="0" w:tplc="838E624A">
      <w:start w:val="1"/>
      <w:numFmt w:val="decimal"/>
      <w:lvlText w:val="%1"/>
      <w:lvlJc w:val="left"/>
      <w:pPr>
        <w:ind w:left="720" w:hanging="360"/>
      </w:pPr>
      <w:rPr>
        <w:rFonts w:ascii="Sylfaen" w:hAnsi="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891524"/>
    <w:multiLevelType w:val="hybridMultilevel"/>
    <w:tmpl w:val="6F54664A"/>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30" w15:restartNumberingAfterBreak="0">
    <w:nsid w:val="7B9C61A5"/>
    <w:multiLevelType w:val="hybridMultilevel"/>
    <w:tmpl w:val="6308A8F0"/>
    <w:lvl w:ilvl="0" w:tplc="042B000F">
      <w:start w:val="1"/>
      <w:numFmt w:val="decimal"/>
      <w:lvlText w:val="%1."/>
      <w:lvlJc w:val="left"/>
      <w:pPr>
        <w:ind w:left="360" w:hanging="360"/>
      </w:pPr>
    </w:lvl>
    <w:lvl w:ilvl="1" w:tplc="042B0019" w:tentative="1">
      <w:start w:val="1"/>
      <w:numFmt w:val="lowerLetter"/>
      <w:lvlText w:val="%2."/>
      <w:lvlJc w:val="left"/>
      <w:pPr>
        <w:ind w:left="1080" w:hanging="360"/>
      </w:pPr>
    </w:lvl>
    <w:lvl w:ilvl="2" w:tplc="042B001B" w:tentative="1">
      <w:start w:val="1"/>
      <w:numFmt w:val="lowerRoman"/>
      <w:lvlText w:val="%3."/>
      <w:lvlJc w:val="right"/>
      <w:pPr>
        <w:ind w:left="1800" w:hanging="180"/>
      </w:pPr>
    </w:lvl>
    <w:lvl w:ilvl="3" w:tplc="042B000F" w:tentative="1">
      <w:start w:val="1"/>
      <w:numFmt w:val="decimal"/>
      <w:lvlText w:val="%4."/>
      <w:lvlJc w:val="left"/>
      <w:pPr>
        <w:ind w:left="2520" w:hanging="360"/>
      </w:pPr>
    </w:lvl>
    <w:lvl w:ilvl="4" w:tplc="042B0019" w:tentative="1">
      <w:start w:val="1"/>
      <w:numFmt w:val="lowerLetter"/>
      <w:lvlText w:val="%5."/>
      <w:lvlJc w:val="left"/>
      <w:pPr>
        <w:ind w:left="3240" w:hanging="360"/>
      </w:pPr>
    </w:lvl>
    <w:lvl w:ilvl="5" w:tplc="042B001B" w:tentative="1">
      <w:start w:val="1"/>
      <w:numFmt w:val="lowerRoman"/>
      <w:lvlText w:val="%6."/>
      <w:lvlJc w:val="right"/>
      <w:pPr>
        <w:ind w:left="3960" w:hanging="180"/>
      </w:pPr>
    </w:lvl>
    <w:lvl w:ilvl="6" w:tplc="042B000F" w:tentative="1">
      <w:start w:val="1"/>
      <w:numFmt w:val="decimal"/>
      <w:lvlText w:val="%7."/>
      <w:lvlJc w:val="left"/>
      <w:pPr>
        <w:ind w:left="4680" w:hanging="360"/>
      </w:pPr>
    </w:lvl>
    <w:lvl w:ilvl="7" w:tplc="042B0019" w:tentative="1">
      <w:start w:val="1"/>
      <w:numFmt w:val="lowerLetter"/>
      <w:lvlText w:val="%8."/>
      <w:lvlJc w:val="left"/>
      <w:pPr>
        <w:ind w:left="5400" w:hanging="360"/>
      </w:pPr>
    </w:lvl>
    <w:lvl w:ilvl="8" w:tplc="042B001B" w:tentative="1">
      <w:start w:val="1"/>
      <w:numFmt w:val="lowerRoman"/>
      <w:lvlText w:val="%9."/>
      <w:lvlJc w:val="right"/>
      <w:pPr>
        <w:ind w:left="6120" w:hanging="180"/>
      </w:pPr>
    </w:lvl>
  </w:abstractNum>
  <w:num w:numId="1">
    <w:abstractNumId w:val="15"/>
  </w:num>
  <w:num w:numId="2">
    <w:abstractNumId w:val="0"/>
  </w:num>
  <w:num w:numId="3">
    <w:abstractNumId w:val="8"/>
  </w:num>
  <w:num w:numId="4">
    <w:abstractNumId w:val="11"/>
  </w:num>
  <w:num w:numId="5">
    <w:abstractNumId w:val="27"/>
  </w:num>
  <w:num w:numId="6">
    <w:abstractNumId w:val="25"/>
  </w:num>
  <w:num w:numId="7">
    <w:abstractNumId w:val="7"/>
  </w:num>
  <w:num w:numId="8">
    <w:abstractNumId w:val="23"/>
  </w:num>
  <w:num w:numId="9">
    <w:abstractNumId w:val="21"/>
  </w:num>
  <w:num w:numId="10">
    <w:abstractNumId w:val="24"/>
  </w:num>
  <w:num w:numId="11">
    <w:abstractNumId w:val="12"/>
  </w:num>
  <w:num w:numId="12">
    <w:abstractNumId w:val="6"/>
  </w:num>
  <w:num w:numId="13">
    <w:abstractNumId w:val="10"/>
  </w:num>
  <w:num w:numId="14">
    <w:abstractNumId w:val="29"/>
  </w:num>
  <w:num w:numId="15">
    <w:abstractNumId w:val="1"/>
  </w:num>
  <w:num w:numId="16">
    <w:abstractNumId w:val="14"/>
  </w:num>
  <w:num w:numId="17">
    <w:abstractNumId w:val="5"/>
  </w:num>
  <w:num w:numId="18">
    <w:abstractNumId w:val="19"/>
  </w:num>
  <w:num w:numId="19">
    <w:abstractNumId w:val="3"/>
  </w:num>
  <w:num w:numId="20">
    <w:abstractNumId w:val="13"/>
  </w:num>
  <w:num w:numId="21">
    <w:abstractNumId w:val="30"/>
  </w:num>
  <w:num w:numId="22">
    <w:abstractNumId w:val="9"/>
  </w:num>
  <w:num w:numId="23">
    <w:abstractNumId w:val="16"/>
  </w:num>
  <w:num w:numId="24">
    <w:abstractNumId w:val="4"/>
  </w:num>
  <w:num w:numId="25">
    <w:abstractNumId w:val="18"/>
  </w:num>
  <w:num w:numId="26">
    <w:abstractNumId w:val="22"/>
  </w:num>
  <w:num w:numId="27">
    <w:abstractNumId w:val="28"/>
  </w:num>
  <w:num w:numId="28">
    <w:abstractNumId w:val="20"/>
  </w:num>
  <w:num w:numId="29">
    <w:abstractNumId w:val="2"/>
  </w:num>
  <w:num w:numId="30">
    <w:abstractNumId w:val="26"/>
  </w:num>
  <w:num w:numId="3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A7"/>
    <w:rsid w:val="00001564"/>
    <w:rsid w:val="00001E75"/>
    <w:rsid w:val="00002030"/>
    <w:rsid w:val="00005EFE"/>
    <w:rsid w:val="00007F06"/>
    <w:rsid w:val="000103F9"/>
    <w:rsid w:val="000104B9"/>
    <w:rsid w:val="000104DD"/>
    <w:rsid w:val="00010657"/>
    <w:rsid w:val="00011C52"/>
    <w:rsid w:val="00012325"/>
    <w:rsid w:val="0001297B"/>
    <w:rsid w:val="00012E31"/>
    <w:rsid w:val="00013426"/>
    <w:rsid w:val="00014BC4"/>
    <w:rsid w:val="00015D2A"/>
    <w:rsid w:val="00016410"/>
    <w:rsid w:val="000179F9"/>
    <w:rsid w:val="000206EA"/>
    <w:rsid w:val="000208E5"/>
    <w:rsid w:val="0002558E"/>
    <w:rsid w:val="00025FA7"/>
    <w:rsid w:val="00025FF5"/>
    <w:rsid w:val="0002629E"/>
    <w:rsid w:val="000266A8"/>
    <w:rsid w:val="00026D22"/>
    <w:rsid w:val="0002740D"/>
    <w:rsid w:val="00030488"/>
    <w:rsid w:val="00030710"/>
    <w:rsid w:val="00031961"/>
    <w:rsid w:val="00031FE5"/>
    <w:rsid w:val="00035DF5"/>
    <w:rsid w:val="00036902"/>
    <w:rsid w:val="000376C8"/>
    <w:rsid w:val="00052BD7"/>
    <w:rsid w:val="00052C26"/>
    <w:rsid w:val="0005445F"/>
    <w:rsid w:val="00055C6F"/>
    <w:rsid w:val="00063A5E"/>
    <w:rsid w:val="00064528"/>
    <w:rsid w:val="000671DB"/>
    <w:rsid w:val="00067B39"/>
    <w:rsid w:val="00070414"/>
    <w:rsid w:val="00074BA4"/>
    <w:rsid w:val="00075A9E"/>
    <w:rsid w:val="0007750D"/>
    <w:rsid w:val="00083EDF"/>
    <w:rsid w:val="00083F10"/>
    <w:rsid w:val="00084BC6"/>
    <w:rsid w:val="00087054"/>
    <w:rsid w:val="0009072F"/>
    <w:rsid w:val="00095563"/>
    <w:rsid w:val="00096D6F"/>
    <w:rsid w:val="000A356E"/>
    <w:rsid w:val="000A3BB6"/>
    <w:rsid w:val="000A40C9"/>
    <w:rsid w:val="000A52E2"/>
    <w:rsid w:val="000B35B3"/>
    <w:rsid w:val="000B3D65"/>
    <w:rsid w:val="000B49CE"/>
    <w:rsid w:val="000B57FD"/>
    <w:rsid w:val="000B777B"/>
    <w:rsid w:val="000B7C4E"/>
    <w:rsid w:val="000C07E4"/>
    <w:rsid w:val="000C0BAD"/>
    <w:rsid w:val="000C23ED"/>
    <w:rsid w:val="000C3756"/>
    <w:rsid w:val="000C5034"/>
    <w:rsid w:val="000C5ED8"/>
    <w:rsid w:val="000C6309"/>
    <w:rsid w:val="000D14AD"/>
    <w:rsid w:val="000D14B4"/>
    <w:rsid w:val="000D1F64"/>
    <w:rsid w:val="000D2B65"/>
    <w:rsid w:val="000D3D2D"/>
    <w:rsid w:val="000D40FA"/>
    <w:rsid w:val="000D4252"/>
    <w:rsid w:val="000D5302"/>
    <w:rsid w:val="000D5FC7"/>
    <w:rsid w:val="000D6C04"/>
    <w:rsid w:val="000E0A1C"/>
    <w:rsid w:val="000E37A9"/>
    <w:rsid w:val="000E3DDA"/>
    <w:rsid w:val="000F17CD"/>
    <w:rsid w:val="000F46CD"/>
    <w:rsid w:val="000F4980"/>
    <w:rsid w:val="000F4B2C"/>
    <w:rsid w:val="000F57E8"/>
    <w:rsid w:val="000F5E8A"/>
    <w:rsid w:val="000F5E8D"/>
    <w:rsid w:val="00101AA0"/>
    <w:rsid w:val="00102CB7"/>
    <w:rsid w:val="00102DF7"/>
    <w:rsid w:val="00102E91"/>
    <w:rsid w:val="00111ECD"/>
    <w:rsid w:val="0011484E"/>
    <w:rsid w:val="001153AC"/>
    <w:rsid w:val="00117B75"/>
    <w:rsid w:val="00124087"/>
    <w:rsid w:val="00124CC3"/>
    <w:rsid w:val="00125A86"/>
    <w:rsid w:val="00130625"/>
    <w:rsid w:val="0013173E"/>
    <w:rsid w:val="00131785"/>
    <w:rsid w:val="00131C4B"/>
    <w:rsid w:val="001346CA"/>
    <w:rsid w:val="00134B4D"/>
    <w:rsid w:val="00135979"/>
    <w:rsid w:val="001413C0"/>
    <w:rsid w:val="00141BA0"/>
    <w:rsid w:val="001420EA"/>
    <w:rsid w:val="001420F2"/>
    <w:rsid w:val="0014316A"/>
    <w:rsid w:val="00143459"/>
    <w:rsid w:val="00144AF4"/>
    <w:rsid w:val="00145F83"/>
    <w:rsid w:val="00147A40"/>
    <w:rsid w:val="00150C7B"/>
    <w:rsid w:val="00151B62"/>
    <w:rsid w:val="00151E70"/>
    <w:rsid w:val="0015481C"/>
    <w:rsid w:val="00155A7C"/>
    <w:rsid w:val="00157ECD"/>
    <w:rsid w:val="0016088B"/>
    <w:rsid w:val="00160B11"/>
    <w:rsid w:val="0016417D"/>
    <w:rsid w:val="0016598A"/>
    <w:rsid w:val="00171490"/>
    <w:rsid w:val="001722BA"/>
    <w:rsid w:val="00174D1C"/>
    <w:rsid w:val="0017595B"/>
    <w:rsid w:val="00181DAF"/>
    <w:rsid w:val="00183001"/>
    <w:rsid w:val="001914AD"/>
    <w:rsid w:val="001931F2"/>
    <w:rsid w:val="00195217"/>
    <w:rsid w:val="0019543D"/>
    <w:rsid w:val="001A0832"/>
    <w:rsid w:val="001A1EE3"/>
    <w:rsid w:val="001A60A9"/>
    <w:rsid w:val="001A7AED"/>
    <w:rsid w:val="001B0058"/>
    <w:rsid w:val="001B057E"/>
    <w:rsid w:val="001B36DE"/>
    <w:rsid w:val="001B63DE"/>
    <w:rsid w:val="001C0812"/>
    <w:rsid w:val="001C2C6C"/>
    <w:rsid w:val="001C2C8D"/>
    <w:rsid w:val="001C4149"/>
    <w:rsid w:val="001C43EE"/>
    <w:rsid w:val="001C613F"/>
    <w:rsid w:val="001C61C4"/>
    <w:rsid w:val="001D1319"/>
    <w:rsid w:val="001D1705"/>
    <w:rsid w:val="001D4B34"/>
    <w:rsid w:val="001D4E3C"/>
    <w:rsid w:val="001D55FF"/>
    <w:rsid w:val="001D7B3E"/>
    <w:rsid w:val="001E054E"/>
    <w:rsid w:val="001E20CF"/>
    <w:rsid w:val="001E23B7"/>
    <w:rsid w:val="001E533D"/>
    <w:rsid w:val="001E69B8"/>
    <w:rsid w:val="001F0795"/>
    <w:rsid w:val="001F0AE3"/>
    <w:rsid w:val="001F2AD3"/>
    <w:rsid w:val="001F374D"/>
    <w:rsid w:val="001F40B4"/>
    <w:rsid w:val="001F553B"/>
    <w:rsid w:val="001F5E8B"/>
    <w:rsid w:val="001F7BB1"/>
    <w:rsid w:val="001F7E8C"/>
    <w:rsid w:val="002000F9"/>
    <w:rsid w:val="002012E2"/>
    <w:rsid w:val="00201D32"/>
    <w:rsid w:val="00202DE8"/>
    <w:rsid w:val="00203E00"/>
    <w:rsid w:val="00210BEA"/>
    <w:rsid w:val="00211B38"/>
    <w:rsid w:val="00212ADB"/>
    <w:rsid w:val="00213619"/>
    <w:rsid w:val="00213FCB"/>
    <w:rsid w:val="002144B9"/>
    <w:rsid w:val="0021580B"/>
    <w:rsid w:val="00215D28"/>
    <w:rsid w:val="002219B8"/>
    <w:rsid w:val="00221FF4"/>
    <w:rsid w:val="00224147"/>
    <w:rsid w:val="002242BF"/>
    <w:rsid w:val="0022436C"/>
    <w:rsid w:val="002248D7"/>
    <w:rsid w:val="0022592B"/>
    <w:rsid w:val="00226BE3"/>
    <w:rsid w:val="002315B7"/>
    <w:rsid w:val="00233455"/>
    <w:rsid w:val="00233C6F"/>
    <w:rsid w:val="00235CCD"/>
    <w:rsid w:val="00236B5B"/>
    <w:rsid w:val="00244DD2"/>
    <w:rsid w:val="0024605E"/>
    <w:rsid w:val="002466D0"/>
    <w:rsid w:val="00246F9A"/>
    <w:rsid w:val="00250A3C"/>
    <w:rsid w:val="00251319"/>
    <w:rsid w:val="00252386"/>
    <w:rsid w:val="00252BDC"/>
    <w:rsid w:val="00255689"/>
    <w:rsid w:val="00256872"/>
    <w:rsid w:val="00257317"/>
    <w:rsid w:val="00261126"/>
    <w:rsid w:val="002620DF"/>
    <w:rsid w:val="00262303"/>
    <w:rsid w:val="002651A1"/>
    <w:rsid w:val="00266164"/>
    <w:rsid w:val="0026639A"/>
    <w:rsid w:val="00267C98"/>
    <w:rsid w:val="00271FEE"/>
    <w:rsid w:val="00273E6B"/>
    <w:rsid w:val="00275273"/>
    <w:rsid w:val="002756D5"/>
    <w:rsid w:val="00275EDA"/>
    <w:rsid w:val="002774D6"/>
    <w:rsid w:val="00277D31"/>
    <w:rsid w:val="0028033D"/>
    <w:rsid w:val="0028273B"/>
    <w:rsid w:val="00282A35"/>
    <w:rsid w:val="0028600E"/>
    <w:rsid w:val="00287456"/>
    <w:rsid w:val="00287883"/>
    <w:rsid w:val="00290525"/>
    <w:rsid w:val="00290895"/>
    <w:rsid w:val="0029174D"/>
    <w:rsid w:val="00292865"/>
    <w:rsid w:val="00296793"/>
    <w:rsid w:val="00296B93"/>
    <w:rsid w:val="00297836"/>
    <w:rsid w:val="002A1DC3"/>
    <w:rsid w:val="002A25DD"/>
    <w:rsid w:val="002A3DE5"/>
    <w:rsid w:val="002A5963"/>
    <w:rsid w:val="002A5BF2"/>
    <w:rsid w:val="002A65EC"/>
    <w:rsid w:val="002A70C9"/>
    <w:rsid w:val="002A7616"/>
    <w:rsid w:val="002A7C1C"/>
    <w:rsid w:val="002B125B"/>
    <w:rsid w:val="002B280B"/>
    <w:rsid w:val="002B4381"/>
    <w:rsid w:val="002B4F8D"/>
    <w:rsid w:val="002B74D5"/>
    <w:rsid w:val="002C0211"/>
    <w:rsid w:val="002C036A"/>
    <w:rsid w:val="002C17AF"/>
    <w:rsid w:val="002C18D3"/>
    <w:rsid w:val="002C2224"/>
    <w:rsid w:val="002C5418"/>
    <w:rsid w:val="002C6E68"/>
    <w:rsid w:val="002D01A6"/>
    <w:rsid w:val="002D0F2C"/>
    <w:rsid w:val="002D12D0"/>
    <w:rsid w:val="002D34F4"/>
    <w:rsid w:val="002D393B"/>
    <w:rsid w:val="002D4F10"/>
    <w:rsid w:val="002D5DFC"/>
    <w:rsid w:val="002D7DA0"/>
    <w:rsid w:val="002E010E"/>
    <w:rsid w:val="002E28FF"/>
    <w:rsid w:val="002E5E67"/>
    <w:rsid w:val="002E722E"/>
    <w:rsid w:val="002F1103"/>
    <w:rsid w:val="002F5250"/>
    <w:rsid w:val="002F7F69"/>
    <w:rsid w:val="0030084F"/>
    <w:rsid w:val="00300E55"/>
    <w:rsid w:val="00301622"/>
    <w:rsid w:val="003033AF"/>
    <w:rsid w:val="0030347B"/>
    <w:rsid w:val="00307D69"/>
    <w:rsid w:val="0031026C"/>
    <w:rsid w:val="00311A25"/>
    <w:rsid w:val="003125E5"/>
    <w:rsid w:val="00312D18"/>
    <w:rsid w:val="0031390C"/>
    <w:rsid w:val="00316396"/>
    <w:rsid w:val="003175F5"/>
    <w:rsid w:val="0031774D"/>
    <w:rsid w:val="0031782B"/>
    <w:rsid w:val="0032056E"/>
    <w:rsid w:val="003207B1"/>
    <w:rsid w:val="00323357"/>
    <w:rsid w:val="003247D7"/>
    <w:rsid w:val="00325A95"/>
    <w:rsid w:val="00325D2A"/>
    <w:rsid w:val="003265A5"/>
    <w:rsid w:val="00326C6E"/>
    <w:rsid w:val="0032732D"/>
    <w:rsid w:val="003329A3"/>
    <w:rsid w:val="0033367B"/>
    <w:rsid w:val="00333D64"/>
    <w:rsid w:val="00333ED6"/>
    <w:rsid w:val="003357D1"/>
    <w:rsid w:val="00336BBC"/>
    <w:rsid w:val="00340C85"/>
    <w:rsid w:val="00341CB7"/>
    <w:rsid w:val="00343B11"/>
    <w:rsid w:val="00352619"/>
    <w:rsid w:val="00352C4D"/>
    <w:rsid w:val="003530BB"/>
    <w:rsid w:val="003539E1"/>
    <w:rsid w:val="00355866"/>
    <w:rsid w:val="0036169A"/>
    <w:rsid w:val="00363347"/>
    <w:rsid w:val="00373B7C"/>
    <w:rsid w:val="0038150B"/>
    <w:rsid w:val="00383786"/>
    <w:rsid w:val="00383890"/>
    <w:rsid w:val="00383C9A"/>
    <w:rsid w:val="00384AB2"/>
    <w:rsid w:val="00384AF5"/>
    <w:rsid w:val="00385E98"/>
    <w:rsid w:val="003864BB"/>
    <w:rsid w:val="0039483D"/>
    <w:rsid w:val="00394F67"/>
    <w:rsid w:val="00395260"/>
    <w:rsid w:val="003A10EB"/>
    <w:rsid w:val="003A2B58"/>
    <w:rsid w:val="003A6754"/>
    <w:rsid w:val="003A7055"/>
    <w:rsid w:val="003B0717"/>
    <w:rsid w:val="003B3861"/>
    <w:rsid w:val="003B39B6"/>
    <w:rsid w:val="003B47B3"/>
    <w:rsid w:val="003B4B7E"/>
    <w:rsid w:val="003B57A2"/>
    <w:rsid w:val="003B58A6"/>
    <w:rsid w:val="003B6524"/>
    <w:rsid w:val="003B664F"/>
    <w:rsid w:val="003C0EBA"/>
    <w:rsid w:val="003C1078"/>
    <w:rsid w:val="003C3010"/>
    <w:rsid w:val="003C37C2"/>
    <w:rsid w:val="003C422C"/>
    <w:rsid w:val="003D2DCB"/>
    <w:rsid w:val="003D36E2"/>
    <w:rsid w:val="003D38C2"/>
    <w:rsid w:val="003E1E0D"/>
    <w:rsid w:val="003E40B7"/>
    <w:rsid w:val="003E4980"/>
    <w:rsid w:val="003E7792"/>
    <w:rsid w:val="003F031F"/>
    <w:rsid w:val="003F251E"/>
    <w:rsid w:val="003F3071"/>
    <w:rsid w:val="003F5377"/>
    <w:rsid w:val="00401647"/>
    <w:rsid w:val="004018F4"/>
    <w:rsid w:val="00404353"/>
    <w:rsid w:val="00404DEA"/>
    <w:rsid w:val="0041075A"/>
    <w:rsid w:val="00412746"/>
    <w:rsid w:val="00412E07"/>
    <w:rsid w:val="0041309A"/>
    <w:rsid w:val="004178AF"/>
    <w:rsid w:val="004238B3"/>
    <w:rsid w:val="0042481B"/>
    <w:rsid w:val="00424A27"/>
    <w:rsid w:val="00424B96"/>
    <w:rsid w:val="00425061"/>
    <w:rsid w:val="00425481"/>
    <w:rsid w:val="00427CAC"/>
    <w:rsid w:val="00430238"/>
    <w:rsid w:val="00431A85"/>
    <w:rsid w:val="00431D54"/>
    <w:rsid w:val="00433E80"/>
    <w:rsid w:val="004370A1"/>
    <w:rsid w:val="00437426"/>
    <w:rsid w:val="004409A3"/>
    <w:rsid w:val="00441F15"/>
    <w:rsid w:val="004420D5"/>
    <w:rsid w:val="00444B2F"/>
    <w:rsid w:val="00444E8E"/>
    <w:rsid w:val="00446DAC"/>
    <w:rsid w:val="004477F2"/>
    <w:rsid w:val="00447F0A"/>
    <w:rsid w:val="004513E0"/>
    <w:rsid w:val="004553FD"/>
    <w:rsid w:val="00456F72"/>
    <w:rsid w:val="00460A30"/>
    <w:rsid w:val="004620C3"/>
    <w:rsid w:val="004624DE"/>
    <w:rsid w:val="00464095"/>
    <w:rsid w:val="0046421F"/>
    <w:rsid w:val="0046438D"/>
    <w:rsid w:val="00464CDD"/>
    <w:rsid w:val="00465516"/>
    <w:rsid w:val="00465A4C"/>
    <w:rsid w:val="00465DF6"/>
    <w:rsid w:val="004703F7"/>
    <w:rsid w:val="00470F31"/>
    <w:rsid w:val="004712AA"/>
    <w:rsid w:val="00471810"/>
    <w:rsid w:val="004751A2"/>
    <w:rsid w:val="00475980"/>
    <w:rsid w:val="004779A2"/>
    <w:rsid w:val="00481128"/>
    <w:rsid w:val="00481168"/>
    <w:rsid w:val="00482E54"/>
    <w:rsid w:val="00483241"/>
    <w:rsid w:val="00484BCA"/>
    <w:rsid w:val="00487FA0"/>
    <w:rsid w:val="004917FA"/>
    <w:rsid w:val="004926FB"/>
    <w:rsid w:val="00492984"/>
    <w:rsid w:val="00492D0C"/>
    <w:rsid w:val="004949B4"/>
    <w:rsid w:val="004A2AA4"/>
    <w:rsid w:val="004A4DC5"/>
    <w:rsid w:val="004A56A2"/>
    <w:rsid w:val="004A58BA"/>
    <w:rsid w:val="004A65C9"/>
    <w:rsid w:val="004B0F9F"/>
    <w:rsid w:val="004B1162"/>
    <w:rsid w:val="004B4607"/>
    <w:rsid w:val="004B561B"/>
    <w:rsid w:val="004B5C96"/>
    <w:rsid w:val="004B6AFF"/>
    <w:rsid w:val="004C4869"/>
    <w:rsid w:val="004C665E"/>
    <w:rsid w:val="004D1818"/>
    <w:rsid w:val="004D3528"/>
    <w:rsid w:val="004D42E2"/>
    <w:rsid w:val="004D7B97"/>
    <w:rsid w:val="004E1582"/>
    <w:rsid w:val="004E21F5"/>
    <w:rsid w:val="004E2894"/>
    <w:rsid w:val="004E3B59"/>
    <w:rsid w:val="004E561B"/>
    <w:rsid w:val="004E6280"/>
    <w:rsid w:val="004F0D96"/>
    <w:rsid w:val="004F3E9C"/>
    <w:rsid w:val="004F519E"/>
    <w:rsid w:val="004F7F2C"/>
    <w:rsid w:val="005015E9"/>
    <w:rsid w:val="005028A9"/>
    <w:rsid w:val="00502B97"/>
    <w:rsid w:val="00503796"/>
    <w:rsid w:val="005042F2"/>
    <w:rsid w:val="00504D56"/>
    <w:rsid w:val="00511152"/>
    <w:rsid w:val="00511497"/>
    <w:rsid w:val="005128F2"/>
    <w:rsid w:val="00514ADC"/>
    <w:rsid w:val="005219F0"/>
    <w:rsid w:val="005250B6"/>
    <w:rsid w:val="0052544D"/>
    <w:rsid w:val="005307CE"/>
    <w:rsid w:val="00536F66"/>
    <w:rsid w:val="005376C0"/>
    <w:rsid w:val="00537CE9"/>
    <w:rsid w:val="00541EBF"/>
    <w:rsid w:val="00545567"/>
    <w:rsid w:val="005478E3"/>
    <w:rsid w:val="00552557"/>
    <w:rsid w:val="00552E9F"/>
    <w:rsid w:val="005619C4"/>
    <w:rsid w:val="005644B5"/>
    <w:rsid w:val="00564E0D"/>
    <w:rsid w:val="005657CA"/>
    <w:rsid w:val="00566AB4"/>
    <w:rsid w:val="005709CB"/>
    <w:rsid w:val="00571342"/>
    <w:rsid w:val="00572A6E"/>
    <w:rsid w:val="00573633"/>
    <w:rsid w:val="00573E31"/>
    <w:rsid w:val="00574C8F"/>
    <w:rsid w:val="00575BE3"/>
    <w:rsid w:val="00575E28"/>
    <w:rsid w:val="0057761A"/>
    <w:rsid w:val="00581A1D"/>
    <w:rsid w:val="00585690"/>
    <w:rsid w:val="005870C2"/>
    <w:rsid w:val="00590E59"/>
    <w:rsid w:val="005925F0"/>
    <w:rsid w:val="005927E0"/>
    <w:rsid w:val="00592F1B"/>
    <w:rsid w:val="0059479B"/>
    <w:rsid w:val="00595703"/>
    <w:rsid w:val="005979F1"/>
    <w:rsid w:val="00597BE5"/>
    <w:rsid w:val="005A4568"/>
    <w:rsid w:val="005A48DA"/>
    <w:rsid w:val="005A5DF1"/>
    <w:rsid w:val="005A668B"/>
    <w:rsid w:val="005A6816"/>
    <w:rsid w:val="005A7B26"/>
    <w:rsid w:val="005B17E3"/>
    <w:rsid w:val="005B33D9"/>
    <w:rsid w:val="005B3922"/>
    <w:rsid w:val="005B3F19"/>
    <w:rsid w:val="005B48DD"/>
    <w:rsid w:val="005B5720"/>
    <w:rsid w:val="005D1A4B"/>
    <w:rsid w:val="005D24AB"/>
    <w:rsid w:val="005D7012"/>
    <w:rsid w:val="005D7627"/>
    <w:rsid w:val="005D7D6C"/>
    <w:rsid w:val="005E00DB"/>
    <w:rsid w:val="005E25F0"/>
    <w:rsid w:val="005E3474"/>
    <w:rsid w:val="005E4655"/>
    <w:rsid w:val="005E489F"/>
    <w:rsid w:val="005E4E84"/>
    <w:rsid w:val="005E5E01"/>
    <w:rsid w:val="005E6AC8"/>
    <w:rsid w:val="005F32EA"/>
    <w:rsid w:val="0060098D"/>
    <w:rsid w:val="00601DF5"/>
    <w:rsid w:val="00602978"/>
    <w:rsid w:val="00603AA5"/>
    <w:rsid w:val="00604CA7"/>
    <w:rsid w:val="00610254"/>
    <w:rsid w:val="00611A15"/>
    <w:rsid w:val="00615138"/>
    <w:rsid w:val="00615BB9"/>
    <w:rsid w:val="00620D59"/>
    <w:rsid w:val="00621508"/>
    <w:rsid w:val="006223AA"/>
    <w:rsid w:val="00623D61"/>
    <w:rsid w:val="006267C1"/>
    <w:rsid w:val="00627F1B"/>
    <w:rsid w:val="006304D8"/>
    <w:rsid w:val="006327E1"/>
    <w:rsid w:val="00632C70"/>
    <w:rsid w:val="006348D5"/>
    <w:rsid w:val="00643023"/>
    <w:rsid w:val="0064556A"/>
    <w:rsid w:val="00652791"/>
    <w:rsid w:val="00653B1F"/>
    <w:rsid w:val="00653B42"/>
    <w:rsid w:val="00655601"/>
    <w:rsid w:val="0065744D"/>
    <w:rsid w:val="00657E6D"/>
    <w:rsid w:val="00657F19"/>
    <w:rsid w:val="006615C9"/>
    <w:rsid w:val="00663200"/>
    <w:rsid w:val="00664750"/>
    <w:rsid w:val="006665FA"/>
    <w:rsid w:val="00666AF1"/>
    <w:rsid w:val="00667CF6"/>
    <w:rsid w:val="00670138"/>
    <w:rsid w:val="006706C0"/>
    <w:rsid w:val="006758EF"/>
    <w:rsid w:val="00675EFE"/>
    <w:rsid w:val="00676006"/>
    <w:rsid w:val="00681908"/>
    <w:rsid w:val="00682B61"/>
    <w:rsid w:val="006844A7"/>
    <w:rsid w:val="006856E3"/>
    <w:rsid w:val="00686B4E"/>
    <w:rsid w:val="00686F13"/>
    <w:rsid w:val="006875D8"/>
    <w:rsid w:val="006877AD"/>
    <w:rsid w:val="00690651"/>
    <w:rsid w:val="0069151C"/>
    <w:rsid w:val="00693A3A"/>
    <w:rsid w:val="006963EB"/>
    <w:rsid w:val="006968AD"/>
    <w:rsid w:val="006A13C9"/>
    <w:rsid w:val="006A52CF"/>
    <w:rsid w:val="006A5BD9"/>
    <w:rsid w:val="006A794F"/>
    <w:rsid w:val="006B1987"/>
    <w:rsid w:val="006B4919"/>
    <w:rsid w:val="006B734B"/>
    <w:rsid w:val="006B73B2"/>
    <w:rsid w:val="006C11EF"/>
    <w:rsid w:val="006C387A"/>
    <w:rsid w:val="006C3D1A"/>
    <w:rsid w:val="006C428B"/>
    <w:rsid w:val="006C4D5E"/>
    <w:rsid w:val="006C6463"/>
    <w:rsid w:val="006C6570"/>
    <w:rsid w:val="006C65FF"/>
    <w:rsid w:val="006C72F9"/>
    <w:rsid w:val="006D1D7D"/>
    <w:rsid w:val="006D71F8"/>
    <w:rsid w:val="006E0737"/>
    <w:rsid w:val="006E399C"/>
    <w:rsid w:val="006E7885"/>
    <w:rsid w:val="006E798B"/>
    <w:rsid w:val="006F0E6B"/>
    <w:rsid w:val="006F1EE5"/>
    <w:rsid w:val="006F45C9"/>
    <w:rsid w:val="006F5D96"/>
    <w:rsid w:val="006F7404"/>
    <w:rsid w:val="0070000A"/>
    <w:rsid w:val="007003AF"/>
    <w:rsid w:val="00704CD5"/>
    <w:rsid w:val="00705C39"/>
    <w:rsid w:val="00707DF5"/>
    <w:rsid w:val="0071175A"/>
    <w:rsid w:val="007142D7"/>
    <w:rsid w:val="00714EFD"/>
    <w:rsid w:val="00714FCA"/>
    <w:rsid w:val="0071712A"/>
    <w:rsid w:val="00717335"/>
    <w:rsid w:val="00721592"/>
    <w:rsid w:val="00721B89"/>
    <w:rsid w:val="00722730"/>
    <w:rsid w:val="0073089B"/>
    <w:rsid w:val="00733D63"/>
    <w:rsid w:val="00734C0C"/>
    <w:rsid w:val="00737324"/>
    <w:rsid w:val="00745081"/>
    <w:rsid w:val="0074553B"/>
    <w:rsid w:val="00745B9E"/>
    <w:rsid w:val="00746D6A"/>
    <w:rsid w:val="00746DDC"/>
    <w:rsid w:val="00750ABC"/>
    <w:rsid w:val="00752022"/>
    <w:rsid w:val="00756398"/>
    <w:rsid w:val="007614B7"/>
    <w:rsid w:val="00763D16"/>
    <w:rsid w:val="00764704"/>
    <w:rsid w:val="007655B9"/>
    <w:rsid w:val="0076567B"/>
    <w:rsid w:val="00765BE9"/>
    <w:rsid w:val="00770DA8"/>
    <w:rsid w:val="007717BD"/>
    <w:rsid w:val="00771D1F"/>
    <w:rsid w:val="007721CC"/>
    <w:rsid w:val="007723E7"/>
    <w:rsid w:val="00776ACA"/>
    <w:rsid w:val="007774AC"/>
    <w:rsid w:val="00777B43"/>
    <w:rsid w:val="00777C47"/>
    <w:rsid w:val="007831E0"/>
    <w:rsid w:val="00783240"/>
    <w:rsid w:val="007854F8"/>
    <w:rsid w:val="00785C6D"/>
    <w:rsid w:val="00791832"/>
    <w:rsid w:val="007937F4"/>
    <w:rsid w:val="0079435E"/>
    <w:rsid w:val="00796509"/>
    <w:rsid w:val="00797011"/>
    <w:rsid w:val="00797435"/>
    <w:rsid w:val="007A1A5C"/>
    <w:rsid w:val="007A200A"/>
    <w:rsid w:val="007A3676"/>
    <w:rsid w:val="007A3711"/>
    <w:rsid w:val="007B2925"/>
    <w:rsid w:val="007B2BF2"/>
    <w:rsid w:val="007B4324"/>
    <w:rsid w:val="007B4896"/>
    <w:rsid w:val="007B692D"/>
    <w:rsid w:val="007C23BF"/>
    <w:rsid w:val="007C3219"/>
    <w:rsid w:val="007C3689"/>
    <w:rsid w:val="007C4330"/>
    <w:rsid w:val="007C74D2"/>
    <w:rsid w:val="007C7F62"/>
    <w:rsid w:val="007D320F"/>
    <w:rsid w:val="007D4DCF"/>
    <w:rsid w:val="007D7AD5"/>
    <w:rsid w:val="007E0D49"/>
    <w:rsid w:val="007E0DB1"/>
    <w:rsid w:val="007E477C"/>
    <w:rsid w:val="007E50E0"/>
    <w:rsid w:val="007E6883"/>
    <w:rsid w:val="007E6B4A"/>
    <w:rsid w:val="007F12D8"/>
    <w:rsid w:val="007F4A99"/>
    <w:rsid w:val="007F5651"/>
    <w:rsid w:val="008004CE"/>
    <w:rsid w:val="0080087B"/>
    <w:rsid w:val="00802BAF"/>
    <w:rsid w:val="0080342E"/>
    <w:rsid w:val="00805702"/>
    <w:rsid w:val="00806360"/>
    <w:rsid w:val="0080687C"/>
    <w:rsid w:val="00807BC7"/>
    <w:rsid w:val="00810E96"/>
    <w:rsid w:val="008110E8"/>
    <w:rsid w:val="00811D5D"/>
    <w:rsid w:val="008120B7"/>
    <w:rsid w:val="00814AE7"/>
    <w:rsid w:val="00815EA7"/>
    <w:rsid w:val="00826162"/>
    <w:rsid w:val="008300B4"/>
    <w:rsid w:val="008303E8"/>
    <w:rsid w:val="0083190A"/>
    <w:rsid w:val="00833A75"/>
    <w:rsid w:val="008353AD"/>
    <w:rsid w:val="00835AF8"/>
    <w:rsid w:val="008362BD"/>
    <w:rsid w:val="00836DB5"/>
    <w:rsid w:val="00841AA5"/>
    <w:rsid w:val="00844583"/>
    <w:rsid w:val="0085022B"/>
    <w:rsid w:val="00852B77"/>
    <w:rsid w:val="0085353A"/>
    <w:rsid w:val="00856CC6"/>
    <w:rsid w:val="008571CA"/>
    <w:rsid w:val="008607E9"/>
    <w:rsid w:val="008613D1"/>
    <w:rsid w:val="00862571"/>
    <w:rsid w:val="00863705"/>
    <w:rsid w:val="0086439E"/>
    <w:rsid w:val="008658D5"/>
    <w:rsid w:val="00865D15"/>
    <w:rsid w:val="00866C5F"/>
    <w:rsid w:val="00870FF1"/>
    <w:rsid w:val="008713C6"/>
    <w:rsid w:val="00872892"/>
    <w:rsid w:val="00876899"/>
    <w:rsid w:val="008771EF"/>
    <w:rsid w:val="00881D33"/>
    <w:rsid w:val="00886ECF"/>
    <w:rsid w:val="00887F38"/>
    <w:rsid w:val="00887F6B"/>
    <w:rsid w:val="00892689"/>
    <w:rsid w:val="00892BE7"/>
    <w:rsid w:val="00894739"/>
    <w:rsid w:val="00896CAB"/>
    <w:rsid w:val="008A02B3"/>
    <w:rsid w:val="008A0B8D"/>
    <w:rsid w:val="008A3895"/>
    <w:rsid w:val="008A3AC5"/>
    <w:rsid w:val="008A3B41"/>
    <w:rsid w:val="008A6D89"/>
    <w:rsid w:val="008A7659"/>
    <w:rsid w:val="008A79CA"/>
    <w:rsid w:val="008B111A"/>
    <w:rsid w:val="008B4540"/>
    <w:rsid w:val="008B610D"/>
    <w:rsid w:val="008B663D"/>
    <w:rsid w:val="008B7A89"/>
    <w:rsid w:val="008B7ABB"/>
    <w:rsid w:val="008C0CDC"/>
    <w:rsid w:val="008C2FD4"/>
    <w:rsid w:val="008C4427"/>
    <w:rsid w:val="008C6EC8"/>
    <w:rsid w:val="008C7749"/>
    <w:rsid w:val="008D2907"/>
    <w:rsid w:val="008D2F42"/>
    <w:rsid w:val="008D56C9"/>
    <w:rsid w:val="008D66B8"/>
    <w:rsid w:val="008E1042"/>
    <w:rsid w:val="008E1790"/>
    <w:rsid w:val="008E1E2D"/>
    <w:rsid w:val="008E4113"/>
    <w:rsid w:val="008F1F07"/>
    <w:rsid w:val="008F2E03"/>
    <w:rsid w:val="008F3428"/>
    <w:rsid w:val="008F4963"/>
    <w:rsid w:val="008F7B17"/>
    <w:rsid w:val="00900A41"/>
    <w:rsid w:val="00901F59"/>
    <w:rsid w:val="0090269C"/>
    <w:rsid w:val="00902AAB"/>
    <w:rsid w:val="00903043"/>
    <w:rsid w:val="00910EBD"/>
    <w:rsid w:val="00912519"/>
    <w:rsid w:val="009131A2"/>
    <w:rsid w:val="00914EBD"/>
    <w:rsid w:val="00915207"/>
    <w:rsid w:val="009161BF"/>
    <w:rsid w:val="00921393"/>
    <w:rsid w:val="0092472E"/>
    <w:rsid w:val="009248B7"/>
    <w:rsid w:val="00925852"/>
    <w:rsid w:val="009267D5"/>
    <w:rsid w:val="00931231"/>
    <w:rsid w:val="00932776"/>
    <w:rsid w:val="009351AF"/>
    <w:rsid w:val="0093661B"/>
    <w:rsid w:val="00940CF1"/>
    <w:rsid w:val="00942F81"/>
    <w:rsid w:val="0094347D"/>
    <w:rsid w:val="00943BF0"/>
    <w:rsid w:val="00951C1E"/>
    <w:rsid w:val="009536D8"/>
    <w:rsid w:val="00953DB7"/>
    <w:rsid w:val="009557B8"/>
    <w:rsid w:val="009562E4"/>
    <w:rsid w:val="00956644"/>
    <w:rsid w:val="0096098D"/>
    <w:rsid w:val="00960AF4"/>
    <w:rsid w:val="0096403C"/>
    <w:rsid w:val="00966D7F"/>
    <w:rsid w:val="0097040D"/>
    <w:rsid w:val="00970DD5"/>
    <w:rsid w:val="00972F72"/>
    <w:rsid w:val="009739A6"/>
    <w:rsid w:val="00974912"/>
    <w:rsid w:val="00976985"/>
    <w:rsid w:val="009778CE"/>
    <w:rsid w:val="00977E50"/>
    <w:rsid w:val="00980BCA"/>
    <w:rsid w:val="009811BB"/>
    <w:rsid w:val="009812B8"/>
    <w:rsid w:val="00983249"/>
    <w:rsid w:val="009835AF"/>
    <w:rsid w:val="00984D47"/>
    <w:rsid w:val="009913C7"/>
    <w:rsid w:val="00992312"/>
    <w:rsid w:val="00992A51"/>
    <w:rsid w:val="00993CB1"/>
    <w:rsid w:val="00994AEB"/>
    <w:rsid w:val="00994EEF"/>
    <w:rsid w:val="009963D2"/>
    <w:rsid w:val="009A0FEB"/>
    <w:rsid w:val="009A30F3"/>
    <w:rsid w:val="009A4078"/>
    <w:rsid w:val="009A5A90"/>
    <w:rsid w:val="009B1CF4"/>
    <w:rsid w:val="009B2E15"/>
    <w:rsid w:val="009B2FCF"/>
    <w:rsid w:val="009B48D6"/>
    <w:rsid w:val="009B5DFF"/>
    <w:rsid w:val="009B679D"/>
    <w:rsid w:val="009B7672"/>
    <w:rsid w:val="009B7678"/>
    <w:rsid w:val="009C09A1"/>
    <w:rsid w:val="009C0D9D"/>
    <w:rsid w:val="009C3D31"/>
    <w:rsid w:val="009C4D85"/>
    <w:rsid w:val="009C531D"/>
    <w:rsid w:val="009D27B7"/>
    <w:rsid w:val="009D329F"/>
    <w:rsid w:val="009D6273"/>
    <w:rsid w:val="009D7B0A"/>
    <w:rsid w:val="009E00EB"/>
    <w:rsid w:val="009E14AC"/>
    <w:rsid w:val="009E3801"/>
    <w:rsid w:val="009E60F8"/>
    <w:rsid w:val="009E6FBE"/>
    <w:rsid w:val="009E7BF6"/>
    <w:rsid w:val="009F022F"/>
    <w:rsid w:val="009F6B50"/>
    <w:rsid w:val="00A0080A"/>
    <w:rsid w:val="00A00F97"/>
    <w:rsid w:val="00A02712"/>
    <w:rsid w:val="00A0350C"/>
    <w:rsid w:val="00A05275"/>
    <w:rsid w:val="00A071E2"/>
    <w:rsid w:val="00A07A95"/>
    <w:rsid w:val="00A10016"/>
    <w:rsid w:val="00A1193B"/>
    <w:rsid w:val="00A126D5"/>
    <w:rsid w:val="00A12A36"/>
    <w:rsid w:val="00A12D5E"/>
    <w:rsid w:val="00A13E4E"/>
    <w:rsid w:val="00A14B86"/>
    <w:rsid w:val="00A1586E"/>
    <w:rsid w:val="00A15F29"/>
    <w:rsid w:val="00A16904"/>
    <w:rsid w:val="00A21258"/>
    <w:rsid w:val="00A24FF3"/>
    <w:rsid w:val="00A25DEE"/>
    <w:rsid w:val="00A26337"/>
    <w:rsid w:val="00A269A9"/>
    <w:rsid w:val="00A30913"/>
    <w:rsid w:val="00A30ED8"/>
    <w:rsid w:val="00A31BD6"/>
    <w:rsid w:val="00A34FCC"/>
    <w:rsid w:val="00A35691"/>
    <w:rsid w:val="00A36575"/>
    <w:rsid w:val="00A379D6"/>
    <w:rsid w:val="00A40C64"/>
    <w:rsid w:val="00A4288C"/>
    <w:rsid w:val="00A4451E"/>
    <w:rsid w:val="00A45189"/>
    <w:rsid w:val="00A47457"/>
    <w:rsid w:val="00A536CA"/>
    <w:rsid w:val="00A56165"/>
    <w:rsid w:val="00A61D88"/>
    <w:rsid w:val="00A63746"/>
    <w:rsid w:val="00A67C65"/>
    <w:rsid w:val="00A70331"/>
    <w:rsid w:val="00A73B05"/>
    <w:rsid w:val="00A81E0C"/>
    <w:rsid w:val="00A83532"/>
    <w:rsid w:val="00A86228"/>
    <w:rsid w:val="00A86909"/>
    <w:rsid w:val="00A90681"/>
    <w:rsid w:val="00A90A8D"/>
    <w:rsid w:val="00A90E77"/>
    <w:rsid w:val="00A915AF"/>
    <w:rsid w:val="00A921F3"/>
    <w:rsid w:val="00A943CD"/>
    <w:rsid w:val="00A94E97"/>
    <w:rsid w:val="00A95F01"/>
    <w:rsid w:val="00A97C3C"/>
    <w:rsid w:val="00AA125D"/>
    <w:rsid w:val="00AA20CB"/>
    <w:rsid w:val="00AA2706"/>
    <w:rsid w:val="00AA4EE1"/>
    <w:rsid w:val="00AA6B00"/>
    <w:rsid w:val="00AA74C7"/>
    <w:rsid w:val="00AA7EBA"/>
    <w:rsid w:val="00AB0DD8"/>
    <w:rsid w:val="00AB0EE4"/>
    <w:rsid w:val="00AB63F2"/>
    <w:rsid w:val="00AC7489"/>
    <w:rsid w:val="00AD2C43"/>
    <w:rsid w:val="00AD4491"/>
    <w:rsid w:val="00AD5632"/>
    <w:rsid w:val="00AD6AC5"/>
    <w:rsid w:val="00AD6FEF"/>
    <w:rsid w:val="00AD71B5"/>
    <w:rsid w:val="00AE2F0E"/>
    <w:rsid w:val="00AE2FF7"/>
    <w:rsid w:val="00AE6BE4"/>
    <w:rsid w:val="00AF4598"/>
    <w:rsid w:val="00AF564F"/>
    <w:rsid w:val="00AF6C18"/>
    <w:rsid w:val="00B005FD"/>
    <w:rsid w:val="00B007E3"/>
    <w:rsid w:val="00B00F60"/>
    <w:rsid w:val="00B0294D"/>
    <w:rsid w:val="00B031DE"/>
    <w:rsid w:val="00B04051"/>
    <w:rsid w:val="00B06665"/>
    <w:rsid w:val="00B100E8"/>
    <w:rsid w:val="00B1271E"/>
    <w:rsid w:val="00B1343F"/>
    <w:rsid w:val="00B13BE2"/>
    <w:rsid w:val="00B15959"/>
    <w:rsid w:val="00B15C48"/>
    <w:rsid w:val="00B201DD"/>
    <w:rsid w:val="00B2468A"/>
    <w:rsid w:val="00B24762"/>
    <w:rsid w:val="00B26E93"/>
    <w:rsid w:val="00B31681"/>
    <w:rsid w:val="00B31F08"/>
    <w:rsid w:val="00B324A6"/>
    <w:rsid w:val="00B3292D"/>
    <w:rsid w:val="00B32D81"/>
    <w:rsid w:val="00B33FD3"/>
    <w:rsid w:val="00B348FE"/>
    <w:rsid w:val="00B35191"/>
    <w:rsid w:val="00B35914"/>
    <w:rsid w:val="00B35EF8"/>
    <w:rsid w:val="00B414A4"/>
    <w:rsid w:val="00B41884"/>
    <w:rsid w:val="00B4281D"/>
    <w:rsid w:val="00B44BEC"/>
    <w:rsid w:val="00B51507"/>
    <w:rsid w:val="00B5288D"/>
    <w:rsid w:val="00B5407E"/>
    <w:rsid w:val="00B55505"/>
    <w:rsid w:val="00B55D0C"/>
    <w:rsid w:val="00B56373"/>
    <w:rsid w:val="00B60078"/>
    <w:rsid w:val="00B60107"/>
    <w:rsid w:val="00B62709"/>
    <w:rsid w:val="00B633B8"/>
    <w:rsid w:val="00B6454F"/>
    <w:rsid w:val="00B65345"/>
    <w:rsid w:val="00B67432"/>
    <w:rsid w:val="00B67471"/>
    <w:rsid w:val="00B67B48"/>
    <w:rsid w:val="00B70374"/>
    <w:rsid w:val="00B7250C"/>
    <w:rsid w:val="00B804F9"/>
    <w:rsid w:val="00B80817"/>
    <w:rsid w:val="00B85308"/>
    <w:rsid w:val="00B85461"/>
    <w:rsid w:val="00B855A8"/>
    <w:rsid w:val="00B8695C"/>
    <w:rsid w:val="00B9005A"/>
    <w:rsid w:val="00B92370"/>
    <w:rsid w:val="00B92C3D"/>
    <w:rsid w:val="00B933A1"/>
    <w:rsid w:val="00B94887"/>
    <w:rsid w:val="00BA044F"/>
    <w:rsid w:val="00BA14A7"/>
    <w:rsid w:val="00BA16A7"/>
    <w:rsid w:val="00BA1DBA"/>
    <w:rsid w:val="00BA278A"/>
    <w:rsid w:val="00BA3C09"/>
    <w:rsid w:val="00BA49CE"/>
    <w:rsid w:val="00BA4D84"/>
    <w:rsid w:val="00BB26BB"/>
    <w:rsid w:val="00BB487C"/>
    <w:rsid w:val="00BB671A"/>
    <w:rsid w:val="00BC0111"/>
    <w:rsid w:val="00BC04D8"/>
    <w:rsid w:val="00BC0C0C"/>
    <w:rsid w:val="00BC2B2B"/>
    <w:rsid w:val="00BC2C53"/>
    <w:rsid w:val="00BC30AC"/>
    <w:rsid w:val="00BC7645"/>
    <w:rsid w:val="00BD0D81"/>
    <w:rsid w:val="00BD2092"/>
    <w:rsid w:val="00BD2481"/>
    <w:rsid w:val="00BD3876"/>
    <w:rsid w:val="00BD42E7"/>
    <w:rsid w:val="00BD598B"/>
    <w:rsid w:val="00BD5D55"/>
    <w:rsid w:val="00BD6E79"/>
    <w:rsid w:val="00BD768E"/>
    <w:rsid w:val="00BE0C00"/>
    <w:rsid w:val="00BE1383"/>
    <w:rsid w:val="00BE1EA6"/>
    <w:rsid w:val="00BE2B4C"/>
    <w:rsid w:val="00BE4DBE"/>
    <w:rsid w:val="00BE7C2F"/>
    <w:rsid w:val="00BF03E7"/>
    <w:rsid w:val="00BF607E"/>
    <w:rsid w:val="00BF6943"/>
    <w:rsid w:val="00C00498"/>
    <w:rsid w:val="00C01F14"/>
    <w:rsid w:val="00C02BAE"/>
    <w:rsid w:val="00C03394"/>
    <w:rsid w:val="00C06FF1"/>
    <w:rsid w:val="00C101F6"/>
    <w:rsid w:val="00C104F3"/>
    <w:rsid w:val="00C1143D"/>
    <w:rsid w:val="00C1203A"/>
    <w:rsid w:val="00C12F3F"/>
    <w:rsid w:val="00C13FEC"/>
    <w:rsid w:val="00C168BC"/>
    <w:rsid w:val="00C17B4B"/>
    <w:rsid w:val="00C20833"/>
    <w:rsid w:val="00C217F3"/>
    <w:rsid w:val="00C221F3"/>
    <w:rsid w:val="00C2334B"/>
    <w:rsid w:val="00C234E5"/>
    <w:rsid w:val="00C23A34"/>
    <w:rsid w:val="00C253DC"/>
    <w:rsid w:val="00C2784F"/>
    <w:rsid w:val="00C3321C"/>
    <w:rsid w:val="00C34189"/>
    <w:rsid w:val="00C46733"/>
    <w:rsid w:val="00C52CA8"/>
    <w:rsid w:val="00C556AE"/>
    <w:rsid w:val="00C55DCC"/>
    <w:rsid w:val="00C5677C"/>
    <w:rsid w:val="00C576F0"/>
    <w:rsid w:val="00C60185"/>
    <w:rsid w:val="00C60FDF"/>
    <w:rsid w:val="00C635DE"/>
    <w:rsid w:val="00C640D5"/>
    <w:rsid w:val="00C64F94"/>
    <w:rsid w:val="00C652E9"/>
    <w:rsid w:val="00C73115"/>
    <w:rsid w:val="00C74FA2"/>
    <w:rsid w:val="00C7565E"/>
    <w:rsid w:val="00C76B20"/>
    <w:rsid w:val="00C8172C"/>
    <w:rsid w:val="00C81FA1"/>
    <w:rsid w:val="00C84E5A"/>
    <w:rsid w:val="00C8714B"/>
    <w:rsid w:val="00C91ED9"/>
    <w:rsid w:val="00C930E9"/>
    <w:rsid w:val="00C93CFF"/>
    <w:rsid w:val="00C96059"/>
    <w:rsid w:val="00CA7CD6"/>
    <w:rsid w:val="00CB1D90"/>
    <w:rsid w:val="00CB2D41"/>
    <w:rsid w:val="00CB7639"/>
    <w:rsid w:val="00CB7A1B"/>
    <w:rsid w:val="00CB7D9F"/>
    <w:rsid w:val="00CC0471"/>
    <w:rsid w:val="00CC3459"/>
    <w:rsid w:val="00CC3CA4"/>
    <w:rsid w:val="00CC4011"/>
    <w:rsid w:val="00CC4110"/>
    <w:rsid w:val="00CC43E4"/>
    <w:rsid w:val="00CC45BC"/>
    <w:rsid w:val="00CC6FA1"/>
    <w:rsid w:val="00CC7E15"/>
    <w:rsid w:val="00CD0B31"/>
    <w:rsid w:val="00CD16BC"/>
    <w:rsid w:val="00CD3AF1"/>
    <w:rsid w:val="00CE052E"/>
    <w:rsid w:val="00CE1B19"/>
    <w:rsid w:val="00CE62F8"/>
    <w:rsid w:val="00CF0473"/>
    <w:rsid w:val="00CF16C7"/>
    <w:rsid w:val="00CF2652"/>
    <w:rsid w:val="00CF3B45"/>
    <w:rsid w:val="00D00CB8"/>
    <w:rsid w:val="00D028D1"/>
    <w:rsid w:val="00D03DE3"/>
    <w:rsid w:val="00D04FC8"/>
    <w:rsid w:val="00D057C9"/>
    <w:rsid w:val="00D072AA"/>
    <w:rsid w:val="00D12784"/>
    <w:rsid w:val="00D12EDE"/>
    <w:rsid w:val="00D14E7B"/>
    <w:rsid w:val="00D21684"/>
    <w:rsid w:val="00D23883"/>
    <w:rsid w:val="00D247DF"/>
    <w:rsid w:val="00D30BD4"/>
    <w:rsid w:val="00D31447"/>
    <w:rsid w:val="00D32DD0"/>
    <w:rsid w:val="00D338CB"/>
    <w:rsid w:val="00D36131"/>
    <w:rsid w:val="00D3751B"/>
    <w:rsid w:val="00D37F20"/>
    <w:rsid w:val="00D4184C"/>
    <w:rsid w:val="00D41B6D"/>
    <w:rsid w:val="00D46260"/>
    <w:rsid w:val="00D50F7F"/>
    <w:rsid w:val="00D51277"/>
    <w:rsid w:val="00D51AAC"/>
    <w:rsid w:val="00D52CDB"/>
    <w:rsid w:val="00D53091"/>
    <w:rsid w:val="00D55868"/>
    <w:rsid w:val="00D55A5F"/>
    <w:rsid w:val="00D56748"/>
    <w:rsid w:val="00D571D3"/>
    <w:rsid w:val="00D60CD3"/>
    <w:rsid w:val="00D62A25"/>
    <w:rsid w:val="00D62F96"/>
    <w:rsid w:val="00D65704"/>
    <w:rsid w:val="00D66A2C"/>
    <w:rsid w:val="00D66A3D"/>
    <w:rsid w:val="00D67B20"/>
    <w:rsid w:val="00D67FEE"/>
    <w:rsid w:val="00D717EA"/>
    <w:rsid w:val="00D75568"/>
    <w:rsid w:val="00D9100F"/>
    <w:rsid w:val="00D91287"/>
    <w:rsid w:val="00D9282B"/>
    <w:rsid w:val="00D92C18"/>
    <w:rsid w:val="00D931E4"/>
    <w:rsid w:val="00D966E4"/>
    <w:rsid w:val="00DA154A"/>
    <w:rsid w:val="00DA155F"/>
    <w:rsid w:val="00DA1BCD"/>
    <w:rsid w:val="00DA59BD"/>
    <w:rsid w:val="00DA5A49"/>
    <w:rsid w:val="00DA7258"/>
    <w:rsid w:val="00DA75AC"/>
    <w:rsid w:val="00DA7E50"/>
    <w:rsid w:val="00DB0862"/>
    <w:rsid w:val="00DB1AE5"/>
    <w:rsid w:val="00DB518F"/>
    <w:rsid w:val="00DB5289"/>
    <w:rsid w:val="00DB5CB9"/>
    <w:rsid w:val="00DC122D"/>
    <w:rsid w:val="00DC1573"/>
    <w:rsid w:val="00DC721F"/>
    <w:rsid w:val="00DC75D8"/>
    <w:rsid w:val="00DD08E9"/>
    <w:rsid w:val="00DD3727"/>
    <w:rsid w:val="00DD58CD"/>
    <w:rsid w:val="00DD7829"/>
    <w:rsid w:val="00DE3A96"/>
    <w:rsid w:val="00DE4F64"/>
    <w:rsid w:val="00DE7F39"/>
    <w:rsid w:val="00DE7FCB"/>
    <w:rsid w:val="00DF018C"/>
    <w:rsid w:val="00DF0E10"/>
    <w:rsid w:val="00DF2456"/>
    <w:rsid w:val="00DF3649"/>
    <w:rsid w:val="00DF5FD2"/>
    <w:rsid w:val="00E048EE"/>
    <w:rsid w:val="00E06455"/>
    <w:rsid w:val="00E06955"/>
    <w:rsid w:val="00E077B9"/>
    <w:rsid w:val="00E12ECB"/>
    <w:rsid w:val="00E13698"/>
    <w:rsid w:val="00E137B4"/>
    <w:rsid w:val="00E141EE"/>
    <w:rsid w:val="00E14339"/>
    <w:rsid w:val="00E16FBF"/>
    <w:rsid w:val="00E2200F"/>
    <w:rsid w:val="00E23C35"/>
    <w:rsid w:val="00E2579D"/>
    <w:rsid w:val="00E25CD7"/>
    <w:rsid w:val="00E276F8"/>
    <w:rsid w:val="00E322AF"/>
    <w:rsid w:val="00E330AD"/>
    <w:rsid w:val="00E34325"/>
    <w:rsid w:val="00E37452"/>
    <w:rsid w:val="00E37DCC"/>
    <w:rsid w:val="00E40C34"/>
    <w:rsid w:val="00E413EC"/>
    <w:rsid w:val="00E41669"/>
    <w:rsid w:val="00E4201B"/>
    <w:rsid w:val="00E43644"/>
    <w:rsid w:val="00E43E55"/>
    <w:rsid w:val="00E46806"/>
    <w:rsid w:val="00E47F91"/>
    <w:rsid w:val="00E519DC"/>
    <w:rsid w:val="00E52DCF"/>
    <w:rsid w:val="00E54E7E"/>
    <w:rsid w:val="00E55093"/>
    <w:rsid w:val="00E656B5"/>
    <w:rsid w:val="00E66ED8"/>
    <w:rsid w:val="00E67488"/>
    <w:rsid w:val="00E708A9"/>
    <w:rsid w:val="00E72314"/>
    <w:rsid w:val="00E72B46"/>
    <w:rsid w:val="00E7327D"/>
    <w:rsid w:val="00E73DEF"/>
    <w:rsid w:val="00E741CE"/>
    <w:rsid w:val="00E76220"/>
    <w:rsid w:val="00E854E0"/>
    <w:rsid w:val="00E87B02"/>
    <w:rsid w:val="00E90E10"/>
    <w:rsid w:val="00E94844"/>
    <w:rsid w:val="00E954F8"/>
    <w:rsid w:val="00E960A0"/>
    <w:rsid w:val="00E977AF"/>
    <w:rsid w:val="00E97913"/>
    <w:rsid w:val="00EA34DA"/>
    <w:rsid w:val="00EA44E4"/>
    <w:rsid w:val="00EA5008"/>
    <w:rsid w:val="00EA790F"/>
    <w:rsid w:val="00EA7EF3"/>
    <w:rsid w:val="00EA7FA2"/>
    <w:rsid w:val="00EB112C"/>
    <w:rsid w:val="00EB25FE"/>
    <w:rsid w:val="00EB48D6"/>
    <w:rsid w:val="00EB4BE8"/>
    <w:rsid w:val="00EB6D15"/>
    <w:rsid w:val="00EB710B"/>
    <w:rsid w:val="00EC23A0"/>
    <w:rsid w:val="00EC4FC0"/>
    <w:rsid w:val="00EC5E70"/>
    <w:rsid w:val="00EC6585"/>
    <w:rsid w:val="00EC6B16"/>
    <w:rsid w:val="00EC7A30"/>
    <w:rsid w:val="00EC7F4A"/>
    <w:rsid w:val="00ED03B0"/>
    <w:rsid w:val="00ED15B0"/>
    <w:rsid w:val="00EE0B46"/>
    <w:rsid w:val="00EE1134"/>
    <w:rsid w:val="00EE2328"/>
    <w:rsid w:val="00EE4C34"/>
    <w:rsid w:val="00EE5605"/>
    <w:rsid w:val="00EE6974"/>
    <w:rsid w:val="00EE7C96"/>
    <w:rsid w:val="00EF004D"/>
    <w:rsid w:val="00EF4903"/>
    <w:rsid w:val="00EF5791"/>
    <w:rsid w:val="00F05414"/>
    <w:rsid w:val="00F057F8"/>
    <w:rsid w:val="00F0647C"/>
    <w:rsid w:val="00F121B6"/>
    <w:rsid w:val="00F130BA"/>
    <w:rsid w:val="00F15293"/>
    <w:rsid w:val="00F15DA2"/>
    <w:rsid w:val="00F17F4D"/>
    <w:rsid w:val="00F22925"/>
    <w:rsid w:val="00F22AFB"/>
    <w:rsid w:val="00F235EA"/>
    <w:rsid w:val="00F24FCA"/>
    <w:rsid w:val="00F261BE"/>
    <w:rsid w:val="00F274E3"/>
    <w:rsid w:val="00F3074F"/>
    <w:rsid w:val="00F30865"/>
    <w:rsid w:val="00F31054"/>
    <w:rsid w:val="00F31350"/>
    <w:rsid w:val="00F31CCC"/>
    <w:rsid w:val="00F32042"/>
    <w:rsid w:val="00F32C88"/>
    <w:rsid w:val="00F35C06"/>
    <w:rsid w:val="00F37698"/>
    <w:rsid w:val="00F44D58"/>
    <w:rsid w:val="00F504C1"/>
    <w:rsid w:val="00F52E99"/>
    <w:rsid w:val="00F57AE9"/>
    <w:rsid w:val="00F57E1F"/>
    <w:rsid w:val="00F57EC1"/>
    <w:rsid w:val="00F652F5"/>
    <w:rsid w:val="00F65B30"/>
    <w:rsid w:val="00F7195F"/>
    <w:rsid w:val="00F71A99"/>
    <w:rsid w:val="00F71E4D"/>
    <w:rsid w:val="00F724EF"/>
    <w:rsid w:val="00F75A5F"/>
    <w:rsid w:val="00F851C6"/>
    <w:rsid w:val="00F86578"/>
    <w:rsid w:val="00F901C3"/>
    <w:rsid w:val="00F9057C"/>
    <w:rsid w:val="00F90DE4"/>
    <w:rsid w:val="00F939B5"/>
    <w:rsid w:val="00F95589"/>
    <w:rsid w:val="00F956B6"/>
    <w:rsid w:val="00F9723F"/>
    <w:rsid w:val="00FA00AC"/>
    <w:rsid w:val="00FA00D0"/>
    <w:rsid w:val="00FA18B0"/>
    <w:rsid w:val="00FA32AB"/>
    <w:rsid w:val="00FA3F71"/>
    <w:rsid w:val="00FA5005"/>
    <w:rsid w:val="00FA5C5F"/>
    <w:rsid w:val="00FA61A5"/>
    <w:rsid w:val="00FA663B"/>
    <w:rsid w:val="00FA6C81"/>
    <w:rsid w:val="00FB0CB0"/>
    <w:rsid w:val="00FB0FAA"/>
    <w:rsid w:val="00FB272A"/>
    <w:rsid w:val="00FB30C4"/>
    <w:rsid w:val="00FC2094"/>
    <w:rsid w:val="00FC21F9"/>
    <w:rsid w:val="00FC3627"/>
    <w:rsid w:val="00FC38A9"/>
    <w:rsid w:val="00FC48ED"/>
    <w:rsid w:val="00FC4A3F"/>
    <w:rsid w:val="00FC4BB7"/>
    <w:rsid w:val="00FC580E"/>
    <w:rsid w:val="00FC6FF3"/>
    <w:rsid w:val="00FD0CC7"/>
    <w:rsid w:val="00FD0E4C"/>
    <w:rsid w:val="00FD27A9"/>
    <w:rsid w:val="00FE1EBE"/>
    <w:rsid w:val="00FE2C06"/>
    <w:rsid w:val="00FE3801"/>
    <w:rsid w:val="00FE772A"/>
    <w:rsid w:val="00FF105D"/>
    <w:rsid w:val="00FF2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2760C"/>
  <w15:docId w15:val="{EE6F84E4-7B95-4F86-A0EE-C01412EF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2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1,References,List Paragraph (numbered (a)),IBL List Paragraph,List Paragraph nowy,Numbered List Paragraph,Akapit z listą BS,List Paragraph 1,List_Paragraph,Multilevel para_II,Абзац списка3,Bullet Points,Liste Paragraf"/>
    <w:basedOn w:val="Normal"/>
    <w:link w:val="ListParagraphChar"/>
    <w:uiPriority w:val="34"/>
    <w:qFormat/>
    <w:rsid w:val="00BA14A7"/>
    <w:pPr>
      <w:ind w:left="720"/>
      <w:contextualSpacing/>
    </w:pPr>
  </w:style>
  <w:style w:type="paragraph" w:styleId="Header">
    <w:name w:val="header"/>
    <w:basedOn w:val="Normal"/>
    <w:link w:val="HeaderChar"/>
    <w:uiPriority w:val="99"/>
    <w:unhideWhenUsed/>
    <w:rsid w:val="00DC12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122D"/>
  </w:style>
  <w:style w:type="paragraph" w:styleId="Footer">
    <w:name w:val="footer"/>
    <w:basedOn w:val="Normal"/>
    <w:link w:val="FooterChar"/>
    <w:uiPriority w:val="99"/>
    <w:unhideWhenUsed/>
    <w:rsid w:val="00DC12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122D"/>
  </w:style>
  <w:style w:type="paragraph" w:styleId="BalloonText">
    <w:name w:val="Balloon Text"/>
    <w:basedOn w:val="Normal"/>
    <w:link w:val="BalloonTextChar"/>
    <w:uiPriority w:val="99"/>
    <w:semiHidden/>
    <w:unhideWhenUsed/>
    <w:rsid w:val="004B4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607"/>
    <w:rPr>
      <w:rFonts w:ascii="Segoe UI" w:hAnsi="Segoe UI" w:cs="Segoe UI"/>
      <w:sz w:val="18"/>
      <w:szCs w:val="18"/>
    </w:rPr>
  </w:style>
  <w:style w:type="character" w:styleId="CommentReference">
    <w:name w:val="annotation reference"/>
    <w:basedOn w:val="DefaultParagraphFont"/>
    <w:uiPriority w:val="99"/>
    <w:semiHidden/>
    <w:unhideWhenUsed/>
    <w:rsid w:val="00C96059"/>
    <w:rPr>
      <w:sz w:val="16"/>
      <w:szCs w:val="16"/>
    </w:rPr>
  </w:style>
  <w:style w:type="paragraph" w:styleId="CommentText">
    <w:name w:val="annotation text"/>
    <w:basedOn w:val="Normal"/>
    <w:link w:val="CommentTextChar"/>
    <w:uiPriority w:val="99"/>
    <w:unhideWhenUsed/>
    <w:rsid w:val="00C96059"/>
    <w:pPr>
      <w:spacing w:line="240" w:lineRule="auto"/>
    </w:pPr>
    <w:rPr>
      <w:sz w:val="20"/>
      <w:szCs w:val="20"/>
    </w:rPr>
  </w:style>
  <w:style w:type="character" w:customStyle="1" w:styleId="CommentTextChar">
    <w:name w:val="Comment Text Char"/>
    <w:basedOn w:val="DefaultParagraphFont"/>
    <w:link w:val="CommentText"/>
    <w:uiPriority w:val="99"/>
    <w:rsid w:val="00C96059"/>
    <w:rPr>
      <w:sz w:val="20"/>
      <w:szCs w:val="20"/>
    </w:rPr>
  </w:style>
  <w:style w:type="paragraph" w:styleId="CommentSubject">
    <w:name w:val="annotation subject"/>
    <w:basedOn w:val="CommentText"/>
    <w:next w:val="CommentText"/>
    <w:link w:val="CommentSubjectChar"/>
    <w:uiPriority w:val="99"/>
    <w:semiHidden/>
    <w:unhideWhenUsed/>
    <w:rsid w:val="00C96059"/>
    <w:rPr>
      <w:b/>
      <w:bCs/>
    </w:rPr>
  </w:style>
  <w:style w:type="character" w:customStyle="1" w:styleId="CommentSubjectChar">
    <w:name w:val="Comment Subject Char"/>
    <w:basedOn w:val="CommentTextChar"/>
    <w:link w:val="CommentSubject"/>
    <w:uiPriority w:val="99"/>
    <w:semiHidden/>
    <w:rsid w:val="00C96059"/>
    <w:rPr>
      <w:b/>
      <w:bCs/>
      <w:sz w:val="20"/>
      <w:szCs w:val="20"/>
    </w:rPr>
  </w:style>
  <w:style w:type="character" w:customStyle="1" w:styleId="Heading1Char">
    <w:name w:val="Heading 1 Char"/>
    <w:basedOn w:val="DefaultParagraphFont"/>
    <w:link w:val="Heading1"/>
    <w:uiPriority w:val="9"/>
    <w:rsid w:val="00F52E99"/>
    <w:rPr>
      <w:rFonts w:asciiTheme="majorHAnsi" w:eastAsiaTheme="majorEastAsia" w:hAnsiTheme="majorHAnsi" w:cstheme="majorBidi"/>
      <w:b/>
      <w:bCs/>
      <w:color w:val="365F91" w:themeColor="accent1" w:themeShade="BF"/>
      <w:sz w:val="28"/>
      <w:szCs w:val="28"/>
    </w:rPr>
  </w:style>
  <w:style w:type="paragraph" w:customStyle="1" w:styleId="1">
    <w:name w:val="Основной текст1"/>
    <w:aliases w:val="OPM,Body text"/>
    <w:basedOn w:val="Normal"/>
    <w:link w:val="BodytextChar"/>
    <w:qFormat/>
    <w:rsid w:val="00F52E99"/>
    <w:pPr>
      <w:spacing w:after="240" w:line="240" w:lineRule="auto"/>
      <w:jc w:val="both"/>
    </w:pPr>
    <w:rPr>
      <w:rFonts w:ascii="Arial" w:eastAsia="Times New Roman" w:hAnsi="Arial" w:cs="Times New Roman"/>
      <w:szCs w:val="24"/>
    </w:rPr>
  </w:style>
  <w:style w:type="paragraph" w:customStyle="1" w:styleId="Section">
    <w:name w:val="Section"/>
    <w:basedOn w:val="Normal"/>
    <w:next w:val="Heading1"/>
    <w:qFormat/>
    <w:rsid w:val="00F52E99"/>
    <w:pPr>
      <w:keepNext/>
      <w:pageBreakBefore/>
      <w:spacing w:after="400" w:line="240" w:lineRule="auto"/>
      <w:outlineLvl w:val="0"/>
    </w:pPr>
    <w:rPr>
      <w:rFonts w:ascii="Arial" w:eastAsia="Times New Roman" w:hAnsi="Arial" w:cs="Times New Roman"/>
      <w:b/>
      <w:kern w:val="32"/>
      <w:sz w:val="32"/>
      <w:szCs w:val="24"/>
    </w:rPr>
  </w:style>
  <w:style w:type="character" w:customStyle="1" w:styleId="BodytextChar">
    <w:name w:val="Body text Char"/>
    <w:aliases w:val="OPM Char,(Main Text) Char,date Char Char"/>
    <w:link w:val="1"/>
    <w:rsid w:val="00F52E99"/>
    <w:rPr>
      <w:rFonts w:ascii="Arial" w:eastAsia="Times New Roman" w:hAnsi="Arial" w:cs="Times New Roman"/>
      <w:szCs w:val="24"/>
    </w:rPr>
  </w:style>
  <w:style w:type="table" w:styleId="TableGrid">
    <w:name w:val="Table Grid"/>
    <w:basedOn w:val="TableNormal"/>
    <w:uiPriority w:val="59"/>
    <w:rsid w:val="00F52E99"/>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52E99"/>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2E99"/>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52E99"/>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2E99"/>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52E99"/>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52E99"/>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52E99"/>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52E99"/>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52E99"/>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52E99"/>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52E99"/>
    <w:pPr>
      <w:spacing w:after="0" w:line="240" w:lineRule="auto"/>
    </w:pPr>
    <w:rPr>
      <w:sz w:val="20"/>
      <w:szCs w:val="20"/>
    </w:rPr>
  </w:style>
  <w:style w:type="character" w:customStyle="1" w:styleId="FootnoteTextChar">
    <w:name w:val="Footnote Text Char"/>
    <w:basedOn w:val="DefaultParagraphFont"/>
    <w:link w:val="FootnoteText"/>
    <w:uiPriority w:val="99"/>
    <w:rsid w:val="00F52E99"/>
    <w:rPr>
      <w:sz w:val="20"/>
      <w:szCs w:val="20"/>
      <w:lang w:val="en-US"/>
    </w:rPr>
  </w:style>
  <w:style w:type="character" w:styleId="FootnoteReference">
    <w:name w:val="footnote reference"/>
    <w:basedOn w:val="DefaultParagraphFont"/>
    <w:uiPriority w:val="99"/>
    <w:semiHidden/>
    <w:unhideWhenUsed/>
    <w:rsid w:val="00F52E99"/>
    <w:rPr>
      <w:vertAlign w:val="superscript"/>
    </w:rPr>
  </w:style>
  <w:style w:type="character" w:styleId="Hyperlink">
    <w:name w:val="Hyperlink"/>
    <w:basedOn w:val="DefaultParagraphFont"/>
    <w:uiPriority w:val="99"/>
    <w:unhideWhenUsed/>
    <w:rsid w:val="00F52E99"/>
    <w:rPr>
      <w:color w:val="0000FF" w:themeColor="hyperlink"/>
      <w:u w:val="single"/>
    </w:rPr>
  </w:style>
  <w:style w:type="character" w:styleId="FollowedHyperlink">
    <w:name w:val="FollowedHyperlink"/>
    <w:basedOn w:val="DefaultParagraphFont"/>
    <w:uiPriority w:val="99"/>
    <w:semiHidden/>
    <w:unhideWhenUsed/>
    <w:rsid w:val="00F52E99"/>
    <w:rPr>
      <w:color w:val="800080" w:themeColor="followedHyperlink"/>
      <w:u w:val="single"/>
    </w:rPr>
  </w:style>
  <w:style w:type="character" w:styleId="PlaceholderText">
    <w:name w:val="Placeholder Text"/>
    <w:basedOn w:val="DefaultParagraphFont"/>
    <w:uiPriority w:val="99"/>
    <w:semiHidden/>
    <w:rsid w:val="00EC5E70"/>
    <w:rPr>
      <w:color w:val="808080"/>
    </w:rPr>
  </w:style>
  <w:style w:type="paragraph" w:customStyle="1" w:styleId="p1">
    <w:name w:val="p1"/>
    <w:basedOn w:val="Normal"/>
    <w:rsid w:val="00A943CD"/>
    <w:pPr>
      <w:spacing w:after="0" w:line="240" w:lineRule="auto"/>
    </w:pPr>
    <w:rPr>
      <w:rFonts w:ascii="Mshtakan" w:hAnsi="Mshtakan" w:cs="Times New Roman"/>
      <w:color w:val="454545"/>
      <w:sz w:val="18"/>
      <w:szCs w:val="18"/>
    </w:rPr>
  </w:style>
  <w:style w:type="character" w:customStyle="1" w:styleId="s1">
    <w:name w:val="s1"/>
    <w:basedOn w:val="DefaultParagraphFont"/>
    <w:rsid w:val="00A943CD"/>
    <w:rPr>
      <w:rFonts w:ascii="Helvetica Neue" w:hAnsi="Helvetica Neue" w:hint="default"/>
      <w:sz w:val="18"/>
      <w:szCs w:val="18"/>
    </w:rPr>
  </w:style>
  <w:style w:type="paragraph" w:customStyle="1" w:styleId="p2">
    <w:name w:val="p2"/>
    <w:basedOn w:val="Normal"/>
    <w:rsid w:val="00A943CD"/>
    <w:pPr>
      <w:spacing w:after="0" w:line="240" w:lineRule="auto"/>
    </w:pPr>
    <w:rPr>
      <w:rFonts w:ascii="Helvetica Neue" w:hAnsi="Helvetica Neue" w:cs="Times New Roman"/>
      <w:color w:val="454545"/>
      <w:sz w:val="18"/>
      <w:szCs w:val="18"/>
    </w:rPr>
  </w:style>
  <w:style w:type="paragraph" w:styleId="Revision">
    <w:name w:val="Revision"/>
    <w:hidden/>
    <w:uiPriority w:val="99"/>
    <w:semiHidden/>
    <w:rsid w:val="001914AD"/>
    <w:pPr>
      <w:spacing w:after="0" w:line="240" w:lineRule="auto"/>
    </w:pPr>
  </w:style>
  <w:style w:type="paragraph" w:customStyle="1" w:styleId="Secondarytext">
    <w:name w:val="Secondary text"/>
    <w:basedOn w:val="Normal"/>
    <w:rsid w:val="001931F2"/>
    <w:pPr>
      <w:spacing w:after="0" w:line="360" w:lineRule="auto"/>
    </w:pPr>
    <w:rPr>
      <w:rFonts w:ascii="Arial" w:eastAsia="Times New Roman" w:hAnsi="Arial" w:cs="Times New Roman"/>
      <w:sz w:val="28"/>
      <w:szCs w:val="24"/>
    </w:rPr>
  </w:style>
  <w:style w:type="character" w:styleId="Emphasis">
    <w:name w:val="Emphasis"/>
    <w:basedOn w:val="DefaultParagraphFont"/>
    <w:uiPriority w:val="20"/>
    <w:qFormat/>
    <w:rsid w:val="009267D5"/>
    <w:rPr>
      <w:i/>
      <w:iCs/>
    </w:rPr>
  </w:style>
  <w:style w:type="character" w:customStyle="1" w:styleId="ListParagraphChar">
    <w:name w:val="List Paragraph Char"/>
    <w:aliases w:val="Bullet1 Char,References Char,List Paragraph (numbered (a)) Char,IBL List Paragraph Char,List Paragraph nowy Char,Numbered List Paragraph Char,Akapit z listą BS Char,List Paragraph 1 Char,List_Paragraph Char,Multilevel para_II Char"/>
    <w:link w:val="ListParagraph"/>
    <w:uiPriority w:val="34"/>
    <w:locked/>
    <w:rsid w:val="0090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92624">
      <w:bodyDiv w:val="1"/>
      <w:marLeft w:val="0"/>
      <w:marRight w:val="0"/>
      <w:marTop w:val="0"/>
      <w:marBottom w:val="0"/>
      <w:divBdr>
        <w:top w:val="none" w:sz="0" w:space="0" w:color="auto"/>
        <w:left w:val="none" w:sz="0" w:space="0" w:color="auto"/>
        <w:bottom w:val="none" w:sz="0" w:space="0" w:color="auto"/>
        <w:right w:val="none" w:sz="0" w:space="0" w:color="auto"/>
      </w:divBdr>
    </w:div>
    <w:div w:id="381096160">
      <w:bodyDiv w:val="1"/>
      <w:marLeft w:val="0"/>
      <w:marRight w:val="0"/>
      <w:marTop w:val="0"/>
      <w:marBottom w:val="0"/>
      <w:divBdr>
        <w:top w:val="none" w:sz="0" w:space="0" w:color="auto"/>
        <w:left w:val="none" w:sz="0" w:space="0" w:color="auto"/>
        <w:bottom w:val="none" w:sz="0" w:space="0" w:color="auto"/>
        <w:right w:val="none" w:sz="0" w:space="0" w:color="auto"/>
      </w:divBdr>
    </w:div>
    <w:div w:id="419327076">
      <w:bodyDiv w:val="1"/>
      <w:marLeft w:val="0"/>
      <w:marRight w:val="0"/>
      <w:marTop w:val="0"/>
      <w:marBottom w:val="0"/>
      <w:divBdr>
        <w:top w:val="none" w:sz="0" w:space="0" w:color="auto"/>
        <w:left w:val="none" w:sz="0" w:space="0" w:color="auto"/>
        <w:bottom w:val="none" w:sz="0" w:space="0" w:color="auto"/>
        <w:right w:val="none" w:sz="0" w:space="0" w:color="auto"/>
      </w:divBdr>
    </w:div>
    <w:div w:id="503788653">
      <w:bodyDiv w:val="1"/>
      <w:marLeft w:val="0"/>
      <w:marRight w:val="0"/>
      <w:marTop w:val="0"/>
      <w:marBottom w:val="0"/>
      <w:divBdr>
        <w:top w:val="none" w:sz="0" w:space="0" w:color="auto"/>
        <w:left w:val="none" w:sz="0" w:space="0" w:color="auto"/>
        <w:bottom w:val="none" w:sz="0" w:space="0" w:color="auto"/>
        <w:right w:val="none" w:sz="0" w:space="0" w:color="auto"/>
      </w:divBdr>
    </w:div>
    <w:div w:id="518397084">
      <w:bodyDiv w:val="1"/>
      <w:marLeft w:val="0"/>
      <w:marRight w:val="0"/>
      <w:marTop w:val="0"/>
      <w:marBottom w:val="0"/>
      <w:divBdr>
        <w:top w:val="none" w:sz="0" w:space="0" w:color="auto"/>
        <w:left w:val="none" w:sz="0" w:space="0" w:color="auto"/>
        <w:bottom w:val="none" w:sz="0" w:space="0" w:color="auto"/>
        <w:right w:val="none" w:sz="0" w:space="0" w:color="auto"/>
      </w:divBdr>
    </w:div>
    <w:div w:id="525026634">
      <w:bodyDiv w:val="1"/>
      <w:marLeft w:val="0"/>
      <w:marRight w:val="0"/>
      <w:marTop w:val="0"/>
      <w:marBottom w:val="0"/>
      <w:divBdr>
        <w:top w:val="none" w:sz="0" w:space="0" w:color="auto"/>
        <w:left w:val="none" w:sz="0" w:space="0" w:color="auto"/>
        <w:bottom w:val="none" w:sz="0" w:space="0" w:color="auto"/>
        <w:right w:val="none" w:sz="0" w:space="0" w:color="auto"/>
      </w:divBdr>
      <w:divsChild>
        <w:div w:id="84573543">
          <w:marLeft w:val="547"/>
          <w:marRight w:val="0"/>
          <w:marTop w:val="0"/>
          <w:marBottom w:val="0"/>
          <w:divBdr>
            <w:top w:val="none" w:sz="0" w:space="0" w:color="auto"/>
            <w:left w:val="none" w:sz="0" w:space="0" w:color="auto"/>
            <w:bottom w:val="none" w:sz="0" w:space="0" w:color="auto"/>
            <w:right w:val="none" w:sz="0" w:space="0" w:color="auto"/>
          </w:divBdr>
        </w:div>
        <w:div w:id="1457406790">
          <w:marLeft w:val="547"/>
          <w:marRight w:val="0"/>
          <w:marTop w:val="0"/>
          <w:marBottom w:val="0"/>
          <w:divBdr>
            <w:top w:val="none" w:sz="0" w:space="0" w:color="auto"/>
            <w:left w:val="none" w:sz="0" w:space="0" w:color="auto"/>
            <w:bottom w:val="none" w:sz="0" w:space="0" w:color="auto"/>
            <w:right w:val="none" w:sz="0" w:space="0" w:color="auto"/>
          </w:divBdr>
        </w:div>
        <w:div w:id="1530219304">
          <w:marLeft w:val="547"/>
          <w:marRight w:val="0"/>
          <w:marTop w:val="0"/>
          <w:marBottom w:val="0"/>
          <w:divBdr>
            <w:top w:val="none" w:sz="0" w:space="0" w:color="auto"/>
            <w:left w:val="none" w:sz="0" w:space="0" w:color="auto"/>
            <w:bottom w:val="none" w:sz="0" w:space="0" w:color="auto"/>
            <w:right w:val="none" w:sz="0" w:space="0" w:color="auto"/>
          </w:divBdr>
        </w:div>
        <w:div w:id="1762678053">
          <w:marLeft w:val="547"/>
          <w:marRight w:val="0"/>
          <w:marTop w:val="0"/>
          <w:marBottom w:val="0"/>
          <w:divBdr>
            <w:top w:val="none" w:sz="0" w:space="0" w:color="auto"/>
            <w:left w:val="none" w:sz="0" w:space="0" w:color="auto"/>
            <w:bottom w:val="none" w:sz="0" w:space="0" w:color="auto"/>
            <w:right w:val="none" w:sz="0" w:space="0" w:color="auto"/>
          </w:divBdr>
        </w:div>
        <w:div w:id="1798181278">
          <w:marLeft w:val="547"/>
          <w:marRight w:val="0"/>
          <w:marTop w:val="0"/>
          <w:marBottom w:val="0"/>
          <w:divBdr>
            <w:top w:val="none" w:sz="0" w:space="0" w:color="auto"/>
            <w:left w:val="none" w:sz="0" w:space="0" w:color="auto"/>
            <w:bottom w:val="none" w:sz="0" w:space="0" w:color="auto"/>
            <w:right w:val="none" w:sz="0" w:space="0" w:color="auto"/>
          </w:divBdr>
        </w:div>
      </w:divsChild>
    </w:div>
    <w:div w:id="774204939">
      <w:bodyDiv w:val="1"/>
      <w:marLeft w:val="0"/>
      <w:marRight w:val="0"/>
      <w:marTop w:val="0"/>
      <w:marBottom w:val="0"/>
      <w:divBdr>
        <w:top w:val="none" w:sz="0" w:space="0" w:color="auto"/>
        <w:left w:val="none" w:sz="0" w:space="0" w:color="auto"/>
        <w:bottom w:val="none" w:sz="0" w:space="0" w:color="auto"/>
        <w:right w:val="none" w:sz="0" w:space="0" w:color="auto"/>
      </w:divBdr>
    </w:div>
    <w:div w:id="1822039748">
      <w:bodyDiv w:val="1"/>
      <w:marLeft w:val="0"/>
      <w:marRight w:val="0"/>
      <w:marTop w:val="0"/>
      <w:marBottom w:val="0"/>
      <w:divBdr>
        <w:top w:val="none" w:sz="0" w:space="0" w:color="auto"/>
        <w:left w:val="none" w:sz="0" w:space="0" w:color="auto"/>
        <w:bottom w:val="none" w:sz="0" w:space="0" w:color="auto"/>
        <w:right w:val="none" w:sz="0" w:space="0" w:color="auto"/>
      </w:divBdr>
    </w:div>
    <w:div w:id="19389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eryan2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83908-1725-4F5B-82AB-32539247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38</Pages>
  <Words>10454</Words>
  <Characters>59588</Characters>
  <Application>Microsoft Office Word</Application>
  <DocSecurity>0</DocSecurity>
  <Lines>496</Lines>
  <Paragraphs>139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69903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Ginka Kapitanova</dc:creator>
  <cp:lastModifiedBy>Grigor Baghdasaryan</cp:lastModifiedBy>
  <cp:revision>7</cp:revision>
  <cp:lastPrinted>2018-08-05T08:42:00Z</cp:lastPrinted>
  <dcterms:created xsi:type="dcterms:W3CDTF">2018-09-14T18:30:00Z</dcterms:created>
  <dcterms:modified xsi:type="dcterms:W3CDTF">2018-09-24T12:11:00Z</dcterms:modified>
</cp:coreProperties>
</file>